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121DA" w14:textId="3EFF8F64" w:rsidR="00C873BD" w:rsidRPr="00072148" w:rsidRDefault="00FC4A70" w:rsidP="00FB5E26">
      <w:pPr>
        <w:spacing w:line="276" w:lineRule="auto"/>
        <w:rPr>
          <w:rFonts w:ascii="Book Antiqua" w:hAnsi="Book Antiqua"/>
          <w:b/>
          <w:sz w:val="32"/>
          <w:szCs w:val="32"/>
          <w:lang w:val="nl-NL"/>
        </w:rPr>
      </w:pPr>
      <w:r w:rsidRPr="00072148">
        <w:rPr>
          <w:rFonts w:ascii="Book Antiqua" w:hAnsi="Book Antiqua"/>
          <w:b/>
          <w:sz w:val="32"/>
          <w:szCs w:val="32"/>
          <w:lang w:val="nl-NL"/>
        </w:rPr>
        <w:t>Fundamentele wijsbegeerte - samenvatting</w:t>
      </w:r>
    </w:p>
    <w:p w14:paraId="65DC83C1" w14:textId="77777777" w:rsidR="00B34579" w:rsidRPr="00B36389" w:rsidRDefault="00B34579" w:rsidP="00FB5E26">
      <w:pPr>
        <w:spacing w:line="276" w:lineRule="auto"/>
        <w:rPr>
          <w:rFonts w:ascii="Book Antiqua" w:hAnsi="Book Antiqua"/>
          <w:b/>
          <w:lang w:val="nl-NL"/>
        </w:rPr>
      </w:pPr>
    </w:p>
    <w:p w14:paraId="57B781F7" w14:textId="0F54A25B" w:rsidR="00B34579" w:rsidRPr="00072148" w:rsidRDefault="00B34579" w:rsidP="00FB5E26">
      <w:pPr>
        <w:spacing w:line="276" w:lineRule="auto"/>
        <w:rPr>
          <w:rFonts w:ascii="Book Antiqua" w:hAnsi="Book Antiqua"/>
          <w:b/>
          <w:color w:val="0070C0"/>
          <w:sz w:val="22"/>
          <w:szCs w:val="22"/>
          <w:lang w:val="nl-NL"/>
        </w:rPr>
      </w:pPr>
      <w:r w:rsidRPr="00072148">
        <w:rPr>
          <w:rFonts w:ascii="Book Antiqua" w:hAnsi="Book Antiqua"/>
          <w:b/>
          <w:color w:val="0070C0"/>
          <w:sz w:val="22"/>
          <w:szCs w:val="22"/>
          <w:lang w:val="nl-NL"/>
        </w:rPr>
        <w:t>BLOK 1 – WAT IS FILOSOFIE?_______________________________________</w:t>
      </w:r>
      <w:r w:rsidR="00FC4A70" w:rsidRPr="00072148">
        <w:rPr>
          <w:rFonts w:ascii="Book Antiqua" w:hAnsi="Book Antiqua"/>
          <w:b/>
          <w:color w:val="0070C0"/>
          <w:sz w:val="22"/>
          <w:szCs w:val="22"/>
          <w:lang w:val="nl-NL"/>
        </w:rPr>
        <w:t>____________</w:t>
      </w:r>
    </w:p>
    <w:p w14:paraId="3601CE6D" w14:textId="1771DAC2" w:rsidR="00B34579" w:rsidRPr="00072148" w:rsidRDefault="00B34579" w:rsidP="00FB5E26">
      <w:pPr>
        <w:spacing w:line="276" w:lineRule="auto"/>
        <w:rPr>
          <w:rFonts w:ascii="Book Antiqua" w:hAnsi="Book Antiqua"/>
          <w:sz w:val="22"/>
          <w:szCs w:val="22"/>
          <w:lang w:val="nl-NL"/>
        </w:rPr>
      </w:pPr>
      <w:r w:rsidRPr="00072148">
        <w:rPr>
          <w:rFonts w:ascii="Book Antiqua" w:hAnsi="Book Antiqua"/>
          <w:sz w:val="22"/>
          <w:szCs w:val="22"/>
          <w:lang w:val="nl-NL"/>
        </w:rPr>
        <w:t>De vraag naar het zelf-verstaan van de filosofie behoort tot haar hart. Hierin onderscheidt ze zich van de andere wetenschappen, die voornamelijk iets externs beschouwen en waar meta-vragen minder tot het onderzoeksdomein behoren.</w:t>
      </w:r>
      <w:r w:rsidR="004F3749" w:rsidRPr="00072148">
        <w:rPr>
          <w:rFonts w:ascii="Book Antiqua" w:hAnsi="Book Antiqua"/>
          <w:sz w:val="22"/>
          <w:szCs w:val="22"/>
          <w:lang w:val="nl-NL"/>
        </w:rPr>
        <w:t xml:space="preserve"> </w:t>
      </w:r>
    </w:p>
    <w:p w14:paraId="7E590270" w14:textId="77777777" w:rsidR="00B34579" w:rsidRPr="00072148" w:rsidRDefault="00B34579" w:rsidP="00FB5E26">
      <w:pPr>
        <w:spacing w:line="276" w:lineRule="auto"/>
        <w:rPr>
          <w:rFonts w:ascii="Book Antiqua" w:hAnsi="Book Antiqua"/>
          <w:b/>
          <w:sz w:val="22"/>
          <w:szCs w:val="22"/>
          <w:lang w:val="nl-NL"/>
        </w:rPr>
      </w:pPr>
    </w:p>
    <w:p w14:paraId="37BF7089" w14:textId="17AAC5E4" w:rsidR="00B34579" w:rsidRPr="00072148" w:rsidRDefault="00B34579" w:rsidP="00FB5E26">
      <w:pPr>
        <w:spacing w:line="276" w:lineRule="auto"/>
        <w:rPr>
          <w:rFonts w:ascii="Book Antiqua" w:hAnsi="Book Antiqua"/>
          <w:sz w:val="22"/>
          <w:szCs w:val="22"/>
          <w:lang w:val="nl-NL"/>
        </w:rPr>
      </w:pPr>
      <w:r w:rsidRPr="00072148">
        <w:rPr>
          <w:rFonts w:ascii="Book Antiqua" w:hAnsi="Book Antiqua"/>
          <w:b/>
          <w:sz w:val="22"/>
          <w:szCs w:val="22"/>
          <w:bdr w:val="single" w:sz="4" w:space="0" w:color="auto"/>
          <w:lang w:val="nl-NL"/>
        </w:rPr>
        <w:t>De vraag naar het zijn</w:t>
      </w:r>
      <w:r w:rsidR="00FB5E26" w:rsidRPr="00072148">
        <w:rPr>
          <w:rFonts w:ascii="Book Antiqua" w:hAnsi="Book Antiqua"/>
          <w:b/>
          <w:sz w:val="22"/>
          <w:szCs w:val="22"/>
          <w:bdr w:val="single" w:sz="4" w:space="0" w:color="auto"/>
          <w:lang w:val="nl-NL"/>
        </w:rPr>
        <w:t xml:space="preserve">: </w:t>
      </w:r>
      <w:proofErr w:type="spellStart"/>
      <w:r w:rsidR="00FB5E26" w:rsidRPr="00072148">
        <w:rPr>
          <w:rFonts w:ascii="Book Antiqua" w:hAnsi="Book Antiqua"/>
          <w:b/>
          <w:sz w:val="22"/>
          <w:szCs w:val="22"/>
          <w:bdr w:val="single" w:sz="4" w:space="0" w:color="auto"/>
          <w:lang w:val="nl-NL"/>
        </w:rPr>
        <w:t>Heidegger’s</w:t>
      </w:r>
      <w:proofErr w:type="spellEnd"/>
      <w:r w:rsidR="00FB5E26" w:rsidRPr="00072148">
        <w:rPr>
          <w:rFonts w:ascii="Book Antiqua" w:hAnsi="Book Antiqua"/>
          <w:b/>
          <w:sz w:val="22"/>
          <w:szCs w:val="22"/>
          <w:bdr w:val="single" w:sz="4" w:space="0" w:color="auto"/>
          <w:lang w:val="nl-NL"/>
        </w:rPr>
        <w:t xml:space="preserve"> kritiek</w:t>
      </w:r>
      <w:r w:rsidRPr="00072148">
        <w:rPr>
          <w:rFonts w:ascii="Book Antiqua" w:hAnsi="Book Antiqua"/>
          <w:b/>
          <w:sz w:val="22"/>
          <w:szCs w:val="22"/>
          <w:lang w:val="nl-NL"/>
        </w:rPr>
        <w:t xml:space="preserve"> </w:t>
      </w:r>
      <w:r w:rsidR="00372C66" w:rsidRPr="00072148">
        <w:rPr>
          <w:rFonts w:ascii="Book Antiqua" w:hAnsi="Book Antiqua"/>
          <w:sz w:val="22"/>
          <w:szCs w:val="22"/>
          <w:lang w:val="nl-NL"/>
        </w:rPr>
        <w:t xml:space="preserve">De filosofie wordt vaak de </w:t>
      </w:r>
      <w:r w:rsidR="00FB5E26" w:rsidRPr="00072148">
        <w:rPr>
          <w:rFonts w:ascii="Book Antiqua" w:hAnsi="Book Antiqua"/>
          <w:b/>
          <w:i/>
          <w:sz w:val="22"/>
          <w:szCs w:val="22"/>
          <w:lang w:val="nl-NL"/>
        </w:rPr>
        <w:t>moeder van alle</w:t>
      </w:r>
      <w:r w:rsidR="00372C66" w:rsidRPr="00072148">
        <w:rPr>
          <w:rFonts w:ascii="Book Antiqua" w:hAnsi="Book Antiqua"/>
          <w:b/>
          <w:i/>
          <w:sz w:val="22"/>
          <w:szCs w:val="22"/>
          <w:lang w:val="nl-NL"/>
        </w:rPr>
        <w:t xml:space="preserve"> wetenschap</w:t>
      </w:r>
      <w:r w:rsidR="00FB5E26" w:rsidRPr="00072148">
        <w:rPr>
          <w:rFonts w:ascii="Book Antiqua" w:hAnsi="Book Antiqua"/>
          <w:b/>
          <w:i/>
          <w:sz w:val="22"/>
          <w:szCs w:val="22"/>
          <w:lang w:val="nl-NL"/>
        </w:rPr>
        <w:t>pen</w:t>
      </w:r>
      <w:r w:rsidR="00372C66" w:rsidRPr="00072148">
        <w:rPr>
          <w:rFonts w:ascii="Book Antiqua" w:hAnsi="Book Antiqua"/>
          <w:i/>
          <w:sz w:val="22"/>
          <w:szCs w:val="22"/>
          <w:lang w:val="nl-NL"/>
        </w:rPr>
        <w:t xml:space="preserve"> </w:t>
      </w:r>
      <w:r w:rsidR="00372C66" w:rsidRPr="00072148">
        <w:rPr>
          <w:rFonts w:ascii="Book Antiqua" w:hAnsi="Book Antiqua"/>
          <w:sz w:val="22"/>
          <w:szCs w:val="22"/>
          <w:lang w:val="nl-NL"/>
        </w:rPr>
        <w:t>genoemd</w:t>
      </w:r>
      <w:r w:rsidR="0054790B" w:rsidRPr="00072148">
        <w:rPr>
          <w:rFonts w:ascii="Book Antiqua" w:hAnsi="Book Antiqua"/>
          <w:sz w:val="22"/>
          <w:szCs w:val="22"/>
          <w:lang w:val="nl-NL"/>
        </w:rPr>
        <w:t>, voor haar</w:t>
      </w:r>
      <w:r w:rsidR="00FB5E26" w:rsidRPr="00072148">
        <w:rPr>
          <w:rFonts w:ascii="Book Antiqua" w:hAnsi="Book Antiqua"/>
          <w:sz w:val="22"/>
          <w:szCs w:val="22"/>
          <w:lang w:val="nl-NL"/>
        </w:rPr>
        <w:t xml:space="preserve"> opsplitsing in deeldomeinen. De eerste filosofen, </w:t>
      </w:r>
      <w:proofErr w:type="spellStart"/>
      <w:r w:rsidR="00FB5E26" w:rsidRPr="00072148">
        <w:rPr>
          <w:rFonts w:ascii="Book Antiqua" w:hAnsi="Book Antiqua"/>
          <w:sz w:val="22"/>
          <w:szCs w:val="22"/>
          <w:lang w:val="nl-NL"/>
        </w:rPr>
        <w:t>Parmenides</w:t>
      </w:r>
      <w:proofErr w:type="spellEnd"/>
      <w:r w:rsidR="00535B9C" w:rsidRPr="00072148">
        <w:rPr>
          <w:rFonts w:ascii="Book Antiqua" w:hAnsi="Book Antiqua"/>
          <w:sz w:val="22"/>
          <w:szCs w:val="22"/>
          <w:lang w:val="nl-NL"/>
        </w:rPr>
        <w:t xml:space="preserve"> (</w:t>
      </w:r>
      <w:r w:rsidR="00205519">
        <w:rPr>
          <w:rFonts w:ascii="Book Antiqua" w:hAnsi="Book Antiqua"/>
          <w:sz w:val="22"/>
          <w:szCs w:val="22"/>
          <w:lang w:val="nl-NL"/>
        </w:rPr>
        <w:t xml:space="preserve">geboren </w:t>
      </w:r>
      <w:r w:rsidR="00535B9C" w:rsidRPr="00072148">
        <w:rPr>
          <w:rFonts w:ascii="Book Antiqua" w:hAnsi="Book Antiqua"/>
          <w:sz w:val="22"/>
          <w:szCs w:val="22"/>
          <w:lang w:val="nl-NL"/>
        </w:rPr>
        <w:t>±515</w:t>
      </w:r>
      <w:r w:rsidR="00853495" w:rsidRPr="00072148">
        <w:rPr>
          <w:rFonts w:ascii="Book Antiqua" w:hAnsi="Book Antiqua"/>
          <w:sz w:val="22"/>
          <w:szCs w:val="22"/>
          <w:lang w:val="nl-NL"/>
        </w:rPr>
        <w:t xml:space="preserve"> v.C.)</w:t>
      </w:r>
      <w:r w:rsidR="00FB5E26" w:rsidRPr="00072148">
        <w:rPr>
          <w:rFonts w:ascii="Book Antiqua" w:hAnsi="Book Antiqua"/>
          <w:sz w:val="22"/>
          <w:szCs w:val="22"/>
          <w:lang w:val="nl-NL"/>
        </w:rPr>
        <w:t xml:space="preserve"> en Heraclitus</w:t>
      </w:r>
      <w:r w:rsidR="00853495" w:rsidRPr="00072148">
        <w:rPr>
          <w:rFonts w:ascii="Book Antiqua" w:hAnsi="Book Antiqua"/>
          <w:sz w:val="22"/>
          <w:szCs w:val="22"/>
          <w:lang w:val="nl-NL"/>
        </w:rPr>
        <w:t xml:space="preserve"> (540-480 v.C.)</w:t>
      </w:r>
      <w:r w:rsidR="00FB5E26" w:rsidRPr="00072148">
        <w:rPr>
          <w:rFonts w:ascii="Book Antiqua" w:hAnsi="Book Antiqua"/>
          <w:sz w:val="22"/>
          <w:szCs w:val="22"/>
          <w:lang w:val="nl-NL"/>
        </w:rPr>
        <w:t>, hielden zich</w:t>
      </w:r>
      <w:r w:rsidR="0054790B" w:rsidRPr="00072148">
        <w:rPr>
          <w:rFonts w:ascii="Book Antiqua" w:hAnsi="Book Antiqua"/>
          <w:sz w:val="22"/>
          <w:szCs w:val="22"/>
          <w:lang w:val="nl-NL"/>
        </w:rPr>
        <w:t xml:space="preserve"> op verschillende manieren</w:t>
      </w:r>
      <w:r w:rsidR="00FB5E26" w:rsidRPr="00072148">
        <w:rPr>
          <w:rFonts w:ascii="Book Antiqua" w:hAnsi="Book Antiqua"/>
          <w:sz w:val="22"/>
          <w:szCs w:val="22"/>
          <w:lang w:val="nl-NL"/>
        </w:rPr>
        <w:t xml:space="preserve"> bezig met de gehele wereld; de vraag naar ‘het zijn’. Martin </w:t>
      </w:r>
      <w:proofErr w:type="spellStart"/>
      <w:r w:rsidR="00FB5E26" w:rsidRPr="00072148">
        <w:rPr>
          <w:rFonts w:ascii="Book Antiqua" w:hAnsi="Book Antiqua"/>
          <w:sz w:val="22"/>
          <w:szCs w:val="22"/>
          <w:lang w:val="nl-NL"/>
        </w:rPr>
        <w:t>Heidegger</w:t>
      </w:r>
      <w:proofErr w:type="spellEnd"/>
      <w:r w:rsidR="00853495" w:rsidRPr="00072148">
        <w:rPr>
          <w:rFonts w:ascii="Book Antiqua" w:hAnsi="Book Antiqua"/>
          <w:sz w:val="22"/>
          <w:szCs w:val="22"/>
          <w:lang w:val="nl-NL"/>
        </w:rPr>
        <w:t xml:space="preserve"> (1889-1976)</w:t>
      </w:r>
      <w:r w:rsidR="00FB5E26" w:rsidRPr="00072148">
        <w:rPr>
          <w:rFonts w:ascii="Book Antiqua" w:hAnsi="Book Antiqua"/>
          <w:sz w:val="22"/>
          <w:szCs w:val="22"/>
          <w:lang w:val="nl-NL"/>
        </w:rPr>
        <w:t xml:space="preserve"> benadrukt de </w:t>
      </w:r>
      <w:r w:rsidR="00FB5E26" w:rsidRPr="00072148">
        <w:rPr>
          <w:rFonts w:ascii="Book Antiqua" w:hAnsi="Book Antiqua"/>
          <w:b/>
          <w:i/>
          <w:sz w:val="22"/>
          <w:szCs w:val="22"/>
          <w:lang w:val="nl-NL"/>
        </w:rPr>
        <w:t>zijnsvergetelheid</w:t>
      </w:r>
      <w:r w:rsidR="00FB5E26" w:rsidRPr="00072148">
        <w:rPr>
          <w:rFonts w:ascii="Book Antiqua" w:hAnsi="Book Antiqua"/>
          <w:i/>
          <w:sz w:val="22"/>
          <w:szCs w:val="22"/>
          <w:lang w:val="nl-NL"/>
        </w:rPr>
        <w:t xml:space="preserve"> </w:t>
      </w:r>
      <w:r w:rsidR="00FB5E26" w:rsidRPr="00072148">
        <w:rPr>
          <w:rFonts w:ascii="Book Antiqua" w:hAnsi="Book Antiqua"/>
          <w:sz w:val="22"/>
          <w:szCs w:val="22"/>
          <w:lang w:val="nl-NL"/>
        </w:rPr>
        <w:t xml:space="preserve">die optreedt vanaf Socrates. Vanaf dit punt in de geschiedenis buigt de filosofie zich niet meer over het zijn, maar over zijnden. Het zijn is het overkoepelende en mysterieuze alles, terwijl zijnden externe entiteiten zijn die buiten het denken liggen en daardoor geobjectiveerd kunnen worden. Het verschil tussen zijn en zijnden wordt wel de </w:t>
      </w:r>
      <w:r w:rsidR="00FB5E26" w:rsidRPr="00072148">
        <w:rPr>
          <w:rFonts w:ascii="Book Antiqua" w:hAnsi="Book Antiqua"/>
          <w:b/>
          <w:i/>
          <w:sz w:val="22"/>
          <w:szCs w:val="22"/>
          <w:lang w:val="nl-NL"/>
        </w:rPr>
        <w:t>ontologische differentie</w:t>
      </w:r>
      <w:r w:rsidR="00FB5E26" w:rsidRPr="00072148">
        <w:rPr>
          <w:rFonts w:ascii="Book Antiqua" w:hAnsi="Book Antiqua"/>
          <w:i/>
          <w:sz w:val="22"/>
          <w:szCs w:val="22"/>
          <w:lang w:val="nl-NL"/>
        </w:rPr>
        <w:t xml:space="preserve"> </w:t>
      </w:r>
      <w:r w:rsidR="00FB5E26" w:rsidRPr="00072148">
        <w:rPr>
          <w:rFonts w:ascii="Book Antiqua" w:hAnsi="Book Antiqua"/>
          <w:sz w:val="22"/>
          <w:szCs w:val="22"/>
          <w:lang w:val="nl-NL"/>
        </w:rPr>
        <w:t xml:space="preserve">genoemd. De filosofie krijgt vanaf hier een systematisch karakter. In de oudheid zien we dit in de vormleer, in de middeleeuwen in de gerichtheid op God en in tijdens de moderniteit in de maakbaarheid van de wetenschap. Volgens </w:t>
      </w:r>
      <w:proofErr w:type="spellStart"/>
      <w:r w:rsidR="00FB5E26" w:rsidRPr="00072148">
        <w:rPr>
          <w:rFonts w:ascii="Book Antiqua" w:hAnsi="Book Antiqua"/>
          <w:sz w:val="22"/>
          <w:szCs w:val="22"/>
          <w:lang w:val="nl-NL"/>
        </w:rPr>
        <w:t>Heidegger</w:t>
      </w:r>
      <w:proofErr w:type="spellEnd"/>
      <w:r w:rsidR="00FB5E26" w:rsidRPr="00072148">
        <w:rPr>
          <w:rFonts w:ascii="Book Antiqua" w:hAnsi="Book Antiqua"/>
          <w:sz w:val="22"/>
          <w:szCs w:val="22"/>
          <w:lang w:val="nl-NL"/>
        </w:rPr>
        <w:t xml:space="preserve"> is de uitspraak ‘Westerse wijsbegeerte’ ook een </w:t>
      </w:r>
      <w:r w:rsidR="00FB5E26" w:rsidRPr="00072148">
        <w:rPr>
          <w:rFonts w:ascii="Book Antiqua" w:hAnsi="Book Antiqua"/>
          <w:b/>
          <w:i/>
          <w:sz w:val="22"/>
          <w:szCs w:val="22"/>
          <w:lang w:val="nl-NL"/>
        </w:rPr>
        <w:t>tautologie</w:t>
      </w:r>
      <w:r w:rsidR="00FB5E26" w:rsidRPr="00072148">
        <w:rPr>
          <w:rFonts w:ascii="Book Antiqua" w:hAnsi="Book Antiqua"/>
          <w:sz w:val="22"/>
          <w:szCs w:val="22"/>
          <w:lang w:val="nl-NL"/>
        </w:rPr>
        <w:t xml:space="preserve">, gezien het begeren naar systematische kennis ingebakken zit in het DNA van de westerse cultuurgeschiedenis. </w:t>
      </w:r>
      <w:r w:rsidR="00C07111" w:rsidRPr="00072148">
        <w:rPr>
          <w:rFonts w:ascii="Book Antiqua" w:hAnsi="Book Antiqua"/>
          <w:sz w:val="22"/>
          <w:szCs w:val="22"/>
          <w:lang w:val="nl-NL"/>
        </w:rPr>
        <w:t xml:space="preserve">De mens ontpopt zich tot een subject en wordt niet meer als deel gezien </w:t>
      </w:r>
      <w:r w:rsidR="0054790B" w:rsidRPr="00072148">
        <w:rPr>
          <w:rFonts w:ascii="Book Antiqua" w:hAnsi="Book Antiqua"/>
          <w:sz w:val="22"/>
          <w:szCs w:val="22"/>
          <w:lang w:val="nl-NL"/>
        </w:rPr>
        <w:t>van een overkoepelende wereld, welke hij probeert</w:t>
      </w:r>
      <w:r w:rsidR="00C07111" w:rsidRPr="00072148">
        <w:rPr>
          <w:rFonts w:ascii="Book Antiqua" w:hAnsi="Book Antiqua"/>
          <w:sz w:val="22"/>
          <w:szCs w:val="22"/>
          <w:lang w:val="nl-NL"/>
        </w:rPr>
        <w:t xml:space="preserve"> naar zijn hand te zetten.</w:t>
      </w:r>
    </w:p>
    <w:p w14:paraId="15C48E2E" w14:textId="77777777" w:rsidR="00C07111" w:rsidRPr="00072148" w:rsidRDefault="00C07111" w:rsidP="00FB5E26">
      <w:pPr>
        <w:spacing w:line="276" w:lineRule="auto"/>
        <w:rPr>
          <w:rFonts w:ascii="Book Antiqua" w:hAnsi="Book Antiqua"/>
          <w:sz w:val="22"/>
          <w:szCs w:val="22"/>
          <w:lang w:val="nl-NL"/>
        </w:rPr>
      </w:pPr>
    </w:p>
    <w:p w14:paraId="03611148" w14:textId="6F74CF2D" w:rsidR="00C07111" w:rsidRPr="00072148" w:rsidRDefault="00C07111" w:rsidP="00FB5E26">
      <w:pPr>
        <w:spacing w:line="276" w:lineRule="auto"/>
        <w:rPr>
          <w:rFonts w:ascii="Book Antiqua" w:hAnsi="Book Antiqua"/>
          <w:sz w:val="22"/>
          <w:szCs w:val="22"/>
          <w:lang w:val="nl-NL"/>
        </w:rPr>
      </w:pPr>
      <w:r w:rsidRPr="00072148">
        <w:rPr>
          <w:rFonts w:ascii="Book Antiqua" w:hAnsi="Book Antiqua"/>
          <w:b/>
          <w:sz w:val="22"/>
          <w:szCs w:val="22"/>
          <w:bdr w:val="single" w:sz="4" w:space="0" w:color="auto"/>
          <w:lang w:val="nl-NL"/>
        </w:rPr>
        <w:t>Vertrek van andere wetenschappen</w:t>
      </w:r>
      <w:r w:rsidRPr="00072148">
        <w:rPr>
          <w:rFonts w:ascii="Book Antiqua" w:hAnsi="Book Antiqua"/>
          <w:b/>
          <w:sz w:val="22"/>
          <w:szCs w:val="22"/>
          <w:lang w:val="nl-NL"/>
        </w:rPr>
        <w:t xml:space="preserve"> </w:t>
      </w:r>
      <w:r w:rsidR="00354C90" w:rsidRPr="00072148">
        <w:rPr>
          <w:rFonts w:ascii="Book Antiqua" w:hAnsi="Book Antiqua"/>
          <w:sz w:val="22"/>
          <w:szCs w:val="22"/>
          <w:lang w:val="nl-NL"/>
        </w:rPr>
        <w:t xml:space="preserve">Wanneer de filosofie niet meer in staat was </w:t>
      </w:r>
      <w:r w:rsidR="00E71CFF" w:rsidRPr="00072148">
        <w:rPr>
          <w:rFonts w:ascii="Book Antiqua" w:hAnsi="Book Antiqua"/>
          <w:sz w:val="22"/>
          <w:szCs w:val="22"/>
          <w:lang w:val="nl-NL"/>
        </w:rPr>
        <w:t>om subvragen op bevredigende wijze te beantwoorden, ontstonden er nieuwe onderzoeksdomeinen:</w:t>
      </w:r>
    </w:p>
    <w:p w14:paraId="235ADA48" w14:textId="25DEE8DF" w:rsidR="00E71CFF" w:rsidRPr="00072148" w:rsidRDefault="00E71CFF" w:rsidP="00E71CFF">
      <w:pPr>
        <w:pStyle w:val="ListParagraph"/>
        <w:numPr>
          <w:ilvl w:val="0"/>
          <w:numId w:val="1"/>
        </w:numPr>
        <w:spacing w:line="276" w:lineRule="auto"/>
        <w:rPr>
          <w:rFonts w:ascii="Book Antiqua" w:hAnsi="Book Antiqua"/>
          <w:sz w:val="22"/>
          <w:szCs w:val="22"/>
          <w:lang w:val="nl-NL"/>
        </w:rPr>
      </w:pPr>
      <w:r w:rsidRPr="00072148">
        <w:rPr>
          <w:rFonts w:ascii="Book Antiqua" w:hAnsi="Book Antiqua"/>
          <w:sz w:val="22"/>
          <w:szCs w:val="22"/>
          <w:lang w:val="nl-NL"/>
        </w:rPr>
        <w:t>Theologie (3</w:t>
      </w:r>
      <w:r w:rsidRPr="00072148">
        <w:rPr>
          <w:rFonts w:ascii="Book Antiqua" w:hAnsi="Book Antiqua"/>
          <w:sz w:val="22"/>
          <w:szCs w:val="22"/>
          <w:vertAlign w:val="superscript"/>
          <w:lang w:val="nl-NL"/>
        </w:rPr>
        <w:t>e</w:t>
      </w:r>
      <w:r w:rsidRPr="00072148">
        <w:rPr>
          <w:rFonts w:ascii="Book Antiqua" w:hAnsi="Book Antiqua"/>
          <w:sz w:val="22"/>
          <w:szCs w:val="22"/>
          <w:lang w:val="nl-NL"/>
        </w:rPr>
        <w:t>/4</w:t>
      </w:r>
      <w:r w:rsidRPr="00072148">
        <w:rPr>
          <w:rFonts w:ascii="Book Antiqua" w:hAnsi="Book Antiqua"/>
          <w:sz w:val="22"/>
          <w:szCs w:val="22"/>
          <w:vertAlign w:val="superscript"/>
          <w:lang w:val="nl-NL"/>
        </w:rPr>
        <w:t>e</w:t>
      </w:r>
      <w:r w:rsidRPr="00072148">
        <w:rPr>
          <w:rFonts w:ascii="Book Antiqua" w:hAnsi="Book Antiqua"/>
          <w:sz w:val="22"/>
          <w:szCs w:val="22"/>
          <w:lang w:val="nl-NL"/>
        </w:rPr>
        <w:t xml:space="preserve"> eeuw): het wezen van God kon verklaard worden door de kerk</w:t>
      </w:r>
    </w:p>
    <w:p w14:paraId="479812D5" w14:textId="077D6782" w:rsidR="00E71CFF" w:rsidRPr="00072148" w:rsidRDefault="00E71CFF" w:rsidP="00E71CFF">
      <w:pPr>
        <w:pStyle w:val="ListParagraph"/>
        <w:numPr>
          <w:ilvl w:val="0"/>
          <w:numId w:val="1"/>
        </w:numPr>
        <w:spacing w:line="276" w:lineRule="auto"/>
        <w:rPr>
          <w:rFonts w:ascii="Book Antiqua" w:hAnsi="Book Antiqua"/>
          <w:sz w:val="22"/>
          <w:szCs w:val="22"/>
          <w:lang w:val="nl-NL"/>
        </w:rPr>
      </w:pPr>
      <w:r w:rsidRPr="00072148">
        <w:rPr>
          <w:rFonts w:ascii="Book Antiqua" w:hAnsi="Book Antiqua"/>
          <w:sz w:val="22"/>
          <w:szCs w:val="22"/>
          <w:lang w:val="nl-NL"/>
        </w:rPr>
        <w:t>Natuurwetenschap (16</w:t>
      </w:r>
      <w:r w:rsidRPr="00072148">
        <w:rPr>
          <w:rFonts w:ascii="Book Antiqua" w:hAnsi="Book Antiqua"/>
          <w:sz w:val="22"/>
          <w:szCs w:val="22"/>
          <w:vertAlign w:val="superscript"/>
          <w:lang w:val="nl-NL"/>
        </w:rPr>
        <w:t>e</w:t>
      </w:r>
      <w:r w:rsidRPr="00072148">
        <w:rPr>
          <w:rFonts w:ascii="Book Antiqua" w:hAnsi="Book Antiqua"/>
          <w:sz w:val="22"/>
          <w:szCs w:val="22"/>
          <w:lang w:val="nl-NL"/>
        </w:rPr>
        <w:t xml:space="preserve"> eeuw): het wezen van de natuur wordt op wiskundige, empirische wijze beantwoord in plaats van op filosofisch-religieuze wijze (teleologie, schepping).</w:t>
      </w:r>
    </w:p>
    <w:p w14:paraId="3DD09F55" w14:textId="288C84D8" w:rsidR="00E71CFF" w:rsidRPr="00072148" w:rsidRDefault="00E71CFF" w:rsidP="00E71CFF">
      <w:pPr>
        <w:pStyle w:val="ListParagraph"/>
        <w:numPr>
          <w:ilvl w:val="0"/>
          <w:numId w:val="1"/>
        </w:numPr>
        <w:spacing w:line="276" w:lineRule="auto"/>
        <w:rPr>
          <w:rFonts w:ascii="Book Antiqua" w:hAnsi="Book Antiqua"/>
          <w:sz w:val="22"/>
          <w:szCs w:val="22"/>
          <w:lang w:val="nl-NL"/>
        </w:rPr>
      </w:pPr>
      <w:r w:rsidRPr="00072148">
        <w:rPr>
          <w:rFonts w:ascii="Book Antiqua" w:hAnsi="Book Antiqua"/>
          <w:sz w:val="22"/>
          <w:szCs w:val="22"/>
          <w:lang w:val="nl-NL"/>
        </w:rPr>
        <w:t>Menswetenschap (19</w:t>
      </w:r>
      <w:r w:rsidRPr="00072148">
        <w:rPr>
          <w:rFonts w:ascii="Book Antiqua" w:hAnsi="Book Antiqua"/>
          <w:sz w:val="22"/>
          <w:szCs w:val="22"/>
          <w:vertAlign w:val="superscript"/>
          <w:lang w:val="nl-NL"/>
        </w:rPr>
        <w:t>e</w:t>
      </w:r>
      <w:r w:rsidRPr="00072148">
        <w:rPr>
          <w:rFonts w:ascii="Book Antiqua" w:hAnsi="Book Antiqua"/>
          <w:sz w:val="22"/>
          <w:szCs w:val="22"/>
          <w:lang w:val="nl-NL"/>
        </w:rPr>
        <w:t xml:space="preserve"> eeuw): het wezen van de mens wordt buiten de filosofie verklaard – de mens wordt naast een subject ook een object</w:t>
      </w:r>
      <w:r w:rsidR="0054790B" w:rsidRPr="00072148">
        <w:rPr>
          <w:rFonts w:ascii="Book Antiqua" w:hAnsi="Book Antiqua"/>
          <w:sz w:val="22"/>
          <w:szCs w:val="22"/>
          <w:lang w:val="nl-NL"/>
        </w:rPr>
        <w:t xml:space="preserve"> van de wetenschap</w:t>
      </w:r>
      <w:r w:rsidRPr="00072148">
        <w:rPr>
          <w:rFonts w:ascii="Book Antiqua" w:hAnsi="Book Antiqua"/>
          <w:sz w:val="22"/>
          <w:szCs w:val="22"/>
          <w:lang w:val="nl-NL"/>
        </w:rPr>
        <w:t>.</w:t>
      </w:r>
    </w:p>
    <w:p w14:paraId="6F6C0002" w14:textId="1A0AC647" w:rsidR="00853495" w:rsidRPr="00072148" w:rsidRDefault="00FC4A70" w:rsidP="00853495">
      <w:pPr>
        <w:spacing w:line="276" w:lineRule="auto"/>
        <w:ind w:firstLine="360"/>
        <w:rPr>
          <w:rFonts w:ascii="Book Antiqua" w:hAnsi="Book Antiqua"/>
          <w:sz w:val="22"/>
          <w:szCs w:val="22"/>
          <w:lang w:val="nl-NL"/>
        </w:rPr>
      </w:pPr>
      <w:r w:rsidRPr="00072148">
        <w:rPr>
          <w:rFonts w:ascii="Book Antiqua" w:hAnsi="Book Antiqua"/>
          <w:sz w:val="22"/>
          <w:szCs w:val="22"/>
          <w:lang w:val="nl-NL"/>
        </w:rPr>
        <w:t>Wat blijft er dan over voor de filosofie? Alleree</w:t>
      </w:r>
      <w:r w:rsidR="00535B9C" w:rsidRPr="00072148">
        <w:rPr>
          <w:rFonts w:ascii="Book Antiqua" w:hAnsi="Book Antiqua"/>
          <w:sz w:val="22"/>
          <w:szCs w:val="22"/>
          <w:lang w:val="nl-NL"/>
        </w:rPr>
        <w:t>r</w:t>
      </w:r>
      <w:r w:rsidRPr="00072148">
        <w:rPr>
          <w:rFonts w:ascii="Book Antiqua" w:hAnsi="Book Antiqua"/>
          <w:sz w:val="22"/>
          <w:szCs w:val="22"/>
          <w:lang w:val="nl-NL"/>
        </w:rPr>
        <w:t xml:space="preserve">st de </w:t>
      </w:r>
      <w:r w:rsidRPr="00072148">
        <w:rPr>
          <w:rFonts w:ascii="Book Antiqua" w:hAnsi="Book Antiqua"/>
          <w:i/>
          <w:sz w:val="22"/>
          <w:szCs w:val="22"/>
          <w:lang w:val="nl-NL"/>
        </w:rPr>
        <w:t>zijnsvraag</w:t>
      </w:r>
      <w:r w:rsidR="0054790B" w:rsidRPr="00072148">
        <w:rPr>
          <w:rFonts w:ascii="Book Antiqua" w:hAnsi="Book Antiqua"/>
          <w:i/>
          <w:sz w:val="22"/>
          <w:szCs w:val="22"/>
          <w:lang w:val="nl-NL"/>
        </w:rPr>
        <w:t xml:space="preserve"> </w:t>
      </w:r>
      <w:r w:rsidR="0054790B" w:rsidRPr="00072148">
        <w:rPr>
          <w:rFonts w:ascii="Book Antiqua" w:hAnsi="Book Antiqua"/>
          <w:sz w:val="22"/>
          <w:szCs w:val="22"/>
          <w:lang w:val="nl-NL"/>
        </w:rPr>
        <w:t xml:space="preserve">(zie </w:t>
      </w:r>
      <w:proofErr w:type="spellStart"/>
      <w:r w:rsidR="0054790B" w:rsidRPr="00072148">
        <w:rPr>
          <w:rFonts w:ascii="Book Antiqua" w:hAnsi="Book Antiqua"/>
          <w:sz w:val="22"/>
          <w:szCs w:val="22"/>
          <w:lang w:val="nl-NL"/>
        </w:rPr>
        <w:t>Parmenides</w:t>
      </w:r>
      <w:proofErr w:type="spellEnd"/>
      <w:r w:rsidR="0054790B" w:rsidRPr="00072148">
        <w:rPr>
          <w:rFonts w:ascii="Book Antiqua" w:hAnsi="Book Antiqua"/>
          <w:sz w:val="22"/>
          <w:szCs w:val="22"/>
          <w:lang w:val="nl-NL"/>
        </w:rPr>
        <w:t xml:space="preserve"> en Heraclitus)</w:t>
      </w:r>
      <w:r w:rsidRPr="00072148">
        <w:rPr>
          <w:rFonts w:ascii="Book Antiqua" w:hAnsi="Book Antiqua"/>
          <w:sz w:val="22"/>
          <w:szCs w:val="22"/>
          <w:lang w:val="nl-NL"/>
        </w:rPr>
        <w:t xml:space="preserve">, </w:t>
      </w:r>
      <w:r w:rsidR="00351506">
        <w:rPr>
          <w:rFonts w:ascii="Book Antiqua" w:hAnsi="Book Antiqua"/>
          <w:sz w:val="22"/>
          <w:szCs w:val="22"/>
          <w:lang w:val="nl-NL"/>
        </w:rPr>
        <w:t xml:space="preserve">metafysische en </w:t>
      </w:r>
      <w:proofErr w:type="spellStart"/>
      <w:r w:rsidR="00351506">
        <w:rPr>
          <w:rFonts w:ascii="Book Antiqua" w:hAnsi="Book Antiqua"/>
          <w:sz w:val="22"/>
          <w:szCs w:val="22"/>
          <w:lang w:val="nl-NL"/>
        </w:rPr>
        <w:t>onthologische</w:t>
      </w:r>
      <w:proofErr w:type="spellEnd"/>
      <w:r w:rsidR="00351506">
        <w:rPr>
          <w:rFonts w:ascii="Book Antiqua" w:hAnsi="Book Antiqua"/>
          <w:sz w:val="22"/>
          <w:szCs w:val="22"/>
          <w:lang w:val="nl-NL"/>
        </w:rPr>
        <w:t xml:space="preserve"> kwesties die nog steeds door menig continentaal filosoof beschouwd worden</w:t>
      </w:r>
      <w:r w:rsidRPr="00072148">
        <w:rPr>
          <w:rFonts w:ascii="Book Antiqua" w:hAnsi="Book Antiqua"/>
          <w:sz w:val="22"/>
          <w:szCs w:val="22"/>
          <w:lang w:val="nl-NL"/>
        </w:rPr>
        <w:t xml:space="preserve">. Daarnaast worden vragen m.b.t. de </w:t>
      </w:r>
      <w:r w:rsidRPr="00072148">
        <w:rPr>
          <w:rFonts w:ascii="Book Antiqua" w:hAnsi="Book Antiqua"/>
          <w:i/>
          <w:sz w:val="22"/>
          <w:szCs w:val="22"/>
          <w:lang w:val="nl-NL"/>
        </w:rPr>
        <w:t>menselijke existentie,</w:t>
      </w:r>
      <w:r w:rsidR="00B7057F">
        <w:rPr>
          <w:rFonts w:ascii="Book Antiqua" w:hAnsi="Book Antiqua"/>
          <w:sz w:val="22"/>
          <w:szCs w:val="22"/>
          <w:lang w:val="nl-NL"/>
        </w:rPr>
        <w:t xml:space="preserve"> d.i.</w:t>
      </w:r>
      <w:r w:rsidRPr="00072148">
        <w:rPr>
          <w:rFonts w:ascii="Book Antiqua" w:hAnsi="Book Antiqua"/>
          <w:i/>
          <w:sz w:val="22"/>
          <w:szCs w:val="22"/>
          <w:lang w:val="nl-NL"/>
        </w:rPr>
        <w:t xml:space="preserve"> </w:t>
      </w:r>
      <w:r w:rsidRPr="00072148">
        <w:rPr>
          <w:rFonts w:ascii="Book Antiqua" w:hAnsi="Book Antiqua"/>
          <w:sz w:val="22"/>
          <w:szCs w:val="22"/>
          <w:lang w:val="nl-NL"/>
        </w:rPr>
        <w:t xml:space="preserve">het </w:t>
      </w:r>
      <w:r w:rsidR="00351506">
        <w:rPr>
          <w:rFonts w:ascii="Book Antiqua" w:hAnsi="Book Antiqua"/>
          <w:sz w:val="22"/>
          <w:szCs w:val="22"/>
          <w:lang w:val="nl-NL"/>
        </w:rPr>
        <w:t>bestaan, haar zin en haar einde (of daarna)</w:t>
      </w:r>
      <w:r w:rsidRPr="00072148">
        <w:rPr>
          <w:rFonts w:ascii="Book Antiqua" w:hAnsi="Book Antiqua"/>
          <w:sz w:val="22"/>
          <w:szCs w:val="22"/>
          <w:lang w:val="nl-NL"/>
        </w:rPr>
        <w:t>,</w:t>
      </w:r>
      <w:r w:rsidR="00B7057F">
        <w:rPr>
          <w:rFonts w:ascii="Book Antiqua" w:hAnsi="Book Antiqua"/>
          <w:sz w:val="22"/>
          <w:szCs w:val="22"/>
          <w:lang w:val="nl-NL"/>
        </w:rPr>
        <w:t xml:space="preserve"> worden</w:t>
      </w:r>
      <w:r w:rsidR="0054790B" w:rsidRPr="00072148">
        <w:rPr>
          <w:rFonts w:ascii="Book Antiqua" w:hAnsi="Book Antiqua"/>
          <w:sz w:val="22"/>
          <w:szCs w:val="22"/>
          <w:lang w:val="nl-NL"/>
        </w:rPr>
        <w:t xml:space="preserve"> ook</w:t>
      </w:r>
      <w:r w:rsidRPr="00072148">
        <w:rPr>
          <w:rFonts w:ascii="Book Antiqua" w:hAnsi="Book Antiqua"/>
          <w:sz w:val="22"/>
          <w:szCs w:val="22"/>
          <w:lang w:val="nl-NL"/>
        </w:rPr>
        <w:t xml:space="preserve"> nog steeds beschouwd. Filosofen als </w:t>
      </w:r>
      <w:proofErr w:type="spellStart"/>
      <w:r w:rsidR="00B7057F">
        <w:rPr>
          <w:rFonts w:ascii="Book Antiqua" w:hAnsi="Book Antiqua"/>
          <w:sz w:val="22"/>
          <w:szCs w:val="22"/>
          <w:lang w:val="nl-NL"/>
        </w:rPr>
        <w:t>Sören</w:t>
      </w:r>
      <w:proofErr w:type="spellEnd"/>
      <w:r w:rsidR="00B7057F">
        <w:rPr>
          <w:rFonts w:ascii="Book Antiqua" w:hAnsi="Book Antiqua"/>
          <w:sz w:val="22"/>
          <w:szCs w:val="22"/>
          <w:lang w:val="nl-NL"/>
        </w:rPr>
        <w:t xml:space="preserve"> Kierkegaard, </w:t>
      </w:r>
      <w:proofErr w:type="spellStart"/>
      <w:r w:rsidR="00B7057F">
        <w:rPr>
          <w:rFonts w:ascii="Book Antiqua" w:hAnsi="Book Antiqua"/>
          <w:sz w:val="22"/>
          <w:szCs w:val="22"/>
          <w:lang w:val="nl-NL"/>
        </w:rPr>
        <w:t>Heidegger</w:t>
      </w:r>
      <w:proofErr w:type="spellEnd"/>
      <w:r w:rsidR="00B7057F">
        <w:rPr>
          <w:rFonts w:ascii="Book Antiqua" w:hAnsi="Book Antiqua"/>
          <w:sz w:val="22"/>
          <w:szCs w:val="22"/>
          <w:lang w:val="nl-NL"/>
        </w:rPr>
        <w:t xml:space="preserve">, </w:t>
      </w:r>
      <w:r w:rsidRPr="00072148">
        <w:rPr>
          <w:rFonts w:ascii="Book Antiqua" w:hAnsi="Book Antiqua"/>
          <w:sz w:val="22"/>
          <w:szCs w:val="22"/>
          <w:lang w:val="nl-NL"/>
        </w:rPr>
        <w:t xml:space="preserve"> Sartre en Gabriel Marcel houden zich</w:t>
      </w:r>
      <w:r w:rsidR="0054790B" w:rsidRPr="00072148">
        <w:rPr>
          <w:rFonts w:ascii="Book Antiqua" w:hAnsi="Book Antiqua"/>
          <w:sz w:val="22"/>
          <w:szCs w:val="22"/>
          <w:lang w:val="nl-NL"/>
        </w:rPr>
        <w:t xml:space="preserve"> zoal</w:t>
      </w:r>
      <w:r w:rsidRPr="00072148">
        <w:rPr>
          <w:rFonts w:ascii="Book Antiqua" w:hAnsi="Book Antiqua"/>
          <w:sz w:val="22"/>
          <w:szCs w:val="22"/>
          <w:lang w:val="nl-NL"/>
        </w:rPr>
        <w:t xml:space="preserve"> hier mee bezig. Marcel</w:t>
      </w:r>
      <w:r w:rsidR="00853495" w:rsidRPr="00072148">
        <w:rPr>
          <w:rFonts w:ascii="Book Antiqua" w:hAnsi="Book Antiqua"/>
          <w:sz w:val="22"/>
          <w:szCs w:val="22"/>
          <w:lang w:val="nl-NL"/>
        </w:rPr>
        <w:t xml:space="preserve"> (1889-1973)</w:t>
      </w:r>
      <w:r w:rsidRPr="00072148">
        <w:rPr>
          <w:rFonts w:ascii="Book Antiqua" w:hAnsi="Book Antiqua"/>
          <w:sz w:val="22"/>
          <w:szCs w:val="22"/>
          <w:lang w:val="nl-NL"/>
        </w:rPr>
        <w:t xml:space="preserve"> benadrukt het ver</w:t>
      </w:r>
      <w:r w:rsidR="0054790B" w:rsidRPr="00072148">
        <w:rPr>
          <w:rFonts w:ascii="Book Antiqua" w:hAnsi="Book Antiqua"/>
          <w:sz w:val="22"/>
          <w:szCs w:val="22"/>
          <w:lang w:val="nl-NL"/>
        </w:rPr>
        <w:t>schil tussen probleem en</w:t>
      </w:r>
      <w:r w:rsidRPr="00072148">
        <w:rPr>
          <w:rFonts w:ascii="Book Antiqua" w:hAnsi="Book Antiqua"/>
          <w:sz w:val="22"/>
          <w:szCs w:val="22"/>
          <w:lang w:val="nl-NL"/>
        </w:rPr>
        <w:t xml:space="preserve"> mysterie</w:t>
      </w:r>
      <w:r w:rsidRPr="00B7057F">
        <w:rPr>
          <w:rFonts w:ascii="Book Antiqua" w:hAnsi="Book Antiqua"/>
          <w:sz w:val="22"/>
          <w:szCs w:val="22"/>
          <w:lang w:val="nl-NL"/>
        </w:rPr>
        <w:t xml:space="preserve">. Een </w:t>
      </w:r>
      <w:r w:rsidRPr="00B7057F">
        <w:rPr>
          <w:rFonts w:ascii="Book Antiqua" w:hAnsi="Book Antiqua"/>
          <w:i/>
          <w:sz w:val="22"/>
          <w:szCs w:val="22"/>
          <w:lang w:val="nl-NL"/>
        </w:rPr>
        <w:t xml:space="preserve">probleem </w:t>
      </w:r>
      <w:r w:rsidR="00535B9C" w:rsidRPr="00B7057F">
        <w:rPr>
          <w:rFonts w:ascii="Book Antiqua" w:hAnsi="Book Antiqua"/>
          <w:sz w:val="22"/>
          <w:szCs w:val="22"/>
          <w:lang w:val="nl-NL"/>
        </w:rPr>
        <w:t xml:space="preserve">presenteert zich als een </w:t>
      </w:r>
      <w:r w:rsidR="0054790B" w:rsidRPr="00B7057F">
        <w:rPr>
          <w:rFonts w:ascii="Book Antiqua" w:hAnsi="Book Antiqua"/>
          <w:sz w:val="22"/>
          <w:szCs w:val="22"/>
          <w:lang w:val="nl-NL"/>
        </w:rPr>
        <w:t>materiele kwestie</w:t>
      </w:r>
      <w:r w:rsidR="00535B9C" w:rsidRPr="00B7057F">
        <w:rPr>
          <w:rFonts w:ascii="Book Antiqua" w:hAnsi="Book Antiqua"/>
          <w:sz w:val="22"/>
          <w:szCs w:val="22"/>
          <w:lang w:val="nl-NL"/>
        </w:rPr>
        <w:t xml:space="preserve"> vóór de mens, die zich in alle neutraliteit erover kan buigen. Een </w:t>
      </w:r>
      <w:r w:rsidR="00535B9C" w:rsidRPr="00B7057F">
        <w:rPr>
          <w:rFonts w:ascii="Book Antiqua" w:hAnsi="Book Antiqua"/>
          <w:i/>
          <w:sz w:val="22"/>
          <w:szCs w:val="22"/>
          <w:lang w:val="nl-NL"/>
        </w:rPr>
        <w:t>mysterie</w:t>
      </w:r>
      <w:r w:rsidR="00535B9C" w:rsidRPr="00B7057F">
        <w:rPr>
          <w:rFonts w:ascii="Book Antiqua" w:hAnsi="Book Antiqua"/>
          <w:sz w:val="22"/>
          <w:szCs w:val="22"/>
          <w:lang w:val="nl-NL"/>
        </w:rPr>
        <w:t xml:space="preserve">, zoals de menselijke existentie, kunnen we niet zomaar voor ons plaatsen omdat we er zelf door geaffecteerd worden, en </w:t>
      </w:r>
      <w:r w:rsidR="0054790B" w:rsidRPr="00B7057F">
        <w:rPr>
          <w:rFonts w:ascii="Book Antiqua" w:hAnsi="Book Antiqua"/>
          <w:sz w:val="22"/>
          <w:szCs w:val="22"/>
          <w:lang w:val="nl-NL"/>
        </w:rPr>
        <w:t>wordt</w:t>
      </w:r>
      <w:r w:rsidR="00535B9C" w:rsidRPr="00B7057F">
        <w:rPr>
          <w:rFonts w:ascii="Book Antiqua" w:hAnsi="Book Antiqua"/>
          <w:sz w:val="22"/>
          <w:szCs w:val="22"/>
          <w:lang w:val="nl-NL"/>
        </w:rPr>
        <w:t xml:space="preserve"> daarmee ook onoplosbaar. Er wordt daarom</w:t>
      </w:r>
      <w:r w:rsidR="0054790B" w:rsidRPr="00B7057F">
        <w:rPr>
          <w:rFonts w:ascii="Book Antiqua" w:hAnsi="Book Antiqua"/>
          <w:sz w:val="22"/>
          <w:szCs w:val="22"/>
          <w:lang w:val="nl-NL"/>
        </w:rPr>
        <w:t xml:space="preserve"> in de filosofie</w:t>
      </w:r>
      <w:r w:rsidR="00535B9C" w:rsidRPr="00B7057F">
        <w:rPr>
          <w:rFonts w:ascii="Book Antiqua" w:hAnsi="Book Antiqua"/>
          <w:sz w:val="22"/>
          <w:szCs w:val="22"/>
          <w:lang w:val="nl-NL"/>
        </w:rPr>
        <w:t xml:space="preserve"> niet gezocht naar een oplossing (cumulatieve kennis is niet</w:t>
      </w:r>
      <w:r w:rsidR="0054790B" w:rsidRPr="00B7057F">
        <w:rPr>
          <w:rFonts w:ascii="Book Antiqua" w:hAnsi="Book Antiqua"/>
          <w:sz w:val="22"/>
          <w:szCs w:val="22"/>
          <w:lang w:val="nl-NL"/>
        </w:rPr>
        <w:t xml:space="preserve"> echt</w:t>
      </w:r>
      <w:r w:rsidR="00535B9C" w:rsidRPr="00B7057F">
        <w:rPr>
          <w:rFonts w:ascii="Book Antiqua" w:hAnsi="Book Antiqua"/>
          <w:sz w:val="22"/>
          <w:szCs w:val="22"/>
          <w:lang w:val="nl-NL"/>
        </w:rPr>
        <w:t xml:space="preserve"> mogelijk), maar eerder naar definiëring van termen en een duidelijke formulering </w:t>
      </w:r>
      <w:r w:rsidR="0054790B" w:rsidRPr="00B7057F">
        <w:rPr>
          <w:rFonts w:ascii="Book Antiqua" w:hAnsi="Book Antiqua"/>
          <w:sz w:val="22"/>
          <w:szCs w:val="22"/>
          <w:lang w:val="nl-NL"/>
        </w:rPr>
        <w:t>van problemen en vragen</w:t>
      </w:r>
      <w:r w:rsidR="00535B9C" w:rsidRPr="00B7057F">
        <w:rPr>
          <w:rFonts w:ascii="Book Antiqua" w:hAnsi="Book Antiqua"/>
          <w:sz w:val="22"/>
          <w:szCs w:val="22"/>
          <w:lang w:val="nl-NL"/>
        </w:rPr>
        <w:t xml:space="preserve">. Deze </w:t>
      </w:r>
      <w:r w:rsidR="00535B9C" w:rsidRPr="00B7057F">
        <w:rPr>
          <w:rFonts w:ascii="Book Antiqua" w:hAnsi="Book Antiqua"/>
          <w:i/>
          <w:sz w:val="22"/>
          <w:szCs w:val="22"/>
          <w:lang w:val="nl-NL"/>
        </w:rPr>
        <w:t>conceptuele uitzuivering</w:t>
      </w:r>
      <w:r w:rsidR="00B7057F">
        <w:rPr>
          <w:rFonts w:ascii="Book Antiqua" w:hAnsi="Book Antiqua"/>
          <w:sz w:val="22"/>
          <w:szCs w:val="22"/>
          <w:lang w:val="nl-NL"/>
        </w:rPr>
        <w:t xml:space="preserve"> wordt</w:t>
      </w:r>
      <w:r w:rsidR="00535B9C" w:rsidRPr="00B7057F">
        <w:rPr>
          <w:rFonts w:ascii="Book Antiqua" w:hAnsi="Book Antiqua"/>
          <w:sz w:val="22"/>
          <w:szCs w:val="22"/>
          <w:lang w:val="nl-NL"/>
        </w:rPr>
        <w:t xml:space="preserve"> mede</w:t>
      </w:r>
      <w:r w:rsidR="00B7057F">
        <w:rPr>
          <w:rFonts w:ascii="Book Antiqua" w:hAnsi="Book Antiqua"/>
          <w:sz w:val="22"/>
          <w:szCs w:val="22"/>
          <w:lang w:val="nl-NL"/>
        </w:rPr>
        <w:t xml:space="preserve"> door</w:t>
      </w:r>
      <w:r w:rsidR="00535B9C" w:rsidRPr="00B7057F">
        <w:rPr>
          <w:rFonts w:ascii="Book Antiqua" w:hAnsi="Book Antiqua"/>
          <w:sz w:val="22"/>
          <w:szCs w:val="22"/>
          <w:lang w:val="nl-NL"/>
        </w:rPr>
        <w:t xml:space="preserve"> analytische filosofen gedaan</w:t>
      </w:r>
      <w:r w:rsidR="00535B9C" w:rsidRPr="00072148">
        <w:rPr>
          <w:rFonts w:ascii="Book Antiqua" w:hAnsi="Book Antiqua"/>
          <w:sz w:val="22"/>
          <w:szCs w:val="22"/>
          <w:lang w:val="nl-NL"/>
        </w:rPr>
        <w:t xml:space="preserve">. </w:t>
      </w:r>
    </w:p>
    <w:p w14:paraId="0E1818B4" w14:textId="2C3F2EF9" w:rsidR="00535B9C" w:rsidRPr="00072148" w:rsidRDefault="00535B9C" w:rsidP="00853495">
      <w:pPr>
        <w:spacing w:line="276" w:lineRule="auto"/>
        <w:ind w:firstLine="360"/>
        <w:rPr>
          <w:rFonts w:ascii="Book Antiqua" w:hAnsi="Book Antiqua"/>
          <w:sz w:val="22"/>
          <w:szCs w:val="22"/>
          <w:lang w:val="nl-NL"/>
        </w:rPr>
      </w:pPr>
      <w:r w:rsidRPr="00072148">
        <w:rPr>
          <w:rFonts w:ascii="Book Antiqua" w:hAnsi="Book Antiqua"/>
          <w:sz w:val="22"/>
          <w:szCs w:val="22"/>
          <w:lang w:val="nl-NL"/>
        </w:rPr>
        <w:lastRenderedPageBreak/>
        <w:t>Het denken is in de filosofie een doel op zich; het gaat om de zoektocht naar de waarheid en niet naar de opl</w:t>
      </w:r>
      <w:r w:rsidR="00853495" w:rsidRPr="00072148">
        <w:rPr>
          <w:rFonts w:ascii="Book Antiqua" w:hAnsi="Book Antiqua"/>
          <w:sz w:val="22"/>
          <w:szCs w:val="22"/>
          <w:lang w:val="nl-NL"/>
        </w:rPr>
        <w:t>ossing. Dit zien we ook terug bij</w:t>
      </w:r>
      <w:r w:rsidR="00B7057F">
        <w:rPr>
          <w:rFonts w:ascii="Book Antiqua" w:hAnsi="Book Antiqua"/>
          <w:sz w:val="22"/>
          <w:szCs w:val="22"/>
          <w:lang w:val="nl-NL"/>
        </w:rPr>
        <w:t xml:space="preserve"> Griekse filosoof en wiskundige</w:t>
      </w:r>
      <w:r w:rsidRPr="00072148">
        <w:rPr>
          <w:rFonts w:ascii="Book Antiqua" w:hAnsi="Book Antiqua"/>
          <w:sz w:val="22"/>
          <w:szCs w:val="22"/>
          <w:lang w:val="nl-NL"/>
        </w:rPr>
        <w:t xml:space="preserve"> Pythagoras</w:t>
      </w:r>
      <w:r w:rsidR="00853495" w:rsidRPr="00072148">
        <w:rPr>
          <w:rFonts w:ascii="Book Antiqua" w:hAnsi="Book Antiqua"/>
          <w:sz w:val="22"/>
          <w:szCs w:val="22"/>
          <w:lang w:val="nl-NL"/>
        </w:rPr>
        <w:t xml:space="preserve"> (572-500 v.C.), wie een onderscheid maakte tussen drie groepen mensen die aanwezig </w:t>
      </w:r>
      <w:r w:rsidR="00853495" w:rsidRPr="00405369">
        <w:rPr>
          <w:rFonts w:ascii="Book Antiqua" w:hAnsi="Book Antiqua"/>
          <w:sz w:val="22"/>
          <w:szCs w:val="22"/>
          <w:lang w:val="nl-NL"/>
        </w:rPr>
        <w:t xml:space="preserve">was bij wedstrijden in de polis: </w:t>
      </w:r>
      <w:r w:rsidR="00853495" w:rsidRPr="00405369">
        <w:rPr>
          <w:rFonts w:ascii="Book Antiqua" w:hAnsi="Book Antiqua"/>
          <w:i/>
          <w:sz w:val="22"/>
          <w:szCs w:val="22"/>
          <w:lang w:val="nl-NL"/>
        </w:rPr>
        <w:t xml:space="preserve">deelnemers, handelaren </w:t>
      </w:r>
      <w:r w:rsidR="00853495" w:rsidRPr="00405369">
        <w:rPr>
          <w:rFonts w:ascii="Book Antiqua" w:hAnsi="Book Antiqua"/>
          <w:sz w:val="22"/>
          <w:szCs w:val="22"/>
          <w:lang w:val="nl-NL"/>
        </w:rPr>
        <w:t xml:space="preserve">en </w:t>
      </w:r>
      <w:r w:rsidR="00853495" w:rsidRPr="00405369">
        <w:rPr>
          <w:rFonts w:ascii="Book Antiqua" w:hAnsi="Book Antiqua"/>
          <w:i/>
          <w:sz w:val="22"/>
          <w:szCs w:val="22"/>
          <w:lang w:val="nl-NL"/>
        </w:rPr>
        <w:t>toeschouwers</w:t>
      </w:r>
      <w:r w:rsidR="00853495" w:rsidRPr="00405369">
        <w:rPr>
          <w:rFonts w:ascii="Book Antiqua" w:hAnsi="Book Antiqua"/>
          <w:sz w:val="22"/>
          <w:szCs w:val="22"/>
          <w:lang w:val="nl-NL"/>
        </w:rPr>
        <w:t>. De filosoof zou afstammen van de derde groep, welke hun activiteit (toeschouwen) als doel op zich zagen.</w:t>
      </w:r>
      <w:r w:rsidR="004F3749" w:rsidRPr="00405369">
        <w:rPr>
          <w:rFonts w:ascii="Book Antiqua" w:hAnsi="Book Antiqua"/>
          <w:sz w:val="22"/>
          <w:szCs w:val="22"/>
          <w:lang w:val="nl-NL"/>
        </w:rPr>
        <w:t xml:space="preserve"> Dit benadrukt het </w:t>
      </w:r>
      <w:r w:rsidR="004F3749" w:rsidRPr="00405369">
        <w:rPr>
          <w:rFonts w:ascii="Book Antiqua" w:hAnsi="Book Antiqua"/>
          <w:i/>
          <w:sz w:val="22"/>
          <w:szCs w:val="22"/>
          <w:lang w:val="nl-NL"/>
        </w:rPr>
        <w:t xml:space="preserve">tentatieve karakter </w:t>
      </w:r>
      <w:r w:rsidR="004F3749" w:rsidRPr="00405369">
        <w:rPr>
          <w:rFonts w:ascii="Book Antiqua" w:hAnsi="Book Antiqua"/>
          <w:sz w:val="22"/>
          <w:szCs w:val="22"/>
          <w:lang w:val="nl-NL"/>
        </w:rPr>
        <w:t xml:space="preserve">van het zoeken naar wijsheid, waar een </w:t>
      </w:r>
      <w:r w:rsidR="004F3749" w:rsidRPr="00405369">
        <w:rPr>
          <w:rFonts w:ascii="Book Antiqua" w:hAnsi="Book Antiqua"/>
          <w:sz w:val="22"/>
          <w:szCs w:val="22"/>
          <w:u w:val="single"/>
          <w:lang w:val="nl-NL"/>
        </w:rPr>
        <w:t>poging</w:t>
      </w:r>
      <w:r w:rsidR="004F3749" w:rsidRPr="00405369">
        <w:rPr>
          <w:rFonts w:ascii="Book Antiqua" w:hAnsi="Book Antiqua"/>
          <w:sz w:val="22"/>
          <w:szCs w:val="22"/>
          <w:lang w:val="nl-NL"/>
        </w:rPr>
        <w:t xml:space="preserve"> gedaan wordt om de traditionele gedachte onderuit</w:t>
      </w:r>
      <w:r w:rsidR="004F3749" w:rsidRPr="00072148">
        <w:rPr>
          <w:rFonts w:ascii="Book Antiqua" w:hAnsi="Book Antiqua"/>
          <w:sz w:val="22"/>
          <w:szCs w:val="22"/>
          <w:lang w:val="nl-NL"/>
        </w:rPr>
        <w:t xml:space="preserve"> te halen. </w:t>
      </w:r>
    </w:p>
    <w:p w14:paraId="7400FC77" w14:textId="3844A54A" w:rsidR="00853495" w:rsidRPr="00072148" w:rsidRDefault="00853495" w:rsidP="00853495">
      <w:pPr>
        <w:spacing w:line="276" w:lineRule="auto"/>
        <w:ind w:firstLine="360"/>
        <w:rPr>
          <w:rFonts w:ascii="Book Antiqua" w:hAnsi="Book Antiqua"/>
          <w:sz w:val="22"/>
          <w:szCs w:val="22"/>
          <w:lang w:val="nl-NL"/>
        </w:rPr>
      </w:pPr>
      <w:r w:rsidRPr="00072148">
        <w:rPr>
          <w:rFonts w:ascii="Book Antiqua" w:hAnsi="Book Antiqua"/>
          <w:sz w:val="22"/>
          <w:szCs w:val="22"/>
          <w:lang w:val="nl-NL"/>
        </w:rPr>
        <w:tab/>
      </w:r>
      <w:proofErr w:type="spellStart"/>
      <w:r w:rsidRPr="00072148">
        <w:rPr>
          <w:rFonts w:ascii="Book Antiqua" w:hAnsi="Book Antiqua"/>
          <w:sz w:val="22"/>
          <w:szCs w:val="22"/>
          <w:lang w:val="nl-NL"/>
        </w:rPr>
        <w:t>Jaques</w:t>
      </w:r>
      <w:proofErr w:type="spellEnd"/>
      <w:r w:rsidRPr="00072148">
        <w:rPr>
          <w:rFonts w:ascii="Book Antiqua" w:hAnsi="Book Antiqua"/>
          <w:sz w:val="22"/>
          <w:szCs w:val="22"/>
          <w:lang w:val="nl-NL"/>
        </w:rPr>
        <w:t xml:space="preserve"> </w:t>
      </w:r>
      <w:proofErr w:type="spellStart"/>
      <w:r w:rsidRPr="00072148">
        <w:rPr>
          <w:rFonts w:ascii="Book Antiqua" w:hAnsi="Book Antiqua"/>
          <w:sz w:val="22"/>
          <w:szCs w:val="22"/>
          <w:lang w:val="nl-NL"/>
        </w:rPr>
        <w:t>Rancière</w:t>
      </w:r>
      <w:proofErr w:type="spellEnd"/>
      <w:r w:rsidRPr="00072148">
        <w:rPr>
          <w:rFonts w:ascii="Book Antiqua" w:hAnsi="Book Antiqua"/>
          <w:sz w:val="22"/>
          <w:szCs w:val="22"/>
          <w:lang w:val="nl-NL"/>
        </w:rPr>
        <w:t xml:space="preserve"> (1940)</w:t>
      </w:r>
      <w:r w:rsidR="00C60709" w:rsidRPr="00072148">
        <w:rPr>
          <w:rFonts w:ascii="Book Antiqua" w:hAnsi="Book Antiqua"/>
          <w:sz w:val="22"/>
          <w:szCs w:val="22"/>
          <w:lang w:val="nl-NL"/>
        </w:rPr>
        <w:t xml:space="preserve"> betwijfelt</w:t>
      </w:r>
      <w:r w:rsidRPr="00072148">
        <w:rPr>
          <w:rFonts w:ascii="Book Antiqua" w:hAnsi="Book Antiqua"/>
          <w:sz w:val="22"/>
          <w:szCs w:val="22"/>
          <w:lang w:val="nl-NL"/>
        </w:rPr>
        <w:t xml:space="preserve"> </w:t>
      </w:r>
      <w:r w:rsidR="00103B31" w:rsidRPr="00072148">
        <w:rPr>
          <w:rFonts w:ascii="Book Antiqua" w:hAnsi="Book Antiqua"/>
          <w:sz w:val="22"/>
          <w:szCs w:val="22"/>
          <w:lang w:val="nl-NL"/>
        </w:rPr>
        <w:t>de prioriteit van het rationele denken</w:t>
      </w:r>
      <w:r w:rsidR="00C60709" w:rsidRPr="00072148">
        <w:rPr>
          <w:rFonts w:ascii="Book Antiqua" w:hAnsi="Book Antiqua"/>
          <w:sz w:val="22"/>
          <w:szCs w:val="22"/>
          <w:lang w:val="nl-NL"/>
        </w:rPr>
        <w:t xml:space="preserve"> om tot kennis te komen en legde hierbij eerder de nadruk op de </w:t>
      </w:r>
      <w:r w:rsidR="00C60709" w:rsidRPr="00072148">
        <w:rPr>
          <w:rFonts w:ascii="Book Antiqua" w:hAnsi="Book Antiqua"/>
          <w:i/>
          <w:sz w:val="22"/>
          <w:szCs w:val="22"/>
          <w:lang w:val="nl-NL"/>
        </w:rPr>
        <w:t xml:space="preserve">begeerte </w:t>
      </w:r>
      <w:r w:rsidR="00C60709" w:rsidRPr="00072148">
        <w:rPr>
          <w:rFonts w:ascii="Book Antiqua" w:hAnsi="Book Antiqua"/>
          <w:sz w:val="22"/>
          <w:szCs w:val="22"/>
          <w:lang w:val="nl-NL"/>
        </w:rPr>
        <w:t xml:space="preserve">om wijs te zijn. Hij zegt dat de rationele filosoof </w:t>
      </w:r>
      <w:r w:rsidR="00C60709" w:rsidRPr="00405369">
        <w:rPr>
          <w:rFonts w:ascii="Book Antiqua" w:hAnsi="Book Antiqua"/>
          <w:sz w:val="22"/>
          <w:szCs w:val="22"/>
          <w:lang w:val="nl-NL"/>
        </w:rPr>
        <w:t>niet een geprivilegieerde relatie heeft t.o.v.</w:t>
      </w:r>
      <w:r w:rsidR="0054790B" w:rsidRPr="00405369">
        <w:rPr>
          <w:rFonts w:ascii="Book Antiqua" w:hAnsi="Book Antiqua"/>
          <w:sz w:val="22"/>
          <w:szCs w:val="22"/>
          <w:lang w:val="nl-NL"/>
        </w:rPr>
        <w:t xml:space="preserve"> andere mensen of</w:t>
      </w:r>
      <w:r w:rsidR="00C60709" w:rsidRPr="00405369">
        <w:rPr>
          <w:rFonts w:ascii="Book Antiqua" w:hAnsi="Book Antiqua"/>
          <w:sz w:val="22"/>
          <w:szCs w:val="22"/>
          <w:lang w:val="nl-NL"/>
        </w:rPr>
        <w:t xml:space="preserve"> </w:t>
      </w:r>
      <w:r w:rsidR="0054790B" w:rsidRPr="00405369">
        <w:rPr>
          <w:rFonts w:ascii="Book Antiqua" w:hAnsi="Book Antiqua"/>
          <w:sz w:val="22"/>
          <w:szCs w:val="22"/>
          <w:lang w:val="nl-NL"/>
        </w:rPr>
        <w:t>dé waarheid, dé rationaliteit en</w:t>
      </w:r>
      <w:r w:rsidR="00C60709" w:rsidRPr="00405369">
        <w:rPr>
          <w:rFonts w:ascii="Book Antiqua" w:hAnsi="Book Antiqua"/>
          <w:sz w:val="22"/>
          <w:szCs w:val="22"/>
          <w:lang w:val="nl-NL"/>
        </w:rPr>
        <w:t xml:space="preserve"> dé wijsheid, maar dat iedereen door de begeerte een gelijke mate van toegang heeft</w:t>
      </w:r>
      <w:r w:rsidR="00405369" w:rsidRPr="00405369">
        <w:rPr>
          <w:rFonts w:ascii="Book Antiqua" w:hAnsi="Book Antiqua"/>
          <w:sz w:val="22"/>
          <w:szCs w:val="22"/>
          <w:lang w:val="nl-NL"/>
        </w:rPr>
        <w:t xml:space="preserve"> tot</w:t>
      </w:r>
      <w:r w:rsidR="00C60709" w:rsidRPr="00405369">
        <w:rPr>
          <w:rFonts w:ascii="Book Antiqua" w:hAnsi="Book Antiqua"/>
          <w:sz w:val="22"/>
          <w:szCs w:val="22"/>
          <w:lang w:val="nl-NL"/>
        </w:rPr>
        <w:t xml:space="preserve"> </w:t>
      </w:r>
      <w:r w:rsidR="0054790B" w:rsidRPr="00405369">
        <w:rPr>
          <w:rFonts w:ascii="Book Antiqua" w:hAnsi="Book Antiqua"/>
          <w:sz w:val="22"/>
          <w:szCs w:val="22"/>
          <w:lang w:val="nl-NL"/>
        </w:rPr>
        <w:t>kennis</w:t>
      </w:r>
      <w:r w:rsidR="00C60709" w:rsidRPr="00405369">
        <w:rPr>
          <w:rFonts w:ascii="Book Antiqua" w:hAnsi="Book Antiqua"/>
          <w:sz w:val="22"/>
          <w:szCs w:val="22"/>
          <w:lang w:val="nl-NL"/>
        </w:rPr>
        <w:t xml:space="preserve">. Als voorbeeld hiervoor gebruikte hij Joseph </w:t>
      </w:r>
      <w:proofErr w:type="spellStart"/>
      <w:r w:rsidR="00C60709" w:rsidRPr="00405369">
        <w:rPr>
          <w:rFonts w:ascii="Book Antiqua" w:hAnsi="Book Antiqua"/>
          <w:sz w:val="22"/>
          <w:szCs w:val="22"/>
          <w:lang w:val="nl-NL"/>
        </w:rPr>
        <w:t>Jacotot’s</w:t>
      </w:r>
      <w:proofErr w:type="spellEnd"/>
      <w:r w:rsidR="00C60709" w:rsidRPr="00405369">
        <w:rPr>
          <w:rFonts w:ascii="Book Antiqua" w:hAnsi="Book Antiqua"/>
          <w:sz w:val="22"/>
          <w:szCs w:val="22"/>
          <w:lang w:val="nl-NL"/>
        </w:rPr>
        <w:t xml:space="preserve"> voorbeeld van universeel onderwijs, welke benadrukt dat het niet om het beginsel (</w:t>
      </w:r>
      <w:proofErr w:type="spellStart"/>
      <w:r w:rsidR="00C60709" w:rsidRPr="00405369">
        <w:rPr>
          <w:rFonts w:ascii="Book Antiqua" w:hAnsi="Book Antiqua"/>
          <w:i/>
          <w:sz w:val="22"/>
          <w:szCs w:val="22"/>
          <w:lang w:val="nl-NL"/>
        </w:rPr>
        <w:t>arché</w:t>
      </w:r>
      <w:proofErr w:type="spellEnd"/>
      <w:r w:rsidR="00C60709" w:rsidRPr="00405369">
        <w:rPr>
          <w:rFonts w:ascii="Book Antiqua" w:hAnsi="Book Antiqua"/>
          <w:i/>
          <w:sz w:val="22"/>
          <w:szCs w:val="22"/>
          <w:lang w:val="nl-NL"/>
        </w:rPr>
        <w:t xml:space="preserve">, </w:t>
      </w:r>
      <w:r w:rsidR="00C60709" w:rsidRPr="00405369">
        <w:rPr>
          <w:rFonts w:ascii="Book Antiqua" w:hAnsi="Book Antiqua"/>
          <w:sz w:val="22"/>
          <w:szCs w:val="22"/>
          <w:lang w:val="nl-NL"/>
        </w:rPr>
        <w:t>de rationaliteit</w:t>
      </w:r>
      <w:r w:rsidR="00C60709" w:rsidRPr="00405369">
        <w:rPr>
          <w:rFonts w:ascii="Book Antiqua" w:hAnsi="Book Antiqua"/>
          <w:i/>
          <w:sz w:val="22"/>
          <w:szCs w:val="22"/>
          <w:lang w:val="nl-NL"/>
        </w:rPr>
        <w:t>)</w:t>
      </w:r>
      <w:r w:rsidR="00C60709" w:rsidRPr="00405369">
        <w:rPr>
          <w:rFonts w:ascii="Book Antiqua" w:hAnsi="Book Antiqua"/>
          <w:sz w:val="22"/>
          <w:szCs w:val="22"/>
          <w:lang w:val="nl-NL"/>
        </w:rPr>
        <w:t xml:space="preserve"> of het doel (</w:t>
      </w:r>
      <w:proofErr w:type="spellStart"/>
      <w:r w:rsidR="00C60709" w:rsidRPr="00405369">
        <w:rPr>
          <w:rFonts w:ascii="Book Antiqua" w:hAnsi="Book Antiqua"/>
          <w:i/>
          <w:sz w:val="22"/>
          <w:szCs w:val="22"/>
          <w:lang w:val="nl-NL"/>
        </w:rPr>
        <w:t>telos</w:t>
      </w:r>
      <w:proofErr w:type="spellEnd"/>
      <w:r w:rsidR="00C60709" w:rsidRPr="00405369">
        <w:rPr>
          <w:rFonts w:ascii="Book Antiqua" w:hAnsi="Book Antiqua"/>
          <w:i/>
          <w:sz w:val="22"/>
          <w:szCs w:val="22"/>
          <w:lang w:val="nl-NL"/>
        </w:rPr>
        <w:t xml:space="preserve">, </w:t>
      </w:r>
      <w:r w:rsidR="00C60709" w:rsidRPr="00405369">
        <w:rPr>
          <w:rFonts w:ascii="Book Antiqua" w:hAnsi="Book Antiqua"/>
          <w:sz w:val="22"/>
          <w:szCs w:val="22"/>
          <w:lang w:val="nl-NL"/>
        </w:rPr>
        <w:t xml:space="preserve">de waarheid) gaat, maar om de </w:t>
      </w:r>
      <w:r w:rsidR="00C60709" w:rsidRPr="00405369">
        <w:rPr>
          <w:rFonts w:ascii="Book Antiqua" w:hAnsi="Book Antiqua"/>
          <w:i/>
          <w:sz w:val="22"/>
          <w:szCs w:val="22"/>
          <w:lang w:val="nl-NL"/>
        </w:rPr>
        <w:t>methode</w:t>
      </w:r>
      <w:r w:rsidR="00C60709" w:rsidRPr="00405369">
        <w:rPr>
          <w:rFonts w:ascii="Book Antiqua" w:hAnsi="Book Antiqua"/>
          <w:sz w:val="22"/>
          <w:szCs w:val="22"/>
          <w:lang w:val="nl-NL"/>
        </w:rPr>
        <w:t>, welke de nadruk legt op het stimuleren van nieuwsgierigheid en wil om te leren i.p.v. het overbrengen van een universele waarheid. Op deze manier kan iedereen dus leren, mits de wil er is. Daar ligt de gelijkheid, niet in het idee dat er dé waarheid</w:t>
      </w:r>
      <w:r w:rsidR="00D54176" w:rsidRPr="00405369">
        <w:rPr>
          <w:rFonts w:ascii="Book Antiqua" w:hAnsi="Book Antiqua"/>
          <w:sz w:val="22"/>
          <w:szCs w:val="22"/>
          <w:lang w:val="nl-NL"/>
        </w:rPr>
        <w:t xml:space="preserve"> is</w:t>
      </w:r>
      <w:r w:rsidR="00C60709" w:rsidRPr="00405369">
        <w:rPr>
          <w:rFonts w:ascii="Book Antiqua" w:hAnsi="Book Antiqua"/>
          <w:sz w:val="22"/>
          <w:szCs w:val="22"/>
          <w:lang w:val="nl-NL"/>
        </w:rPr>
        <w:t xml:space="preserve"> die een leraar aan een student doorgeeft, maar een begeerte om om te kunnen gaan met het onvoorspelbare en</w:t>
      </w:r>
      <w:r w:rsidR="00C60709" w:rsidRPr="00072148">
        <w:rPr>
          <w:rFonts w:ascii="Book Antiqua" w:hAnsi="Book Antiqua"/>
          <w:sz w:val="22"/>
          <w:szCs w:val="22"/>
          <w:lang w:val="nl-NL"/>
        </w:rPr>
        <w:t xml:space="preserve"> het onbekende. </w:t>
      </w:r>
      <w:proofErr w:type="spellStart"/>
      <w:r w:rsidR="00C60709" w:rsidRPr="00072148">
        <w:rPr>
          <w:rFonts w:ascii="Book Antiqua" w:hAnsi="Book Antiqua"/>
          <w:sz w:val="22"/>
          <w:szCs w:val="22"/>
          <w:lang w:val="nl-NL"/>
        </w:rPr>
        <w:t>Rancière</w:t>
      </w:r>
      <w:proofErr w:type="spellEnd"/>
      <w:r w:rsidR="00C60709" w:rsidRPr="00072148">
        <w:rPr>
          <w:rFonts w:ascii="Book Antiqua" w:hAnsi="Book Antiqua"/>
          <w:sz w:val="22"/>
          <w:szCs w:val="22"/>
          <w:lang w:val="nl-NL"/>
        </w:rPr>
        <w:t xml:space="preserve"> verwerpt ook de neutrale beschouwing van </w:t>
      </w:r>
      <w:proofErr w:type="spellStart"/>
      <w:r w:rsidR="00C60709" w:rsidRPr="00072148">
        <w:rPr>
          <w:rFonts w:ascii="Book Antiqua" w:hAnsi="Book Antiqua"/>
          <w:sz w:val="22"/>
          <w:szCs w:val="22"/>
          <w:lang w:val="nl-NL"/>
        </w:rPr>
        <w:t>Pytagoras</w:t>
      </w:r>
      <w:proofErr w:type="spellEnd"/>
      <w:r w:rsidR="00C60709" w:rsidRPr="00072148">
        <w:rPr>
          <w:rFonts w:ascii="Book Antiqua" w:hAnsi="Book Antiqua"/>
          <w:sz w:val="22"/>
          <w:szCs w:val="22"/>
          <w:lang w:val="nl-NL"/>
        </w:rPr>
        <w:t>, welke volgens hem duidt op verkeerde doelen een gebrekkig maatschappe</w:t>
      </w:r>
      <w:r w:rsidR="0054790B" w:rsidRPr="00072148">
        <w:rPr>
          <w:rFonts w:ascii="Book Antiqua" w:hAnsi="Book Antiqua"/>
          <w:sz w:val="22"/>
          <w:szCs w:val="22"/>
          <w:lang w:val="nl-NL"/>
        </w:rPr>
        <w:t>lijk bewustzijn (rijke burgerij die</w:t>
      </w:r>
      <w:r w:rsidR="00C60709" w:rsidRPr="00072148">
        <w:rPr>
          <w:rFonts w:ascii="Book Antiqua" w:hAnsi="Book Antiqua"/>
          <w:sz w:val="22"/>
          <w:szCs w:val="22"/>
          <w:lang w:val="nl-NL"/>
        </w:rPr>
        <w:t xml:space="preserve"> verheven</w:t>
      </w:r>
      <w:r w:rsidR="0054790B" w:rsidRPr="00072148">
        <w:rPr>
          <w:rFonts w:ascii="Book Antiqua" w:hAnsi="Book Antiqua"/>
          <w:sz w:val="22"/>
          <w:szCs w:val="22"/>
          <w:lang w:val="nl-NL"/>
        </w:rPr>
        <w:t xml:space="preserve"> is</w:t>
      </w:r>
      <w:r w:rsidR="00C60709" w:rsidRPr="00072148">
        <w:rPr>
          <w:rFonts w:ascii="Book Antiqua" w:hAnsi="Book Antiqua"/>
          <w:sz w:val="22"/>
          <w:szCs w:val="22"/>
          <w:lang w:val="nl-NL"/>
        </w:rPr>
        <w:t xml:space="preserve"> boven de samenleving).</w:t>
      </w:r>
    </w:p>
    <w:p w14:paraId="0E32571A" w14:textId="77777777" w:rsidR="00D54176" w:rsidRPr="00072148" w:rsidRDefault="00D54176" w:rsidP="00D54176">
      <w:pPr>
        <w:spacing w:line="276" w:lineRule="auto"/>
        <w:rPr>
          <w:rFonts w:ascii="Book Antiqua" w:hAnsi="Book Antiqua"/>
          <w:sz w:val="22"/>
          <w:szCs w:val="22"/>
          <w:lang w:val="nl-NL"/>
        </w:rPr>
      </w:pPr>
    </w:p>
    <w:p w14:paraId="3C44472E" w14:textId="53D2B6CB" w:rsidR="00D54176" w:rsidRPr="00405369" w:rsidRDefault="00D54176" w:rsidP="00D54176">
      <w:pPr>
        <w:spacing w:line="276" w:lineRule="auto"/>
        <w:rPr>
          <w:rFonts w:ascii="Book Antiqua" w:hAnsi="Book Antiqua"/>
          <w:sz w:val="22"/>
          <w:szCs w:val="22"/>
          <w:lang w:val="nl-NL"/>
        </w:rPr>
      </w:pPr>
      <w:r w:rsidRPr="00072148">
        <w:rPr>
          <w:rFonts w:ascii="Book Antiqua" w:hAnsi="Book Antiqua"/>
          <w:b/>
          <w:sz w:val="22"/>
          <w:szCs w:val="22"/>
          <w:bdr w:val="single" w:sz="4" w:space="0" w:color="auto"/>
          <w:lang w:val="nl-NL"/>
        </w:rPr>
        <w:t>Van kritisch-</w:t>
      </w:r>
      <w:proofErr w:type="spellStart"/>
      <w:r w:rsidRPr="00072148">
        <w:rPr>
          <w:rFonts w:ascii="Book Antiqua" w:hAnsi="Book Antiqua"/>
          <w:b/>
          <w:sz w:val="22"/>
          <w:szCs w:val="22"/>
          <w:bdr w:val="single" w:sz="4" w:space="0" w:color="auto"/>
          <w:lang w:val="nl-NL"/>
        </w:rPr>
        <w:t>contestaire</w:t>
      </w:r>
      <w:proofErr w:type="spellEnd"/>
      <w:r w:rsidRPr="00072148">
        <w:rPr>
          <w:rFonts w:ascii="Book Antiqua" w:hAnsi="Book Antiqua"/>
          <w:b/>
          <w:sz w:val="22"/>
          <w:szCs w:val="22"/>
          <w:bdr w:val="single" w:sz="4" w:space="0" w:color="auto"/>
          <w:lang w:val="nl-NL"/>
        </w:rPr>
        <w:t xml:space="preserve"> reflectie </w:t>
      </w:r>
      <w:r w:rsidRPr="00405369">
        <w:rPr>
          <w:rFonts w:ascii="Book Antiqua" w:hAnsi="Book Antiqua"/>
          <w:b/>
          <w:sz w:val="22"/>
          <w:szCs w:val="22"/>
          <w:bdr w:val="single" w:sz="4" w:space="0" w:color="auto"/>
          <w:lang w:val="nl-NL"/>
        </w:rPr>
        <w:t xml:space="preserve">naar een </w:t>
      </w:r>
      <w:proofErr w:type="spellStart"/>
      <w:r w:rsidRPr="00405369">
        <w:rPr>
          <w:rFonts w:ascii="Book Antiqua" w:hAnsi="Book Antiqua"/>
          <w:b/>
          <w:sz w:val="22"/>
          <w:szCs w:val="22"/>
          <w:bdr w:val="single" w:sz="4" w:space="0" w:color="auto"/>
          <w:lang w:val="nl-NL"/>
        </w:rPr>
        <w:t>speak</w:t>
      </w:r>
      <w:proofErr w:type="spellEnd"/>
      <w:r w:rsidRPr="00405369">
        <w:rPr>
          <w:rFonts w:ascii="Book Antiqua" w:hAnsi="Book Antiqua"/>
          <w:b/>
          <w:sz w:val="22"/>
          <w:szCs w:val="22"/>
          <w:bdr w:val="single" w:sz="4" w:space="0" w:color="auto"/>
          <w:lang w:val="nl-NL"/>
        </w:rPr>
        <w:t>-up functie</w:t>
      </w:r>
      <w:r w:rsidRPr="00072148">
        <w:rPr>
          <w:rFonts w:ascii="Book Antiqua" w:hAnsi="Book Antiqua"/>
          <w:b/>
          <w:sz w:val="22"/>
          <w:szCs w:val="22"/>
          <w:lang w:val="nl-NL"/>
        </w:rPr>
        <w:t xml:space="preserve"> </w:t>
      </w:r>
      <w:r w:rsidR="00E80EA6" w:rsidRPr="00405369">
        <w:rPr>
          <w:rFonts w:ascii="Book Antiqua" w:hAnsi="Book Antiqua"/>
          <w:sz w:val="22"/>
          <w:szCs w:val="22"/>
          <w:lang w:val="nl-NL"/>
        </w:rPr>
        <w:t xml:space="preserve">In de oudheid was het karakter van de filosofie veelal </w:t>
      </w:r>
      <w:r w:rsidR="00E80EA6" w:rsidRPr="00405369">
        <w:rPr>
          <w:rFonts w:ascii="Book Antiqua" w:hAnsi="Book Antiqua"/>
          <w:i/>
          <w:sz w:val="22"/>
          <w:szCs w:val="22"/>
          <w:lang w:val="nl-NL"/>
        </w:rPr>
        <w:t xml:space="preserve">kritisch en </w:t>
      </w:r>
      <w:proofErr w:type="spellStart"/>
      <w:r w:rsidR="00E80EA6" w:rsidRPr="00405369">
        <w:rPr>
          <w:rFonts w:ascii="Book Antiqua" w:hAnsi="Book Antiqua"/>
          <w:i/>
          <w:sz w:val="22"/>
          <w:szCs w:val="22"/>
          <w:lang w:val="nl-NL"/>
        </w:rPr>
        <w:t>contest</w:t>
      </w:r>
      <w:r w:rsidR="00DF1645" w:rsidRPr="00405369">
        <w:rPr>
          <w:rFonts w:ascii="Book Antiqua" w:hAnsi="Book Antiqua"/>
          <w:i/>
          <w:sz w:val="22"/>
          <w:szCs w:val="22"/>
          <w:lang w:val="nl-NL"/>
        </w:rPr>
        <w:t>at</w:t>
      </w:r>
      <w:r w:rsidR="00E80EA6" w:rsidRPr="00405369">
        <w:rPr>
          <w:rFonts w:ascii="Book Antiqua" w:hAnsi="Book Antiqua"/>
          <w:i/>
          <w:sz w:val="22"/>
          <w:szCs w:val="22"/>
          <w:lang w:val="nl-NL"/>
        </w:rPr>
        <w:t>air</w:t>
      </w:r>
      <w:proofErr w:type="spellEnd"/>
      <w:r w:rsidR="00E80EA6" w:rsidRPr="00405369">
        <w:rPr>
          <w:rFonts w:ascii="Book Antiqua" w:hAnsi="Book Antiqua"/>
          <w:sz w:val="22"/>
          <w:szCs w:val="22"/>
          <w:lang w:val="nl-NL"/>
        </w:rPr>
        <w:t>; Volgens Plato</w:t>
      </w:r>
      <w:r w:rsidR="00BC5EA2" w:rsidRPr="00405369">
        <w:rPr>
          <w:rFonts w:ascii="Book Antiqua" w:hAnsi="Book Antiqua"/>
          <w:sz w:val="22"/>
          <w:szCs w:val="22"/>
          <w:lang w:val="nl-NL"/>
        </w:rPr>
        <w:t xml:space="preserve"> (427-347 v.C.)</w:t>
      </w:r>
      <w:r w:rsidR="00E80EA6" w:rsidRPr="00405369">
        <w:rPr>
          <w:rFonts w:ascii="Book Antiqua" w:hAnsi="Book Antiqua"/>
          <w:sz w:val="22"/>
          <w:szCs w:val="22"/>
          <w:lang w:val="nl-NL"/>
        </w:rPr>
        <w:t xml:space="preserve"> heeft de filosoof de kritische taak op het gedrag van anderen voor het licht van de rede te houden en hen op opbouwende manier te wijzen op inconsistenties en morele spanningsvelden. De houding van Socrates</w:t>
      </w:r>
      <w:r w:rsidR="00BC5EA2" w:rsidRPr="00405369">
        <w:rPr>
          <w:rFonts w:ascii="Book Antiqua" w:hAnsi="Book Antiqua"/>
          <w:sz w:val="22"/>
          <w:szCs w:val="22"/>
          <w:lang w:val="nl-NL"/>
        </w:rPr>
        <w:t xml:space="preserve"> (469-399 v.C.)</w:t>
      </w:r>
      <w:r w:rsidR="00E80EA6" w:rsidRPr="00405369">
        <w:rPr>
          <w:rFonts w:ascii="Book Antiqua" w:hAnsi="Book Antiqua"/>
          <w:sz w:val="22"/>
          <w:szCs w:val="22"/>
          <w:lang w:val="nl-NL"/>
        </w:rPr>
        <w:t xml:space="preserve"> is ook illustratief, gezien zijn acties zijn lessen weerspiegelden. Hij heeft een manier van gehoorzamen die een manier van weerstand bieden is, zoals ‘men wetten gehoorzaamt met de wens dat zij veranderen en men krijgsdienst verricht terwijl men verlangt naar vrede.’ Wanneer hij na zijn veroordeling niet vlucht, doet hij dit om de bevoegdheid van de rechtbank beter te kunnen betwisten. </w:t>
      </w:r>
      <w:r w:rsidR="00BC5EA2" w:rsidRPr="00405369">
        <w:rPr>
          <w:rFonts w:ascii="Book Antiqua" w:hAnsi="Book Antiqua"/>
          <w:sz w:val="22"/>
          <w:szCs w:val="22"/>
          <w:lang w:val="nl-NL"/>
        </w:rPr>
        <w:t xml:space="preserve">Voor Plato en Socrates is inzicht in het goede gelijk aan goed handelen (zie </w:t>
      </w:r>
      <w:r w:rsidR="00BC5EA2" w:rsidRPr="00405369">
        <w:rPr>
          <w:rFonts w:ascii="Book Antiqua" w:hAnsi="Book Antiqua"/>
          <w:i/>
          <w:sz w:val="22"/>
          <w:szCs w:val="22"/>
          <w:lang w:val="nl-NL"/>
        </w:rPr>
        <w:t>anamnese</w:t>
      </w:r>
      <w:r w:rsidR="00BC5EA2" w:rsidRPr="00405369">
        <w:rPr>
          <w:rFonts w:ascii="Book Antiqua" w:hAnsi="Book Antiqua"/>
          <w:sz w:val="22"/>
          <w:szCs w:val="22"/>
          <w:lang w:val="nl-NL"/>
        </w:rPr>
        <w:t xml:space="preserve">). </w:t>
      </w:r>
      <w:r w:rsidR="00657744">
        <w:rPr>
          <w:rFonts w:ascii="Book Antiqua" w:hAnsi="Book Antiqua"/>
          <w:sz w:val="22"/>
          <w:szCs w:val="22"/>
          <w:lang w:val="nl-NL"/>
        </w:rPr>
        <w:t>De</w:t>
      </w:r>
      <w:r w:rsidR="00BC5EA2" w:rsidRPr="00405369">
        <w:rPr>
          <w:rFonts w:ascii="Book Antiqua" w:hAnsi="Book Antiqua"/>
          <w:sz w:val="22"/>
          <w:szCs w:val="22"/>
          <w:lang w:val="nl-NL"/>
        </w:rPr>
        <w:t xml:space="preserve"> theoretische component van kennis wordt gekoppeld aan het praktische. </w:t>
      </w:r>
      <w:r w:rsidR="00657744">
        <w:rPr>
          <w:rFonts w:ascii="Book Antiqua" w:hAnsi="Book Antiqua"/>
          <w:sz w:val="22"/>
          <w:szCs w:val="22"/>
          <w:lang w:val="nl-NL"/>
        </w:rPr>
        <w:t>Illustratief is Plato’s concept van de</w:t>
      </w:r>
      <w:r w:rsidR="00BC5EA2" w:rsidRPr="00405369">
        <w:rPr>
          <w:rFonts w:ascii="Book Antiqua" w:hAnsi="Book Antiqua"/>
          <w:sz w:val="22"/>
          <w:szCs w:val="22"/>
          <w:lang w:val="nl-NL"/>
        </w:rPr>
        <w:t xml:space="preserve"> </w:t>
      </w:r>
      <w:r w:rsidR="00BC5EA2" w:rsidRPr="00405369">
        <w:rPr>
          <w:rFonts w:ascii="Book Antiqua" w:hAnsi="Book Antiqua"/>
          <w:i/>
          <w:sz w:val="22"/>
          <w:szCs w:val="22"/>
          <w:lang w:val="nl-NL"/>
        </w:rPr>
        <w:t>dialectiek</w:t>
      </w:r>
      <w:r w:rsidR="00657744">
        <w:rPr>
          <w:rFonts w:ascii="Book Antiqua" w:hAnsi="Book Antiqua"/>
          <w:i/>
          <w:sz w:val="22"/>
          <w:szCs w:val="22"/>
          <w:lang w:val="nl-NL"/>
        </w:rPr>
        <w:t xml:space="preserve">, </w:t>
      </w:r>
      <w:r w:rsidR="00657744">
        <w:rPr>
          <w:rFonts w:ascii="Book Antiqua" w:hAnsi="Book Antiqua"/>
          <w:sz w:val="22"/>
          <w:szCs w:val="22"/>
          <w:lang w:val="nl-NL"/>
        </w:rPr>
        <w:t>waar</w:t>
      </w:r>
      <w:r w:rsidR="00BC5EA2" w:rsidRPr="00405369">
        <w:rPr>
          <w:rFonts w:ascii="Book Antiqua" w:hAnsi="Book Antiqua"/>
          <w:sz w:val="22"/>
          <w:szCs w:val="22"/>
          <w:lang w:val="nl-NL"/>
        </w:rPr>
        <w:t xml:space="preserve"> tegenstellingen </w:t>
      </w:r>
      <w:r w:rsidR="00657744">
        <w:rPr>
          <w:rFonts w:ascii="Book Antiqua" w:hAnsi="Book Antiqua"/>
          <w:sz w:val="22"/>
          <w:szCs w:val="22"/>
          <w:lang w:val="nl-NL"/>
        </w:rPr>
        <w:t>worden overste</w:t>
      </w:r>
      <w:r w:rsidR="00BC5EA2" w:rsidRPr="00405369">
        <w:rPr>
          <w:rFonts w:ascii="Book Antiqua" w:hAnsi="Book Antiqua"/>
          <w:sz w:val="22"/>
          <w:szCs w:val="22"/>
          <w:lang w:val="nl-NL"/>
        </w:rPr>
        <w:t xml:space="preserve">gen door middel van vraag en antwoord, om zo tot een </w:t>
      </w:r>
      <w:r w:rsidR="00BC5EA2" w:rsidRPr="00405369">
        <w:rPr>
          <w:rFonts w:ascii="Book Antiqua" w:hAnsi="Book Antiqua"/>
          <w:i/>
          <w:sz w:val="22"/>
          <w:szCs w:val="22"/>
          <w:lang w:val="nl-NL"/>
        </w:rPr>
        <w:t>consensus</w:t>
      </w:r>
      <w:r w:rsidR="00BC5EA2" w:rsidRPr="00405369">
        <w:rPr>
          <w:rFonts w:ascii="Book Antiqua" w:hAnsi="Book Antiqua"/>
          <w:sz w:val="22"/>
          <w:szCs w:val="22"/>
          <w:lang w:val="nl-NL"/>
        </w:rPr>
        <w:t xml:space="preserve"> tussen gesprekspartners te komen. Meningen (</w:t>
      </w:r>
      <w:proofErr w:type="spellStart"/>
      <w:r w:rsidR="00BC5EA2" w:rsidRPr="00405369">
        <w:rPr>
          <w:rFonts w:ascii="Book Antiqua" w:hAnsi="Book Antiqua"/>
          <w:i/>
          <w:sz w:val="22"/>
          <w:szCs w:val="22"/>
          <w:lang w:val="nl-NL"/>
        </w:rPr>
        <w:t>doxa</w:t>
      </w:r>
      <w:proofErr w:type="spellEnd"/>
      <w:r w:rsidR="00BC5EA2" w:rsidRPr="00405369">
        <w:rPr>
          <w:rFonts w:ascii="Book Antiqua" w:hAnsi="Book Antiqua"/>
          <w:sz w:val="22"/>
          <w:szCs w:val="22"/>
          <w:lang w:val="nl-NL"/>
        </w:rPr>
        <w:t>) worden dus omgezet tot kennis (</w:t>
      </w:r>
      <w:proofErr w:type="spellStart"/>
      <w:r w:rsidR="00BC5EA2" w:rsidRPr="00405369">
        <w:rPr>
          <w:rFonts w:ascii="Book Antiqua" w:hAnsi="Book Antiqua"/>
          <w:i/>
          <w:sz w:val="22"/>
          <w:szCs w:val="22"/>
          <w:lang w:val="nl-NL"/>
        </w:rPr>
        <w:t>epistèmè</w:t>
      </w:r>
      <w:proofErr w:type="spellEnd"/>
      <w:r w:rsidR="00BC5EA2" w:rsidRPr="00405369">
        <w:rPr>
          <w:rFonts w:ascii="Book Antiqua" w:hAnsi="Book Antiqua"/>
          <w:sz w:val="22"/>
          <w:szCs w:val="22"/>
          <w:lang w:val="nl-NL"/>
        </w:rPr>
        <w:t>).</w:t>
      </w:r>
    </w:p>
    <w:p w14:paraId="53FA9A35" w14:textId="06FE2318" w:rsidR="00BC5EA2" w:rsidRPr="00405369" w:rsidRDefault="00BC5EA2" w:rsidP="00D54176">
      <w:pPr>
        <w:spacing w:line="276" w:lineRule="auto"/>
        <w:rPr>
          <w:rFonts w:ascii="Book Antiqua" w:hAnsi="Book Antiqua"/>
          <w:sz w:val="22"/>
          <w:szCs w:val="22"/>
          <w:lang w:val="nl-NL"/>
        </w:rPr>
      </w:pPr>
      <w:r w:rsidRPr="00405369">
        <w:rPr>
          <w:rFonts w:ascii="Book Antiqua" w:hAnsi="Book Antiqua"/>
          <w:sz w:val="22"/>
          <w:szCs w:val="22"/>
          <w:lang w:val="nl-NL"/>
        </w:rPr>
        <w:tab/>
        <w:t>Voor Aristoteles (384-322 v.C.) heeft de filosofie ook een praktisch-moreel karakter, ze is namelijk de reflectie van een reeds aanwezige morele gevoeligheid of bewustzijn. Kennis heeft</w:t>
      </w:r>
      <w:r w:rsidR="0054790B" w:rsidRPr="00405369">
        <w:rPr>
          <w:rFonts w:ascii="Book Antiqua" w:hAnsi="Book Antiqua"/>
          <w:sz w:val="22"/>
          <w:szCs w:val="22"/>
          <w:lang w:val="nl-NL"/>
        </w:rPr>
        <w:t xml:space="preserve"> namelijk</w:t>
      </w:r>
      <w:r w:rsidRPr="00405369">
        <w:rPr>
          <w:rFonts w:ascii="Book Antiqua" w:hAnsi="Book Antiqua"/>
          <w:sz w:val="22"/>
          <w:szCs w:val="22"/>
          <w:lang w:val="nl-NL"/>
        </w:rPr>
        <w:t xml:space="preserve"> te maken met een midden dat bereikt wordt door het handelen (</w:t>
      </w:r>
      <w:proofErr w:type="spellStart"/>
      <w:r w:rsidRPr="00405369">
        <w:rPr>
          <w:rFonts w:ascii="Book Antiqua" w:hAnsi="Book Antiqua"/>
          <w:i/>
          <w:sz w:val="22"/>
          <w:szCs w:val="22"/>
          <w:lang w:val="nl-NL"/>
        </w:rPr>
        <w:t>phronèsis</w:t>
      </w:r>
      <w:proofErr w:type="spellEnd"/>
      <w:r w:rsidRPr="00405369">
        <w:rPr>
          <w:rFonts w:ascii="Book Antiqua" w:hAnsi="Book Antiqua"/>
          <w:sz w:val="22"/>
          <w:szCs w:val="22"/>
          <w:lang w:val="nl-NL"/>
        </w:rPr>
        <w:t>) en niet met het opbouwen van rationeel gegronde logische argumentaties (</w:t>
      </w:r>
      <w:proofErr w:type="spellStart"/>
      <w:r w:rsidRPr="00405369">
        <w:rPr>
          <w:rFonts w:ascii="Book Antiqua" w:hAnsi="Book Antiqua"/>
          <w:i/>
          <w:sz w:val="22"/>
          <w:szCs w:val="22"/>
          <w:lang w:val="nl-NL"/>
        </w:rPr>
        <w:t>apodeixis</w:t>
      </w:r>
      <w:proofErr w:type="spellEnd"/>
      <w:r w:rsidRPr="00405369">
        <w:rPr>
          <w:rFonts w:ascii="Book Antiqua" w:hAnsi="Book Antiqua"/>
          <w:sz w:val="22"/>
          <w:szCs w:val="22"/>
          <w:lang w:val="nl-NL"/>
        </w:rPr>
        <w:t>).</w:t>
      </w:r>
    </w:p>
    <w:p w14:paraId="21A108FF" w14:textId="55BB7A70" w:rsidR="00635DE3" w:rsidRPr="00405369" w:rsidRDefault="00BC5EA2" w:rsidP="00D54176">
      <w:pPr>
        <w:spacing w:line="276" w:lineRule="auto"/>
        <w:rPr>
          <w:rFonts w:ascii="Book Antiqua" w:hAnsi="Book Antiqua"/>
          <w:sz w:val="22"/>
          <w:szCs w:val="22"/>
          <w:lang w:val="nl-NL"/>
        </w:rPr>
      </w:pPr>
      <w:r w:rsidRPr="00405369">
        <w:rPr>
          <w:rFonts w:ascii="Book Antiqua" w:hAnsi="Book Antiqua"/>
          <w:sz w:val="22"/>
          <w:szCs w:val="22"/>
          <w:lang w:val="nl-NL"/>
        </w:rPr>
        <w:tab/>
      </w:r>
      <w:r w:rsidR="00DF1645" w:rsidRPr="00405369">
        <w:rPr>
          <w:rFonts w:ascii="Book Antiqua" w:hAnsi="Book Antiqua"/>
          <w:sz w:val="22"/>
          <w:szCs w:val="22"/>
          <w:lang w:val="nl-NL"/>
        </w:rPr>
        <w:t xml:space="preserve">Tot aan de Verlichting werd vastgehouden aan het geloof dat een algehele overeenstemming mogelijk was. </w:t>
      </w:r>
      <w:r w:rsidRPr="00405369">
        <w:rPr>
          <w:rFonts w:ascii="Book Antiqua" w:hAnsi="Book Antiqua"/>
          <w:sz w:val="22"/>
          <w:szCs w:val="22"/>
          <w:lang w:val="nl-NL"/>
        </w:rPr>
        <w:t xml:space="preserve">In de hedendaagse filosofie </w:t>
      </w:r>
      <w:r w:rsidR="0007739C" w:rsidRPr="00405369">
        <w:rPr>
          <w:rFonts w:ascii="Book Antiqua" w:hAnsi="Book Antiqua"/>
          <w:sz w:val="22"/>
          <w:szCs w:val="22"/>
          <w:lang w:val="nl-NL"/>
        </w:rPr>
        <w:t xml:space="preserve">zijn de ambities </w:t>
      </w:r>
      <w:r w:rsidR="00DF1645" w:rsidRPr="00405369">
        <w:rPr>
          <w:rFonts w:ascii="Book Antiqua" w:hAnsi="Book Antiqua"/>
          <w:sz w:val="22"/>
          <w:szCs w:val="22"/>
          <w:lang w:val="nl-NL"/>
        </w:rPr>
        <w:t xml:space="preserve">echter </w:t>
      </w:r>
      <w:r w:rsidR="006D099A" w:rsidRPr="00405369">
        <w:rPr>
          <w:rFonts w:ascii="Book Antiqua" w:hAnsi="Book Antiqua"/>
          <w:sz w:val="22"/>
          <w:szCs w:val="22"/>
          <w:lang w:val="nl-NL"/>
        </w:rPr>
        <w:t xml:space="preserve">verschoven naar de andere kant: de overgang van het streven naar een </w:t>
      </w:r>
      <w:r w:rsidR="006D099A" w:rsidRPr="00405369">
        <w:rPr>
          <w:rFonts w:ascii="Book Antiqua" w:hAnsi="Book Antiqua"/>
          <w:i/>
          <w:sz w:val="22"/>
          <w:szCs w:val="22"/>
          <w:lang w:val="nl-NL"/>
        </w:rPr>
        <w:t xml:space="preserve">universele consensus </w:t>
      </w:r>
      <w:r w:rsidR="006D099A" w:rsidRPr="00405369">
        <w:rPr>
          <w:rFonts w:ascii="Book Antiqua" w:hAnsi="Book Antiqua"/>
          <w:sz w:val="22"/>
          <w:szCs w:val="22"/>
          <w:lang w:val="nl-NL"/>
        </w:rPr>
        <w:t xml:space="preserve">naar een </w:t>
      </w:r>
      <w:r w:rsidR="006D099A" w:rsidRPr="00405369">
        <w:rPr>
          <w:rFonts w:ascii="Book Antiqua" w:hAnsi="Book Antiqua"/>
          <w:i/>
          <w:sz w:val="22"/>
          <w:szCs w:val="22"/>
          <w:lang w:val="nl-NL"/>
        </w:rPr>
        <w:t xml:space="preserve">egalitaire </w:t>
      </w:r>
      <w:proofErr w:type="spellStart"/>
      <w:r w:rsidR="006D099A" w:rsidRPr="00405369">
        <w:rPr>
          <w:rFonts w:ascii="Book Antiqua" w:hAnsi="Book Antiqua"/>
          <w:i/>
          <w:sz w:val="22"/>
          <w:szCs w:val="22"/>
          <w:lang w:val="nl-NL"/>
        </w:rPr>
        <w:t>dissensus</w:t>
      </w:r>
      <w:proofErr w:type="spellEnd"/>
      <w:r w:rsidR="006D099A" w:rsidRPr="00405369">
        <w:rPr>
          <w:rFonts w:ascii="Book Antiqua" w:hAnsi="Book Antiqua"/>
          <w:sz w:val="22"/>
          <w:szCs w:val="22"/>
          <w:lang w:val="nl-NL"/>
        </w:rPr>
        <w:t xml:space="preserve">. </w:t>
      </w:r>
      <w:r w:rsidR="0007739C" w:rsidRPr="00405369">
        <w:rPr>
          <w:rFonts w:ascii="Book Antiqua" w:hAnsi="Book Antiqua"/>
          <w:sz w:val="22"/>
          <w:szCs w:val="22"/>
          <w:lang w:val="nl-NL"/>
        </w:rPr>
        <w:t xml:space="preserve"> De filosoof heeft nu een </w:t>
      </w:r>
      <w:proofErr w:type="spellStart"/>
      <w:r w:rsidR="0007739C" w:rsidRPr="00405369">
        <w:rPr>
          <w:rFonts w:ascii="Book Antiqua" w:hAnsi="Book Antiqua"/>
          <w:i/>
          <w:sz w:val="22"/>
          <w:szCs w:val="22"/>
          <w:lang w:val="nl-NL"/>
        </w:rPr>
        <w:t>speak</w:t>
      </w:r>
      <w:proofErr w:type="spellEnd"/>
      <w:r w:rsidR="0007739C" w:rsidRPr="00405369">
        <w:rPr>
          <w:rFonts w:ascii="Book Antiqua" w:hAnsi="Book Antiqua"/>
          <w:i/>
          <w:sz w:val="22"/>
          <w:szCs w:val="22"/>
          <w:lang w:val="nl-NL"/>
        </w:rPr>
        <w:t xml:space="preserve">-up </w:t>
      </w:r>
      <w:proofErr w:type="spellStart"/>
      <w:r w:rsidR="0007739C" w:rsidRPr="00405369">
        <w:rPr>
          <w:rFonts w:ascii="Book Antiqua" w:hAnsi="Book Antiqua"/>
          <w:i/>
          <w:sz w:val="22"/>
          <w:szCs w:val="22"/>
          <w:lang w:val="nl-NL"/>
        </w:rPr>
        <w:t>function</w:t>
      </w:r>
      <w:proofErr w:type="spellEnd"/>
      <w:r w:rsidR="0007739C" w:rsidRPr="00405369">
        <w:rPr>
          <w:rFonts w:ascii="Book Antiqua" w:hAnsi="Book Antiqua"/>
          <w:sz w:val="22"/>
          <w:szCs w:val="22"/>
          <w:lang w:val="nl-NL"/>
        </w:rPr>
        <w:t xml:space="preserve">, namelijk om inzicht te </w:t>
      </w:r>
      <w:r w:rsidR="0007739C" w:rsidRPr="00405369">
        <w:rPr>
          <w:rFonts w:ascii="Book Antiqua" w:hAnsi="Book Antiqua"/>
          <w:sz w:val="22"/>
          <w:szCs w:val="22"/>
          <w:lang w:val="nl-NL"/>
        </w:rPr>
        <w:lastRenderedPageBreak/>
        <w:t xml:space="preserve">leveren in het licht van de </w:t>
      </w:r>
      <w:r w:rsidR="00DF1645" w:rsidRPr="00405369">
        <w:rPr>
          <w:rFonts w:ascii="Book Antiqua" w:hAnsi="Book Antiqua"/>
          <w:sz w:val="22"/>
          <w:szCs w:val="22"/>
          <w:lang w:val="nl-NL"/>
        </w:rPr>
        <w:t xml:space="preserve">bestaande </w:t>
      </w:r>
      <w:r w:rsidR="0007739C" w:rsidRPr="00405369">
        <w:rPr>
          <w:rFonts w:ascii="Book Antiqua" w:hAnsi="Book Antiqua"/>
          <w:sz w:val="22"/>
          <w:szCs w:val="22"/>
          <w:lang w:val="nl-NL"/>
        </w:rPr>
        <w:t xml:space="preserve">maatschappij. In plaats van te focussen op dé waarheid, wijsheid en rationaliteit is er meer aandacht voor het particuliere. Steeds meer filosofen </w:t>
      </w:r>
      <w:r w:rsidR="008F5B0E" w:rsidRPr="00405369">
        <w:rPr>
          <w:rFonts w:ascii="Book Antiqua" w:hAnsi="Book Antiqua"/>
          <w:sz w:val="22"/>
          <w:szCs w:val="22"/>
          <w:lang w:val="nl-NL"/>
        </w:rPr>
        <w:t>erkennen hun eigen historische, cultu</w:t>
      </w:r>
      <w:r w:rsidR="00DF1645" w:rsidRPr="00405369">
        <w:rPr>
          <w:rFonts w:ascii="Book Antiqua" w:hAnsi="Book Antiqua"/>
          <w:sz w:val="22"/>
          <w:szCs w:val="22"/>
          <w:lang w:val="nl-NL"/>
        </w:rPr>
        <w:t xml:space="preserve">rele en </w:t>
      </w:r>
      <w:proofErr w:type="spellStart"/>
      <w:r w:rsidR="00DF1645" w:rsidRPr="00405369">
        <w:rPr>
          <w:rFonts w:ascii="Book Antiqua" w:hAnsi="Book Antiqua"/>
          <w:sz w:val="22"/>
          <w:szCs w:val="22"/>
          <w:lang w:val="nl-NL"/>
        </w:rPr>
        <w:t>contingente</w:t>
      </w:r>
      <w:proofErr w:type="spellEnd"/>
      <w:r w:rsidR="00DF1645" w:rsidRPr="00405369">
        <w:rPr>
          <w:rFonts w:ascii="Book Antiqua" w:hAnsi="Book Antiqua"/>
          <w:sz w:val="22"/>
          <w:szCs w:val="22"/>
          <w:lang w:val="nl-NL"/>
        </w:rPr>
        <w:t xml:space="preserve"> achtergrond en starten van daaruit een dialoog met andere culturen. De </w:t>
      </w:r>
      <w:proofErr w:type="spellStart"/>
      <w:r w:rsidR="00DF1645" w:rsidRPr="00405369">
        <w:rPr>
          <w:rFonts w:ascii="Book Antiqua" w:hAnsi="Book Antiqua"/>
          <w:sz w:val="22"/>
          <w:szCs w:val="22"/>
          <w:lang w:val="nl-NL"/>
        </w:rPr>
        <w:t>speak</w:t>
      </w:r>
      <w:proofErr w:type="spellEnd"/>
      <w:r w:rsidR="00DF1645" w:rsidRPr="00405369">
        <w:rPr>
          <w:rFonts w:ascii="Book Antiqua" w:hAnsi="Book Antiqua"/>
          <w:sz w:val="22"/>
          <w:szCs w:val="22"/>
          <w:lang w:val="nl-NL"/>
        </w:rPr>
        <w:t>-up functie heeft dus tegenwoordig minder te maken met het creëren van een ideale maatschappij maar</w:t>
      </w:r>
      <w:r w:rsidR="0054790B" w:rsidRPr="00405369">
        <w:rPr>
          <w:rFonts w:ascii="Book Antiqua" w:hAnsi="Book Antiqua"/>
          <w:sz w:val="22"/>
          <w:szCs w:val="22"/>
          <w:lang w:val="nl-NL"/>
        </w:rPr>
        <w:t xml:space="preserve"> meer met het streven naar zelf</w:t>
      </w:r>
      <w:r w:rsidR="00DF1645" w:rsidRPr="00405369">
        <w:rPr>
          <w:rFonts w:ascii="Book Antiqua" w:hAnsi="Book Antiqua"/>
          <w:sz w:val="22"/>
          <w:szCs w:val="22"/>
          <w:lang w:val="nl-NL"/>
        </w:rPr>
        <w:t xml:space="preserve">begrip binnen eigen cultuur en het teweegbrengen van een betekenisvol dialoog met andere individuen en culturen. Verscheidene filosofen pleiten voor een publieke ruimte waar iedereen zijn eigen identiteit kan ontplooien zonder op basis hiervan gereduceerd te worden. Hier is ook van belang dat we zelf ook “een Andere” zullen blijven, en dat we dit zelfs voor onszelf zijn omdat we ons eigen denken en handelen nooit geheel zullen doorgronden (Julia Kristeva). </w:t>
      </w:r>
      <w:proofErr w:type="spellStart"/>
      <w:r w:rsidR="00DF1645" w:rsidRPr="00405369">
        <w:rPr>
          <w:rFonts w:ascii="Book Antiqua" w:hAnsi="Book Antiqua"/>
          <w:sz w:val="22"/>
          <w:szCs w:val="22"/>
          <w:lang w:val="nl-NL"/>
        </w:rPr>
        <w:t>Jaques</w:t>
      </w:r>
      <w:proofErr w:type="spellEnd"/>
      <w:r w:rsidR="00DF1645" w:rsidRPr="00405369">
        <w:rPr>
          <w:rFonts w:ascii="Book Antiqua" w:hAnsi="Book Antiqua"/>
          <w:sz w:val="22"/>
          <w:szCs w:val="22"/>
          <w:lang w:val="nl-NL"/>
        </w:rPr>
        <w:t xml:space="preserve"> </w:t>
      </w:r>
      <w:proofErr w:type="spellStart"/>
      <w:r w:rsidR="00DF1645" w:rsidRPr="00405369">
        <w:rPr>
          <w:rFonts w:ascii="Book Antiqua" w:hAnsi="Book Antiqua"/>
          <w:sz w:val="22"/>
          <w:szCs w:val="22"/>
          <w:lang w:val="nl-NL"/>
        </w:rPr>
        <w:t>Rancière</w:t>
      </w:r>
      <w:proofErr w:type="spellEnd"/>
      <w:r w:rsidR="00DF1645" w:rsidRPr="00405369">
        <w:rPr>
          <w:rFonts w:ascii="Book Antiqua" w:hAnsi="Book Antiqua"/>
          <w:sz w:val="22"/>
          <w:szCs w:val="22"/>
          <w:lang w:val="nl-NL"/>
        </w:rPr>
        <w:t xml:space="preserve"> zegt ook dat ‘de publieke ruimte nooit neutraal is’ en ‘het centrum van de macht leeg is’, wat betekent dat de politiek altijd een ruimte vol uiteenlopende, contrasterende stemmen zal zijn. Chantal </w:t>
      </w:r>
      <w:proofErr w:type="spellStart"/>
      <w:r w:rsidR="00DF1645" w:rsidRPr="00405369">
        <w:rPr>
          <w:rFonts w:ascii="Book Antiqua" w:hAnsi="Book Antiqua"/>
          <w:sz w:val="22"/>
          <w:szCs w:val="22"/>
          <w:lang w:val="nl-NL"/>
        </w:rPr>
        <w:t>Mouffe</w:t>
      </w:r>
      <w:proofErr w:type="spellEnd"/>
      <w:r w:rsidR="00657744">
        <w:rPr>
          <w:rFonts w:ascii="Book Antiqua" w:hAnsi="Book Antiqua"/>
          <w:sz w:val="22"/>
          <w:szCs w:val="22"/>
          <w:lang w:val="nl-NL"/>
        </w:rPr>
        <w:t xml:space="preserve"> (1943)</w:t>
      </w:r>
      <w:r w:rsidR="00DF1645" w:rsidRPr="00405369">
        <w:rPr>
          <w:rFonts w:ascii="Book Antiqua" w:hAnsi="Book Antiqua"/>
          <w:sz w:val="22"/>
          <w:szCs w:val="22"/>
          <w:lang w:val="nl-NL"/>
        </w:rPr>
        <w:t xml:space="preserve"> zegt</w:t>
      </w:r>
      <w:r w:rsidR="0054790B" w:rsidRPr="00405369">
        <w:rPr>
          <w:rFonts w:ascii="Book Antiqua" w:hAnsi="Book Antiqua"/>
          <w:sz w:val="22"/>
          <w:szCs w:val="22"/>
          <w:lang w:val="nl-NL"/>
        </w:rPr>
        <w:t xml:space="preserve"> daarbij</w:t>
      </w:r>
      <w:r w:rsidR="00DF1645" w:rsidRPr="00405369">
        <w:rPr>
          <w:rFonts w:ascii="Book Antiqua" w:hAnsi="Book Antiqua"/>
          <w:sz w:val="22"/>
          <w:szCs w:val="22"/>
          <w:lang w:val="nl-NL"/>
        </w:rPr>
        <w:t xml:space="preserve"> dat de democratie ‘een georganiseerd meningsverschil’ is.</w:t>
      </w:r>
    </w:p>
    <w:p w14:paraId="50AB914A" w14:textId="77777777" w:rsidR="00635DE3" w:rsidRPr="00072148" w:rsidRDefault="00635DE3" w:rsidP="00D54176">
      <w:pPr>
        <w:spacing w:line="276" w:lineRule="auto"/>
        <w:rPr>
          <w:rFonts w:ascii="Book Antiqua" w:hAnsi="Book Antiqua"/>
          <w:sz w:val="22"/>
          <w:szCs w:val="22"/>
          <w:lang w:val="nl-NL"/>
        </w:rPr>
      </w:pPr>
    </w:p>
    <w:p w14:paraId="4C71FFF3" w14:textId="548941AA" w:rsidR="00BC5EA2" w:rsidRPr="00405369" w:rsidRDefault="00635DE3" w:rsidP="00D54176">
      <w:pPr>
        <w:spacing w:line="276" w:lineRule="auto"/>
        <w:rPr>
          <w:rFonts w:ascii="Book Antiqua" w:hAnsi="Book Antiqua"/>
          <w:sz w:val="22"/>
          <w:szCs w:val="22"/>
          <w:lang w:val="nl-NL"/>
        </w:rPr>
      </w:pPr>
      <w:r w:rsidRPr="00072148">
        <w:rPr>
          <w:rFonts w:ascii="Book Antiqua" w:hAnsi="Book Antiqua"/>
          <w:b/>
          <w:sz w:val="22"/>
          <w:szCs w:val="22"/>
          <w:bdr w:val="single" w:sz="4" w:space="0" w:color="auto"/>
          <w:lang w:val="nl-NL"/>
        </w:rPr>
        <w:t xml:space="preserve">Van hermeneutiek tot het </w:t>
      </w:r>
      <w:r w:rsidR="00697807" w:rsidRPr="00072148">
        <w:rPr>
          <w:rFonts w:ascii="Book Antiqua" w:hAnsi="Book Antiqua"/>
          <w:b/>
          <w:sz w:val="22"/>
          <w:szCs w:val="22"/>
          <w:bdr w:val="single" w:sz="4" w:space="0" w:color="auto"/>
          <w:lang w:val="nl-NL"/>
        </w:rPr>
        <w:t>creëren</w:t>
      </w:r>
      <w:r w:rsidRPr="00072148">
        <w:rPr>
          <w:rFonts w:ascii="Book Antiqua" w:hAnsi="Book Antiqua"/>
          <w:b/>
          <w:sz w:val="22"/>
          <w:szCs w:val="22"/>
          <w:bdr w:val="single" w:sz="4" w:space="0" w:color="auto"/>
          <w:lang w:val="nl-NL"/>
        </w:rPr>
        <w:t xml:space="preserve"> van problemen</w:t>
      </w:r>
      <w:r w:rsidRPr="00072148">
        <w:rPr>
          <w:rFonts w:ascii="Book Antiqua" w:hAnsi="Book Antiqua"/>
          <w:sz w:val="22"/>
          <w:szCs w:val="22"/>
          <w:lang w:val="nl-NL"/>
        </w:rPr>
        <w:t xml:space="preserve"> </w:t>
      </w:r>
      <w:r w:rsidR="0001374E" w:rsidRPr="00405369">
        <w:rPr>
          <w:rFonts w:ascii="Book Antiqua" w:hAnsi="Book Antiqua"/>
          <w:sz w:val="22"/>
          <w:szCs w:val="22"/>
          <w:lang w:val="nl-NL"/>
        </w:rPr>
        <w:t xml:space="preserve">De filosofie </w:t>
      </w:r>
      <w:r w:rsidR="006D099A" w:rsidRPr="00405369">
        <w:rPr>
          <w:rFonts w:ascii="Book Antiqua" w:hAnsi="Book Antiqua"/>
          <w:sz w:val="22"/>
          <w:szCs w:val="22"/>
          <w:lang w:val="nl-NL"/>
        </w:rPr>
        <w:t xml:space="preserve">neemt vaak de vorm aan van een </w:t>
      </w:r>
      <w:r w:rsidR="006D099A" w:rsidRPr="00405369">
        <w:rPr>
          <w:rFonts w:ascii="Book Antiqua" w:hAnsi="Book Antiqua"/>
          <w:i/>
          <w:sz w:val="22"/>
          <w:szCs w:val="22"/>
          <w:lang w:val="nl-NL"/>
        </w:rPr>
        <w:t>dialoog</w:t>
      </w:r>
      <w:r w:rsidR="006D099A" w:rsidRPr="00405369">
        <w:rPr>
          <w:rFonts w:ascii="Book Antiqua" w:hAnsi="Book Antiqua"/>
          <w:sz w:val="22"/>
          <w:szCs w:val="22"/>
          <w:lang w:val="nl-NL"/>
        </w:rPr>
        <w:t xml:space="preserve"> tussen filosofen</w:t>
      </w:r>
      <w:r w:rsidR="00225792" w:rsidRPr="00405369">
        <w:rPr>
          <w:rFonts w:ascii="Book Antiqua" w:hAnsi="Book Antiqua"/>
          <w:sz w:val="22"/>
          <w:szCs w:val="22"/>
          <w:lang w:val="nl-NL"/>
        </w:rPr>
        <w:t xml:space="preserve"> met conflicterende visies. Voorbeelden hiervan:</w:t>
      </w:r>
    </w:p>
    <w:p w14:paraId="3A393A29" w14:textId="34B09101" w:rsidR="00225792" w:rsidRPr="00405369" w:rsidRDefault="00225792" w:rsidP="00225792">
      <w:pPr>
        <w:pStyle w:val="ListParagraph"/>
        <w:numPr>
          <w:ilvl w:val="0"/>
          <w:numId w:val="2"/>
        </w:numPr>
        <w:spacing w:line="276" w:lineRule="auto"/>
        <w:rPr>
          <w:rFonts w:ascii="Book Antiqua" w:hAnsi="Book Antiqua"/>
          <w:sz w:val="22"/>
          <w:szCs w:val="22"/>
          <w:lang w:val="nl-NL"/>
        </w:rPr>
      </w:pPr>
      <w:r w:rsidRPr="00405369">
        <w:rPr>
          <w:rFonts w:ascii="Book Antiqua" w:hAnsi="Book Antiqua"/>
          <w:sz w:val="22"/>
          <w:szCs w:val="22"/>
          <w:lang w:val="nl-NL"/>
        </w:rPr>
        <w:t xml:space="preserve">Meesters van het wantrouwen vs. </w:t>
      </w:r>
      <w:r w:rsidR="00657744">
        <w:rPr>
          <w:rFonts w:ascii="Book Antiqua" w:hAnsi="Book Antiqua"/>
          <w:sz w:val="22"/>
          <w:szCs w:val="22"/>
          <w:lang w:val="nl-NL"/>
        </w:rPr>
        <w:t>Georg Wilhelm Friedrich Hegel (1770-1831) &amp;</w:t>
      </w:r>
      <w:r w:rsidRPr="00405369">
        <w:rPr>
          <w:rFonts w:ascii="Book Antiqua" w:hAnsi="Book Antiqua"/>
          <w:sz w:val="22"/>
          <w:szCs w:val="22"/>
          <w:lang w:val="nl-NL"/>
        </w:rPr>
        <w:t xml:space="preserve"> Edmund Husserl (1859-1938): kritiek van rationaliteit en zelfbeschikking vs. bestaan van absolute waarheid  en groeiende rationalisering van mens en wereld OF fenomenologische reductie van vooronderstellingen</w:t>
      </w:r>
    </w:p>
    <w:p w14:paraId="4048F5E3" w14:textId="44BEBE19" w:rsidR="00225792" w:rsidRPr="00405369" w:rsidRDefault="00657744" w:rsidP="00225792">
      <w:pPr>
        <w:pStyle w:val="ListParagraph"/>
        <w:numPr>
          <w:ilvl w:val="0"/>
          <w:numId w:val="2"/>
        </w:numPr>
        <w:spacing w:line="276" w:lineRule="auto"/>
        <w:rPr>
          <w:rFonts w:ascii="Book Antiqua" w:hAnsi="Book Antiqua"/>
          <w:sz w:val="22"/>
          <w:szCs w:val="22"/>
          <w:lang w:val="nl-NL"/>
        </w:rPr>
      </w:pPr>
      <w:proofErr w:type="spellStart"/>
      <w:r>
        <w:rPr>
          <w:rFonts w:ascii="Book Antiqua" w:hAnsi="Book Antiqua"/>
          <w:sz w:val="22"/>
          <w:szCs w:val="22"/>
          <w:lang w:val="nl-NL"/>
        </w:rPr>
        <w:t>Lyotard</w:t>
      </w:r>
      <w:proofErr w:type="spellEnd"/>
      <w:r>
        <w:rPr>
          <w:rFonts w:ascii="Book Antiqua" w:hAnsi="Book Antiqua"/>
          <w:sz w:val="22"/>
          <w:szCs w:val="22"/>
          <w:lang w:val="nl-NL"/>
        </w:rPr>
        <w:t xml:space="preserve"> vs. </w:t>
      </w:r>
      <w:r w:rsidR="00225792" w:rsidRPr="00405369">
        <w:rPr>
          <w:rFonts w:ascii="Book Antiqua" w:hAnsi="Book Antiqua"/>
          <w:sz w:val="22"/>
          <w:szCs w:val="22"/>
          <w:lang w:val="nl-NL"/>
        </w:rPr>
        <w:t>Habermas: opnemen voor de stemloze, uitgesloten ‘Andere’ vs. overeenstemming tussen belangen en meningen</w:t>
      </w:r>
    </w:p>
    <w:p w14:paraId="40EE6DDD" w14:textId="407D3A5E" w:rsidR="00225792" w:rsidRPr="00405369" w:rsidRDefault="00A8017D" w:rsidP="002B1EF3">
      <w:pPr>
        <w:spacing w:line="276" w:lineRule="auto"/>
        <w:ind w:firstLine="426"/>
        <w:rPr>
          <w:rFonts w:ascii="Book Antiqua" w:hAnsi="Book Antiqua"/>
          <w:sz w:val="22"/>
          <w:szCs w:val="22"/>
          <w:lang w:val="nl-NL"/>
        </w:rPr>
      </w:pPr>
      <w:r>
        <w:rPr>
          <w:rFonts w:ascii="Book Antiqua" w:hAnsi="Book Antiqua"/>
          <w:sz w:val="22"/>
          <w:szCs w:val="22"/>
          <w:lang w:val="nl-NL"/>
        </w:rPr>
        <w:t xml:space="preserve">De filosofie gaat op zoek naar betekenis, niet naar onbetwistbare feiten volgens Wilhelm </w:t>
      </w:r>
      <w:proofErr w:type="spellStart"/>
      <w:r>
        <w:rPr>
          <w:rFonts w:ascii="Book Antiqua" w:hAnsi="Book Antiqua"/>
          <w:sz w:val="22"/>
          <w:szCs w:val="22"/>
          <w:lang w:val="nl-NL"/>
        </w:rPr>
        <w:t>Dilthey</w:t>
      </w:r>
      <w:proofErr w:type="spellEnd"/>
      <w:r>
        <w:rPr>
          <w:rFonts w:ascii="Book Antiqua" w:hAnsi="Book Antiqua"/>
          <w:sz w:val="22"/>
          <w:szCs w:val="22"/>
          <w:lang w:val="nl-NL"/>
        </w:rPr>
        <w:t xml:space="preserve"> </w:t>
      </w:r>
      <w:r w:rsidRPr="00405369">
        <w:rPr>
          <w:rFonts w:ascii="Book Antiqua" w:hAnsi="Book Antiqua"/>
          <w:sz w:val="22"/>
          <w:szCs w:val="22"/>
          <w:lang w:val="nl-NL"/>
        </w:rPr>
        <w:t>(1813-1911)</w:t>
      </w:r>
      <w:r>
        <w:rPr>
          <w:rFonts w:ascii="Book Antiqua" w:hAnsi="Book Antiqua"/>
          <w:sz w:val="22"/>
          <w:szCs w:val="22"/>
          <w:lang w:val="nl-NL"/>
        </w:rPr>
        <w:t xml:space="preserve">, wat hij duidelijk maakt met zijn verschil tussen </w:t>
      </w:r>
      <w:proofErr w:type="spellStart"/>
      <w:r>
        <w:rPr>
          <w:rFonts w:ascii="Book Antiqua" w:hAnsi="Book Antiqua"/>
          <w:i/>
          <w:sz w:val="22"/>
          <w:szCs w:val="22"/>
          <w:lang w:val="nl-NL"/>
        </w:rPr>
        <w:t>erklären</w:t>
      </w:r>
      <w:proofErr w:type="spellEnd"/>
      <w:r>
        <w:rPr>
          <w:rFonts w:ascii="Book Antiqua" w:hAnsi="Book Antiqua"/>
          <w:i/>
          <w:sz w:val="22"/>
          <w:szCs w:val="22"/>
          <w:lang w:val="nl-NL"/>
        </w:rPr>
        <w:t xml:space="preserve"> </w:t>
      </w:r>
      <w:r>
        <w:rPr>
          <w:rFonts w:ascii="Book Antiqua" w:hAnsi="Book Antiqua"/>
          <w:sz w:val="22"/>
          <w:szCs w:val="22"/>
          <w:lang w:val="nl-NL"/>
        </w:rPr>
        <w:t xml:space="preserve">en </w:t>
      </w:r>
      <w:proofErr w:type="spellStart"/>
      <w:r w:rsidRPr="00A8017D">
        <w:rPr>
          <w:rFonts w:ascii="Book Antiqua" w:hAnsi="Book Antiqua"/>
          <w:i/>
          <w:sz w:val="22"/>
          <w:szCs w:val="22"/>
          <w:lang w:val="nl-NL"/>
        </w:rPr>
        <w:t>verstehen</w:t>
      </w:r>
      <w:proofErr w:type="spellEnd"/>
      <w:r>
        <w:rPr>
          <w:rFonts w:ascii="Book Antiqua" w:hAnsi="Book Antiqua"/>
          <w:i/>
          <w:sz w:val="22"/>
          <w:szCs w:val="22"/>
          <w:lang w:val="nl-NL"/>
        </w:rPr>
        <w:t xml:space="preserve">. </w:t>
      </w:r>
      <w:r w:rsidR="000D77CC" w:rsidRPr="00A8017D">
        <w:rPr>
          <w:rFonts w:ascii="Book Antiqua" w:hAnsi="Book Antiqua"/>
          <w:sz w:val="22"/>
          <w:szCs w:val="22"/>
          <w:lang w:val="nl-NL"/>
        </w:rPr>
        <w:t>Ideeën</w:t>
      </w:r>
      <w:r w:rsidR="000D77CC" w:rsidRPr="00405369">
        <w:rPr>
          <w:rFonts w:ascii="Book Antiqua" w:hAnsi="Book Antiqua"/>
          <w:sz w:val="22"/>
          <w:szCs w:val="22"/>
          <w:lang w:val="nl-NL"/>
        </w:rPr>
        <w:t xml:space="preserve"> en argumenten worden in de filosofie geïnterpreteerd in wisselwerking met een overkoepelende bestaanshorizon (maatschappij, historie, cultuur), wat duidt op een </w:t>
      </w:r>
      <w:r w:rsidR="000D77CC" w:rsidRPr="00405369">
        <w:rPr>
          <w:rFonts w:ascii="Book Antiqua" w:hAnsi="Book Antiqua"/>
          <w:i/>
          <w:sz w:val="22"/>
          <w:szCs w:val="22"/>
          <w:lang w:val="nl-NL"/>
        </w:rPr>
        <w:t>hermeneutisch-historisch</w:t>
      </w:r>
      <w:r w:rsidR="000D77CC" w:rsidRPr="00405369">
        <w:rPr>
          <w:rFonts w:ascii="Book Antiqua" w:hAnsi="Book Antiqua"/>
          <w:sz w:val="22"/>
          <w:szCs w:val="22"/>
          <w:lang w:val="nl-NL"/>
        </w:rPr>
        <w:t xml:space="preserve"> karakter. Deze wisselwerking wordt ook wel de </w:t>
      </w:r>
      <w:r w:rsidR="000D77CC" w:rsidRPr="00405369">
        <w:rPr>
          <w:rFonts w:ascii="Book Antiqua" w:hAnsi="Book Antiqua"/>
          <w:i/>
          <w:sz w:val="22"/>
          <w:szCs w:val="22"/>
          <w:lang w:val="nl-NL"/>
        </w:rPr>
        <w:t xml:space="preserve">hermeneutische cirkel </w:t>
      </w:r>
      <w:r w:rsidR="000D77CC" w:rsidRPr="00405369">
        <w:rPr>
          <w:rFonts w:ascii="Book Antiqua" w:hAnsi="Book Antiqua"/>
          <w:sz w:val="22"/>
          <w:szCs w:val="22"/>
          <w:lang w:val="nl-NL"/>
        </w:rPr>
        <w:t>genoemd</w:t>
      </w:r>
      <w:r w:rsidR="00657744">
        <w:rPr>
          <w:rFonts w:ascii="Book Antiqua" w:hAnsi="Book Antiqua"/>
          <w:sz w:val="22"/>
          <w:szCs w:val="22"/>
          <w:lang w:val="nl-NL"/>
        </w:rPr>
        <w:t>, waar men van algemene naar specifieke betekenis gaat en weer terug. Er is</w:t>
      </w:r>
      <w:r w:rsidR="000D77CC" w:rsidRPr="00405369">
        <w:rPr>
          <w:rFonts w:ascii="Book Antiqua" w:hAnsi="Book Antiqua"/>
          <w:sz w:val="22"/>
          <w:szCs w:val="22"/>
          <w:lang w:val="nl-NL"/>
        </w:rPr>
        <w:t xml:space="preserve"> geen “buiten” aan de cirkel; de betekenishorizon evolueert mee met de tijd en is</w:t>
      </w:r>
      <w:r>
        <w:rPr>
          <w:rFonts w:ascii="Book Antiqua" w:hAnsi="Book Antiqua"/>
          <w:sz w:val="22"/>
          <w:szCs w:val="22"/>
          <w:lang w:val="nl-NL"/>
        </w:rPr>
        <w:t xml:space="preserve"> niet inherent in de ideeën. Het</w:t>
      </w:r>
      <w:r w:rsidR="000D77CC" w:rsidRPr="00405369">
        <w:rPr>
          <w:rFonts w:ascii="Book Antiqua" w:hAnsi="Book Antiqua"/>
          <w:sz w:val="22"/>
          <w:szCs w:val="22"/>
          <w:lang w:val="nl-NL"/>
        </w:rPr>
        <w:t xml:space="preserve"> doel van de </w:t>
      </w:r>
      <w:proofErr w:type="spellStart"/>
      <w:r w:rsidR="000D77CC" w:rsidRPr="00405369">
        <w:rPr>
          <w:rFonts w:ascii="Book Antiqua" w:hAnsi="Book Antiqua"/>
          <w:sz w:val="22"/>
          <w:szCs w:val="22"/>
          <w:lang w:val="nl-NL"/>
        </w:rPr>
        <w:t>hermeneuticus</w:t>
      </w:r>
      <w:proofErr w:type="spellEnd"/>
      <w:r w:rsidR="000D77CC" w:rsidRPr="00405369">
        <w:rPr>
          <w:rFonts w:ascii="Book Antiqua" w:hAnsi="Book Antiqua"/>
          <w:sz w:val="22"/>
          <w:szCs w:val="22"/>
          <w:lang w:val="nl-NL"/>
        </w:rPr>
        <w:t xml:space="preserve"> is </w:t>
      </w:r>
      <w:r>
        <w:rPr>
          <w:rFonts w:ascii="Book Antiqua" w:hAnsi="Book Antiqua"/>
          <w:sz w:val="22"/>
          <w:szCs w:val="22"/>
          <w:lang w:val="nl-NL"/>
        </w:rPr>
        <w:t>‘</w:t>
      </w:r>
      <w:r w:rsidR="000D77CC" w:rsidRPr="00405369">
        <w:rPr>
          <w:rFonts w:ascii="Book Antiqua" w:hAnsi="Book Antiqua"/>
          <w:sz w:val="22"/>
          <w:szCs w:val="22"/>
          <w:lang w:val="nl-NL"/>
        </w:rPr>
        <w:t>horizonversmelting</w:t>
      </w:r>
      <w:r>
        <w:rPr>
          <w:rFonts w:ascii="Book Antiqua" w:hAnsi="Book Antiqua"/>
          <w:sz w:val="22"/>
          <w:szCs w:val="22"/>
          <w:lang w:val="nl-NL"/>
        </w:rPr>
        <w:t>’</w:t>
      </w:r>
      <w:r w:rsidR="000D77CC" w:rsidRPr="00405369">
        <w:rPr>
          <w:rFonts w:ascii="Book Antiqua" w:hAnsi="Book Antiqua"/>
          <w:sz w:val="22"/>
          <w:szCs w:val="22"/>
          <w:lang w:val="nl-NL"/>
        </w:rPr>
        <w:t xml:space="preserve"> tussen gesprekspartners</w:t>
      </w:r>
      <w:r>
        <w:rPr>
          <w:rFonts w:ascii="Book Antiqua" w:hAnsi="Book Antiqua"/>
          <w:sz w:val="22"/>
          <w:szCs w:val="22"/>
          <w:lang w:val="nl-NL"/>
        </w:rPr>
        <w:t xml:space="preserve"> (Hans-Georg </w:t>
      </w:r>
      <w:proofErr w:type="spellStart"/>
      <w:r>
        <w:rPr>
          <w:rFonts w:ascii="Book Antiqua" w:hAnsi="Book Antiqua"/>
          <w:sz w:val="22"/>
          <w:szCs w:val="22"/>
          <w:lang w:val="nl-NL"/>
        </w:rPr>
        <w:t>Gadamer</w:t>
      </w:r>
      <w:proofErr w:type="spellEnd"/>
      <w:r>
        <w:rPr>
          <w:rFonts w:ascii="Book Antiqua" w:hAnsi="Book Antiqua"/>
          <w:sz w:val="22"/>
          <w:szCs w:val="22"/>
          <w:lang w:val="nl-NL"/>
        </w:rPr>
        <w:t>)</w:t>
      </w:r>
      <w:r w:rsidR="000D77CC" w:rsidRPr="00405369">
        <w:rPr>
          <w:rFonts w:ascii="Book Antiqua" w:hAnsi="Book Antiqua"/>
          <w:sz w:val="22"/>
          <w:szCs w:val="22"/>
          <w:lang w:val="nl-NL"/>
        </w:rPr>
        <w:t xml:space="preserve"> door het erkennen van het</w:t>
      </w:r>
      <w:r>
        <w:rPr>
          <w:rFonts w:ascii="Book Antiqua" w:hAnsi="Book Antiqua"/>
          <w:sz w:val="22"/>
          <w:szCs w:val="22"/>
          <w:lang w:val="nl-NL"/>
        </w:rPr>
        <w:t xml:space="preserve"> </w:t>
      </w:r>
      <w:proofErr w:type="spellStart"/>
      <w:r>
        <w:rPr>
          <w:rFonts w:ascii="Book Antiqua" w:hAnsi="Book Antiqua"/>
          <w:sz w:val="22"/>
          <w:szCs w:val="22"/>
          <w:lang w:val="nl-NL"/>
        </w:rPr>
        <w:t>pre-reflexieve</w:t>
      </w:r>
      <w:proofErr w:type="spellEnd"/>
      <w:r w:rsidR="000D77CC" w:rsidRPr="00405369">
        <w:rPr>
          <w:rFonts w:ascii="Book Antiqua" w:hAnsi="Book Antiqua"/>
          <w:sz w:val="22"/>
          <w:szCs w:val="22"/>
          <w:lang w:val="nl-NL"/>
        </w:rPr>
        <w:t xml:space="preserve"> individuele </w:t>
      </w:r>
      <w:proofErr w:type="spellStart"/>
      <w:r w:rsidR="000D77CC" w:rsidRPr="00405369">
        <w:rPr>
          <w:rFonts w:ascii="Book Antiqua" w:hAnsi="Book Antiqua"/>
          <w:sz w:val="22"/>
          <w:szCs w:val="22"/>
          <w:lang w:val="nl-NL"/>
        </w:rPr>
        <w:t>voorverstaan</w:t>
      </w:r>
      <w:proofErr w:type="spellEnd"/>
      <w:r w:rsidR="000D77CC" w:rsidRPr="00405369">
        <w:rPr>
          <w:rFonts w:ascii="Book Antiqua" w:hAnsi="Book Antiqua"/>
          <w:sz w:val="22"/>
          <w:szCs w:val="22"/>
          <w:lang w:val="nl-NL"/>
        </w:rPr>
        <w:t xml:space="preserve"> (</w:t>
      </w:r>
      <w:proofErr w:type="spellStart"/>
      <w:r w:rsidR="000D77CC" w:rsidRPr="00405369">
        <w:rPr>
          <w:rFonts w:ascii="Book Antiqua" w:hAnsi="Book Antiqua"/>
          <w:sz w:val="22"/>
          <w:szCs w:val="22"/>
          <w:lang w:val="nl-NL"/>
        </w:rPr>
        <w:t>Dilthey’s</w:t>
      </w:r>
      <w:proofErr w:type="spellEnd"/>
      <w:r w:rsidR="000D77CC" w:rsidRPr="00405369">
        <w:rPr>
          <w:rFonts w:ascii="Book Antiqua" w:hAnsi="Book Antiqua"/>
          <w:sz w:val="22"/>
          <w:szCs w:val="22"/>
          <w:lang w:val="nl-NL"/>
        </w:rPr>
        <w:t xml:space="preserve"> </w:t>
      </w:r>
      <w:proofErr w:type="spellStart"/>
      <w:r w:rsidR="000D77CC" w:rsidRPr="00405369">
        <w:rPr>
          <w:rFonts w:ascii="Book Antiqua" w:hAnsi="Book Antiqua"/>
          <w:i/>
          <w:sz w:val="22"/>
          <w:szCs w:val="22"/>
          <w:lang w:val="nl-NL"/>
        </w:rPr>
        <w:t>Vorverständnis</w:t>
      </w:r>
      <w:proofErr w:type="spellEnd"/>
      <w:r w:rsidR="000D77CC" w:rsidRPr="00405369">
        <w:rPr>
          <w:rFonts w:ascii="Book Antiqua" w:hAnsi="Book Antiqua"/>
          <w:sz w:val="22"/>
          <w:szCs w:val="22"/>
          <w:lang w:val="nl-NL"/>
        </w:rPr>
        <w:t xml:space="preserve">, </w:t>
      </w:r>
      <w:proofErr w:type="spellStart"/>
      <w:r w:rsidR="000D77CC" w:rsidRPr="00405369">
        <w:rPr>
          <w:rFonts w:ascii="Book Antiqua" w:hAnsi="Book Antiqua"/>
          <w:sz w:val="22"/>
          <w:szCs w:val="22"/>
          <w:lang w:val="nl-NL"/>
        </w:rPr>
        <w:t>Heidegger’s</w:t>
      </w:r>
      <w:proofErr w:type="spellEnd"/>
      <w:r w:rsidR="000D77CC" w:rsidRPr="00405369">
        <w:rPr>
          <w:rFonts w:ascii="Book Antiqua" w:hAnsi="Book Antiqua"/>
          <w:sz w:val="22"/>
          <w:szCs w:val="22"/>
          <w:lang w:val="nl-NL"/>
        </w:rPr>
        <w:t xml:space="preserve"> </w:t>
      </w:r>
      <w:proofErr w:type="spellStart"/>
      <w:r w:rsidR="000D77CC" w:rsidRPr="00405369">
        <w:rPr>
          <w:rFonts w:ascii="Book Antiqua" w:hAnsi="Book Antiqua"/>
          <w:i/>
          <w:sz w:val="22"/>
          <w:szCs w:val="22"/>
          <w:lang w:val="nl-NL"/>
        </w:rPr>
        <w:t>Vorontologisches</w:t>
      </w:r>
      <w:proofErr w:type="spellEnd"/>
      <w:r w:rsidR="000D77CC" w:rsidRPr="00405369">
        <w:rPr>
          <w:rFonts w:ascii="Book Antiqua" w:hAnsi="Book Antiqua"/>
          <w:i/>
          <w:sz w:val="22"/>
          <w:szCs w:val="22"/>
          <w:lang w:val="nl-NL"/>
        </w:rPr>
        <w:t xml:space="preserve"> </w:t>
      </w:r>
      <w:proofErr w:type="spellStart"/>
      <w:r w:rsidR="000D77CC" w:rsidRPr="00405369">
        <w:rPr>
          <w:rFonts w:ascii="Book Antiqua" w:hAnsi="Book Antiqua"/>
          <w:i/>
          <w:sz w:val="22"/>
          <w:szCs w:val="22"/>
          <w:lang w:val="nl-NL"/>
        </w:rPr>
        <w:t>Seinverständnis</w:t>
      </w:r>
      <w:proofErr w:type="spellEnd"/>
      <w:r w:rsidR="000D77CC" w:rsidRPr="00405369">
        <w:rPr>
          <w:rFonts w:ascii="Book Antiqua" w:hAnsi="Book Antiqua"/>
          <w:sz w:val="22"/>
          <w:szCs w:val="22"/>
          <w:lang w:val="nl-NL"/>
        </w:rPr>
        <w:t>).</w:t>
      </w:r>
    </w:p>
    <w:p w14:paraId="656CC16B" w14:textId="20DBC6D0" w:rsidR="004C54E9" w:rsidRPr="00405369" w:rsidRDefault="00347923" w:rsidP="002B1EF3">
      <w:pPr>
        <w:spacing w:line="276" w:lineRule="auto"/>
        <w:ind w:firstLine="426"/>
        <w:rPr>
          <w:rFonts w:ascii="Book Antiqua" w:hAnsi="Book Antiqua"/>
          <w:sz w:val="22"/>
          <w:szCs w:val="22"/>
          <w:lang w:val="nl-NL"/>
        </w:rPr>
      </w:pPr>
      <w:r w:rsidRPr="00405369">
        <w:rPr>
          <w:rFonts w:ascii="Book Antiqua" w:hAnsi="Book Antiqua"/>
          <w:sz w:val="22"/>
          <w:szCs w:val="22"/>
          <w:lang w:val="nl-NL"/>
        </w:rPr>
        <w:t xml:space="preserve">Gilles </w:t>
      </w:r>
      <w:proofErr w:type="spellStart"/>
      <w:r w:rsidRPr="00405369">
        <w:rPr>
          <w:rFonts w:ascii="Book Antiqua" w:hAnsi="Book Antiqua"/>
          <w:sz w:val="22"/>
          <w:szCs w:val="22"/>
          <w:lang w:val="nl-NL"/>
        </w:rPr>
        <w:t>Deleuze</w:t>
      </w:r>
      <w:proofErr w:type="spellEnd"/>
      <w:r w:rsidRPr="00405369">
        <w:rPr>
          <w:rFonts w:ascii="Book Antiqua" w:hAnsi="Book Antiqua"/>
          <w:sz w:val="22"/>
          <w:szCs w:val="22"/>
          <w:lang w:val="nl-NL"/>
        </w:rPr>
        <w:t xml:space="preserve"> (1925-1995) en Felix </w:t>
      </w:r>
      <w:proofErr w:type="spellStart"/>
      <w:r w:rsidRPr="00405369">
        <w:rPr>
          <w:rFonts w:ascii="Book Antiqua" w:hAnsi="Book Antiqua"/>
          <w:sz w:val="22"/>
          <w:szCs w:val="22"/>
          <w:lang w:val="nl-NL"/>
        </w:rPr>
        <w:t>Guattari</w:t>
      </w:r>
      <w:proofErr w:type="spellEnd"/>
      <w:r w:rsidRPr="00405369">
        <w:rPr>
          <w:rFonts w:ascii="Book Antiqua" w:hAnsi="Book Antiqua"/>
          <w:sz w:val="22"/>
          <w:szCs w:val="22"/>
          <w:lang w:val="nl-NL"/>
        </w:rPr>
        <w:t xml:space="preserve"> (1930-1992) beklemtonen het creatieve en dynamische aspect van de filosofie. Zij benadrukken dat filosofisch denken geen zuiver rationele bezigheid is die iets</w:t>
      </w:r>
      <w:r w:rsidR="00692335" w:rsidRPr="00405369">
        <w:rPr>
          <w:rFonts w:ascii="Book Antiqua" w:hAnsi="Book Antiqua"/>
          <w:sz w:val="22"/>
          <w:szCs w:val="22"/>
          <w:lang w:val="nl-NL"/>
        </w:rPr>
        <w:t xml:space="preserve"> externs beschouwt en verklaart. Dit is onvoldoende kritisch,</w:t>
      </w:r>
      <w:r w:rsidRPr="00405369">
        <w:rPr>
          <w:rFonts w:ascii="Book Antiqua" w:hAnsi="Book Antiqua"/>
          <w:sz w:val="22"/>
          <w:szCs w:val="22"/>
          <w:lang w:val="nl-NL"/>
        </w:rPr>
        <w:t xml:space="preserve"> </w:t>
      </w:r>
      <w:r w:rsidR="00692335" w:rsidRPr="00405369">
        <w:rPr>
          <w:rFonts w:ascii="Book Antiqua" w:hAnsi="Book Antiqua"/>
          <w:sz w:val="22"/>
          <w:szCs w:val="22"/>
          <w:lang w:val="nl-NL"/>
        </w:rPr>
        <w:t>gezien het</w:t>
      </w:r>
      <w:r w:rsidRPr="00405369">
        <w:rPr>
          <w:rFonts w:ascii="Book Antiqua" w:hAnsi="Book Antiqua"/>
          <w:sz w:val="22"/>
          <w:szCs w:val="22"/>
          <w:lang w:val="nl-NL"/>
        </w:rPr>
        <w:t xml:space="preserve"> een harmonie tussen het denken en de werkelijkheid veronderstelt. </w:t>
      </w:r>
      <w:r w:rsidR="00692335" w:rsidRPr="00405369">
        <w:rPr>
          <w:rFonts w:ascii="Book Antiqua" w:hAnsi="Book Antiqua"/>
          <w:sz w:val="22"/>
          <w:szCs w:val="22"/>
          <w:lang w:val="nl-NL"/>
        </w:rPr>
        <w:t xml:space="preserve">De rede is niet een methode om dwaling of vergissing te voorkomen; </w:t>
      </w:r>
      <w:r w:rsidR="00692335" w:rsidRPr="00405369">
        <w:rPr>
          <w:rFonts w:ascii="Book Antiqua" w:hAnsi="Book Antiqua"/>
          <w:i/>
          <w:sz w:val="22"/>
          <w:szCs w:val="22"/>
          <w:lang w:val="nl-NL"/>
        </w:rPr>
        <w:t xml:space="preserve">bon sens </w:t>
      </w:r>
      <w:r w:rsidR="004C54E9" w:rsidRPr="00405369">
        <w:rPr>
          <w:rFonts w:ascii="Book Antiqua" w:hAnsi="Book Antiqua"/>
          <w:sz w:val="22"/>
          <w:szCs w:val="22"/>
          <w:lang w:val="nl-NL"/>
        </w:rPr>
        <w:t>(‘juiste richting’ en ‘gezond verstand’ – Descartes’ dubbele betekenis</w:t>
      </w:r>
      <w:r w:rsidR="00692335" w:rsidRPr="00405369">
        <w:rPr>
          <w:rFonts w:ascii="Book Antiqua" w:hAnsi="Book Antiqua"/>
          <w:sz w:val="22"/>
          <w:szCs w:val="22"/>
          <w:lang w:val="nl-NL"/>
        </w:rPr>
        <w:t>)</w:t>
      </w:r>
      <w:r w:rsidR="004C54E9" w:rsidRPr="00405369">
        <w:rPr>
          <w:rFonts w:ascii="Book Antiqua" w:hAnsi="Book Antiqua"/>
          <w:sz w:val="22"/>
          <w:szCs w:val="22"/>
          <w:lang w:val="nl-NL"/>
        </w:rPr>
        <w:t xml:space="preserve"> </w:t>
      </w:r>
      <w:r w:rsidR="00B25A3E">
        <w:rPr>
          <w:rFonts w:ascii="Book Antiqua" w:hAnsi="Book Antiqua"/>
          <w:sz w:val="22"/>
          <w:szCs w:val="22"/>
          <w:lang w:val="nl-NL"/>
        </w:rPr>
        <w:t xml:space="preserve">is voor hen niet de methode om tot de waarheid te komen. Dan zou de rede </w:t>
      </w:r>
      <w:r w:rsidR="004C54E9" w:rsidRPr="00405369">
        <w:rPr>
          <w:rFonts w:ascii="Book Antiqua" w:hAnsi="Book Antiqua"/>
          <w:sz w:val="22"/>
          <w:szCs w:val="22"/>
          <w:lang w:val="nl-NL"/>
        </w:rPr>
        <w:t>een mes</w:t>
      </w:r>
      <w:r w:rsidR="00B25A3E">
        <w:rPr>
          <w:rFonts w:ascii="Book Antiqua" w:hAnsi="Book Antiqua"/>
          <w:sz w:val="22"/>
          <w:szCs w:val="22"/>
          <w:lang w:val="nl-NL"/>
        </w:rPr>
        <w:t xml:space="preserve"> zijn</w:t>
      </w:r>
      <w:r w:rsidR="004C54E9" w:rsidRPr="00405369">
        <w:rPr>
          <w:rFonts w:ascii="Book Antiqua" w:hAnsi="Book Antiqua"/>
          <w:sz w:val="22"/>
          <w:szCs w:val="22"/>
          <w:lang w:val="nl-NL"/>
        </w:rPr>
        <w:t xml:space="preserve"> dat</w:t>
      </w:r>
      <w:r w:rsidR="00B25A3E">
        <w:rPr>
          <w:rFonts w:ascii="Book Antiqua" w:hAnsi="Book Antiqua"/>
          <w:sz w:val="22"/>
          <w:szCs w:val="22"/>
          <w:lang w:val="nl-NL"/>
        </w:rPr>
        <w:t xml:space="preserve"> alles wegsnijdt d</w:t>
      </w:r>
      <w:r w:rsidR="004C54E9" w:rsidRPr="00405369">
        <w:rPr>
          <w:rFonts w:ascii="Book Antiqua" w:hAnsi="Book Antiqua"/>
          <w:sz w:val="22"/>
          <w:szCs w:val="22"/>
          <w:lang w:val="nl-NL"/>
        </w:rPr>
        <w:t xml:space="preserve">at in de weg staat van een </w:t>
      </w:r>
      <w:r w:rsidR="00B25A3E">
        <w:rPr>
          <w:rFonts w:ascii="Book Antiqua" w:hAnsi="Book Antiqua"/>
          <w:sz w:val="22"/>
          <w:szCs w:val="22"/>
          <w:lang w:val="nl-NL"/>
        </w:rPr>
        <w:t>“</w:t>
      </w:r>
      <w:r w:rsidR="004C54E9" w:rsidRPr="00405369">
        <w:rPr>
          <w:rFonts w:ascii="Book Antiqua" w:hAnsi="Book Antiqua"/>
          <w:sz w:val="22"/>
          <w:szCs w:val="22"/>
          <w:lang w:val="nl-NL"/>
        </w:rPr>
        <w:t>heldere</w:t>
      </w:r>
      <w:r w:rsidR="00B25A3E">
        <w:rPr>
          <w:rFonts w:ascii="Book Antiqua" w:hAnsi="Book Antiqua"/>
          <w:sz w:val="22"/>
          <w:szCs w:val="22"/>
          <w:lang w:val="nl-NL"/>
        </w:rPr>
        <w:t>”</w:t>
      </w:r>
      <w:r w:rsidR="004C54E9" w:rsidRPr="00405369">
        <w:rPr>
          <w:rFonts w:ascii="Book Antiqua" w:hAnsi="Book Antiqua"/>
          <w:sz w:val="22"/>
          <w:szCs w:val="22"/>
          <w:lang w:val="nl-NL"/>
        </w:rPr>
        <w:t xml:space="preserve"> blik op de waarheid.</w:t>
      </w:r>
    </w:p>
    <w:p w14:paraId="6028CEFE" w14:textId="77777777" w:rsidR="008C0292" w:rsidRDefault="004C54E9" w:rsidP="008C0292">
      <w:pPr>
        <w:spacing w:line="276" w:lineRule="auto"/>
        <w:ind w:firstLine="426"/>
        <w:rPr>
          <w:rFonts w:ascii="Book Antiqua" w:hAnsi="Book Antiqua"/>
          <w:sz w:val="22"/>
          <w:szCs w:val="22"/>
          <w:lang w:val="nl-NL"/>
        </w:rPr>
      </w:pPr>
      <w:r w:rsidRPr="00405369">
        <w:rPr>
          <w:rFonts w:ascii="Book Antiqua" w:hAnsi="Book Antiqua"/>
          <w:sz w:val="22"/>
          <w:szCs w:val="22"/>
          <w:lang w:val="nl-NL"/>
        </w:rPr>
        <w:tab/>
        <w:t xml:space="preserve">De visie van </w:t>
      </w:r>
      <w:proofErr w:type="spellStart"/>
      <w:r w:rsidRPr="00405369">
        <w:rPr>
          <w:rFonts w:ascii="Book Antiqua" w:hAnsi="Book Antiqua"/>
          <w:sz w:val="22"/>
          <w:szCs w:val="22"/>
          <w:lang w:val="nl-NL"/>
        </w:rPr>
        <w:t>Deleuze</w:t>
      </w:r>
      <w:proofErr w:type="spellEnd"/>
      <w:r w:rsidRPr="00405369">
        <w:rPr>
          <w:rFonts w:ascii="Book Antiqua" w:hAnsi="Book Antiqua"/>
          <w:sz w:val="22"/>
          <w:szCs w:val="22"/>
          <w:lang w:val="nl-NL"/>
        </w:rPr>
        <w:t xml:space="preserve"> en </w:t>
      </w:r>
      <w:proofErr w:type="spellStart"/>
      <w:r w:rsidRPr="00405369">
        <w:rPr>
          <w:rFonts w:ascii="Book Antiqua" w:hAnsi="Book Antiqua"/>
          <w:sz w:val="22"/>
          <w:szCs w:val="22"/>
          <w:lang w:val="nl-NL"/>
        </w:rPr>
        <w:t>Guattari</w:t>
      </w:r>
      <w:proofErr w:type="spellEnd"/>
      <w:r w:rsidRPr="00405369">
        <w:rPr>
          <w:rFonts w:ascii="Book Antiqua" w:hAnsi="Book Antiqua"/>
          <w:sz w:val="22"/>
          <w:szCs w:val="22"/>
          <w:lang w:val="nl-NL"/>
        </w:rPr>
        <w:t xml:space="preserve"> is dat er geen denken bestaat zonder vooronderstellingen. De idealen van ‘waardevrij’ spreken en neutrale kritiek </w:t>
      </w:r>
      <w:r w:rsidR="006B2431" w:rsidRPr="00405369">
        <w:rPr>
          <w:rFonts w:ascii="Book Antiqua" w:hAnsi="Book Antiqua"/>
          <w:sz w:val="22"/>
          <w:szCs w:val="22"/>
          <w:lang w:val="nl-NL"/>
        </w:rPr>
        <w:t xml:space="preserve">in het licht van de rede zien zij als gevaarlijke dogma’s omdat dit de particuliere belangen maskeert onder het mom van een </w:t>
      </w:r>
      <w:proofErr w:type="spellStart"/>
      <w:r w:rsidR="006B2431" w:rsidRPr="00405369">
        <w:rPr>
          <w:rFonts w:ascii="Book Antiqua" w:hAnsi="Book Antiqua"/>
          <w:sz w:val="22"/>
          <w:szCs w:val="22"/>
          <w:lang w:val="nl-NL"/>
        </w:rPr>
        <w:t>pseudo-wetenschappelijke</w:t>
      </w:r>
      <w:proofErr w:type="spellEnd"/>
      <w:r w:rsidR="006B2431" w:rsidRPr="00405369">
        <w:rPr>
          <w:rFonts w:ascii="Book Antiqua" w:hAnsi="Book Antiqua"/>
          <w:sz w:val="22"/>
          <w:szCs w:val="22"/>
          <w:lang w:val="nl-NL"/>
        </w:rPr>
        <w:t xml:space="preserve"> autoriteit</w:t>
      </w:r>
      <w:r w:rsidR="00B25A3E">
        <w:rPr>
          <w:rFonts w:ascii="Book Antiqua" w:hAnsi="Book Antiqua"/>
          <w:sz w:val="22"/>
          <w:szCs w:val="22"/>
          <w:lang w:val="nl-NL"/>
        </w:rPr>
        <w:t>.</w:t>
      </w:r>
      <w:r w:rsidRPr="00405369">
        <w:rPr>
          <w:rFonts w:ascii="Book Antiqua" w:hAnsi="Book Antiqua"/>
          <w:sz w:val="22"/>
          <w:szCs w:val="22"/>
          <w:lang w:val="nl-NL"/>
        </w:rPr>
        <w:t xml:space="preserve"> Echter zijn ze geen relativisten. </w:t>
      </w:r>
      <w:r w:rsidRPr="00405369">
        <w:rPr>
          <w:rFonts w:ascii="Book Antiqua" w:hAnsi="Book Antiqua"/>
          <w:sz w:val="22"/>
          <w:szCs w:val="22"/>
          <w:lang w:val="nl-NL"/>
        </w:rPr>
        <w:lastRenderedPageBreak/>
        <w:t>Relativisme veronderstelt dat de waarheid niet verondersteld kan worden als een absoluut</w:t>
      </w:r>
      <w:r w:rsidR="00B25A3E">
        <w:rPr>
          <w:rFonts w:ascii="Book Antiqua" w:hAnsi="Book Antiqua"/>
          <w:sz w:val="22"/>
          <w:szCs w:val="22"/>
          <w:lang w:val="nl-NL"/>
        </w:rPr>
        <w:t>, onafhankelijk ideaal maar dat deze alleen bestaat in het individu</w:t>
      </w:r>
      <w:r w:rsidR="008C0292">
        <w:rPr>
          <w:rFonts w:ascii="Book Antiqua" w:hAnsi="Book Antiqua"/>
          <w:sz w:val="22"/>
          <w:szCs w:val="22"/>
          <w:lang w:val="nl-NL"/>
        </w:rPr>
        <w:t>, plaats en geschiedenis</w:t>
      </w:r>
      <w:r w:rsidRPr="00405369">
        <w:rPr>
          <w:rFonts w:ascii="Book Antiqua" w:hAnsi="Book Antiqua"/>
          <w:sz w:val="22"/>
          <w:szCs w:val="22"/>
          <w:lang w:val="nl-NL"/>
        </w:rPr>
        <w:t xml:space="preserve">. </w:t>
      </w:r>
      <w:r w:rsidR="008C0292">
        <w:rPr>
          <w:rFonts w:ascii="Book Antiqua" w:hAnsi="Book Antiqua"/>
          <w:sz w:val="22"/>
          <w:szCs w:val="22"/>
          <w:lang w:val="nl-NL"/>
        </w:rPr>
        <w:t xml:space="preserve">Voor de relativist is er geen hiërarchie onder waarden; alle individuele waarden zijn gelijkwaardig en er is geen superieure waarheid te vinden. </w:t>
      </w:r>
      <w:r w:rsidRPr="00405369">
        <w:rPr>
          <w:rFonts w:ascii="Book Antiqua" w:hAnsi="Book Antiqua"/>
          <w:sz w:val="22"/>
          <w:szCs w:val="22"/>
          <w:lang w:val="nl-NL"/>
        </w:rPr>
        <w:t xml:space="preserve">Voor </w:t>
      </w:r>
      <w:proofErr w:type="spellStart"/>
      <w:r w:rsidRPr="00405369">
        <w:rPr>
          <w:rFonts w:ascii="Book Antiqua" w:hAnsi="Book Antiqua"/>
          <w:sz w:val="22"/>
          <w:szCs w:val="22"/>
          <w:lang w:val="nl-NL"/>
        </w:rPr>
        <w:t>Deleuze</w:t>
      </w:r>
      <w:proofErr w:type="spellEnd"/>
      <w:r w:rsidRPr="00405369">
        <w:rPr>
          <w:rFonts w:ascii="Book Antiqua" w:hAnsi="Book Antiqua"/>
          <w:sz w:val="22"/>
          <w:szCs w:val="22"/>
          <w:lang w:val="nl-NL"/>
        </w:rPr>
        <w:t xml:space="preserve"> en </w:t>
      </w:r>
      <w:proofErr w:type="spellStart"/>
      <w:r w:rsidRPr="00405369">
        <w:rPr>
          <w:rFonts w:ascii="Book Antiqua" w:hAnsi="Book Antiqua"/>
          <w:sz w:val="22"/>
          <w:szCs w:val="22"/>
          <w:lang w:val="nl-NL"/>
        </w:rPr>
        <w:t>Guattari</w:t>
      </w:r>
      <w:proofErr w:type="spellEnd"/>
      <w:r w:rsidRPr="00405369">
        <w:rPr>
          <w:rFonts w:ascii="Book Antiqua" w:hAnsi="Book Antiqua"/>
          <w:sz w:val="22"/>
          <w:szCs w:val="22"/>
          <w:lang w:val="nl-NL"/>
        </w:rPr>
        <w:t xml:space="preserve"> is de waarheid </w:t>
      </w:r>
      <w:r w:rsidR="008C0292">
        <w:rPr>
          <w:rFonts w:ascii="Book Antiqua" w:hAnsi="Book Antiqua"/>
          <w:sz w:val="22"/>
          <w:szCs w:val="22"/>
          <w:lang w:val="nl-NL"/>
        </w:rPr>
        <w:t>ook constructie</w:t>
      </w:r>
      <w:r w:rsidRPr="00405369">
        <w:rPr>
          <w:rFonts w:ascii="Book Antiqua" w:hAnsi="Book Antiqua"/>
          <w:sz w:val="22"/>
          <w:szCs w:val="22"/>
          <w:lang w:val="nl-NL"/>
        </w:rPr>
        <w:t xml:space="preserve"> tot stan</w:t>
      </w:r>
      <w:r w:rsidR="008C0292">
        <w:rPr>
          <w:rFonts w:ascii="Book Antiqua" w:hAnsi="Book Antiqua"/>
          <w:sz w:val="22"/>
          <w:szCs w:val="22"/>
          <w:lang w:val="nl-NL"/>
        </w:rPr>
        <w:t>d gebracht door het denken zelf, maar zij verschillen in de stelling dat er wel superieure waarden zijn voor een bepaalde tijdsgeest, en dat het aan de filosoof is om deze ‘betere’ waarden te identificeren.</w:t>
      </w:r>
      <w:r w:rsidRPr="00405369">
        <w:rPr>
          <w:rFonts w:ascii="Book Antiqua" w:hAnsi="Book Antiqua"/>
          <w:sz w:val="22"/>
          <w:szCs w:val="22"/>
          <w:lang w:val="nl-NL"/>
        </w:rPr>
        <w:t xml:space="preserve"> </w:t>
      </w:r>
    </w:p>
    <w:p w14:paraId="3CB399D7" w14:textId="10A232C5" w:rsidR="00D005EB" w:rsidRPr="00405369" w:rsidRDefault="006B2431" w:rsidP="008C0292">
      <w:pPr>
        <w:spacing w:line="276" w:lineRule="auto"/>
        <w:ind w:firstLine="426"/>
        <w:rPr>
          <w:rFonts w:ascii="Book Antiqua" w:hAnsi="Book Antiqua"/>
          <w:sz w:val="22"/>
          <w:szCs w:val="22"/>
          <w:lang w:val="nl-NL"/>
        </w:rPr>
      </w:pPr>
      <w:r w:rsidRPr="00405369">
        <w:rPr>
          <w:rFonts w:ascii="Book Antiqua" w:hAnsi="Book Antiqua"/>
          <w:sz w:val="22"/>
          <w:szCs w:val="22"/>
          <w:lang w:val="nl-NL"/>
        </w:rPr>
        <w:t>Het filosofische denken is een vermogen dat verbonden is met het lichamelijke; een ‘kunnen’ in plaats van een methode tot een ‘product’. Het reageert op iets anders</w:t>
      </w:r>
      <w:r w:rsidR="00F15721" w:rsidRPr="00405369">
        <w:rPr>
          <w:rFonts w:ascii="Book Antiqua" w:hAnsi="Book Antiqua"/>
          <w:sz w:val="22"/>
          <w:szCs w:val="22"/>
          <w:lang w:val="nl-NL"/>
        </w:rPr>
        <w:t>, maar dit externe is niet iets dat weerstand biedt tegen het denken maar juist iets dat er inherent aan is. In plaats van een mes</w:t>
      </w:r>
      <w:r w:rsidR="008C0292">
        <w:rPr>
          <w:rFonts w:ascii="Book Antiqua" w:hAnsi="Book Antiqua"/>
          <w:sz w:val="22"/>
          <w:szCs w:val="22"/>
          <w:lang w:val="nl-NL"/>
        </w:rPr>
        <w:t xml:space="preserve"> dat al het onnodige wegsnijdt,</w:t>
      </w:r>
      <w:r w:rsidR="00F15721" w:rsidRPr="00405369">
        <w:rPr>
          <w:rFonts w:ascii="Book Antiqua" w:hAnsi="Book Antiqua"/>
          <w:sz w:val="22"/>
          <w:szCs w:val="22"/>
          <w:lang w:val="nl-NL"/>
        </w:rPr>
        <w:t xml:space="preserve"> is het denken een spons die gevuld wordt door wat er buiten ligt. Voor hen schuilt in het hart van het denken ook een </w:t>
      </w:r>
      <w:r w:rsidR="00F15721" w:rsidRPr="00405369">
        <w:rPr>
          <w:rFonts w:ascii="Book Antiqua" w:hAnsi="Book Antiqua"/>
          <w:i/>
          <w:sz w:val="22"/>
          <w:szCs w:val="22"/>
          <w:lang w:val="nl-NL"/>
        </w:rPr>
        <w:t>ongedachte</w:t>
      </w:r>
      <w:r w:rsidR="00F15721" w:rsidRPr="00405369">
        <w:rPr>
          <w:rFonts w:ascii="Book Antiqua" w:hAnsi="Book Antiqua"/>
          <w:sz w:val="22"/>
          <w:szCs w:val="22"/>
          <w:lang w:val="nl-NL"/>
        </w:rPr>
        <w:t xml:space="preserve">, wat het denken juist in gang zet en wat bevraagd moet worden. De mogelijkheid tot dwaling of vergissing is een interne tekortkoming van het denken, geen afleiding. Walter Benjamin (1892-1940) beaamt deze gedachte: ‘Als de waarheid niet gezien kan worden als een vastomlijnd en in zichzelf besloten doeleinde kan het denken niet begrepen worden als slechts een middel’. </w:t>
      </w:r>
      <w:r w:rsidR="008D13E7" w:rsidRPr="00405369">
        <w:rPr>
          <w:rFonts w:ascii="Book Antiqua" w:hAnsi="Book Antiqua"/>
          <w:sz w:val="22"/>
          <w:szCs w:val="22"/>
          <w:lang w:val="nl-NL"/>
        </w:rPr>
        <w:t>Er kan dan ook geen sprake zijn van een natuurlijke harmonie tussen denken en werkelijkheid</w:t>
      </w:r>
      <w:r w:rsidR="00D005EB" w:rsidRPr="00405369">
        <w:rPr>
          <w:rFonts w:ascii="Book Antiqua" w:hAnsi="Book Antiqua"/>
          <w:sz w:val="22"/>
          <w:szCs w:val="22"/>
          <w:lang w:val="nl-NL"/>
        </w:rPr>
        <w:t xml:space="preserve">. Het denken kan toevoegen aan de werkelijkheid met dezelfde werkelijkheid als basis, maar is niet foutief als het een bepaald element niet kan verklaren. De filosofie creëert zelf de problemen door de juiste vragen te stellen en daarmee schept ze de wereld waarin het denken zich fundeert. Hierdoor wordt ook een context voor de oplossing van het </w:t>
      </w:r>
      <w:r w:rsidR="008C0292">
        <w:rPr>
          <w:rFonts w:ascii="Book Antiqua" w:hAnsi="Book Antiqua"/>
          <w:sz w:val="22"/>
          <w:szCs w:val="22"/>
          <w:lang w:val="nl-NL"/>
        </w:rPr>
        <w:t>zelfgeschapen probleem gevonden</w:t>
      </w:r>
      <w:r w:rsidR="00D005EB" w:rsidRPr="00405369">
        <w:rPr>
          <w:rFonts w:ascii="Book Antiqua" w:hAnsi="Book Antiqua"/>
          <w:sz w:val="22"/>
          <w:szCs w:val="22"/>
          <w:lang w:val="nl-NL"/>
        </w:rPr>
        <w:t xml:space="preserve">. Het probleem was onvermijdelijk ooit eens verschenen, maar de oplossing geeft bestaan aan dat niet uit zichzelf tot stand gekomen was. </w:t>
      </w:r>
    </w:p>
    <w:p w14:paraId="3A67C48C" w14:textId="2425F798" w:rsidR="00B369D6" w:rsidRPr="00405369" w:rsidRDefault="00D005EB" w:rsidP="00D005EB">
      <w:pPr>
        <w:spacing w:line="276" w:lineRule="auto"/>
        <w:ind w:firstLine="426"/>
        <w:rPr>
          <w:rFonts w:ascii="Book Antiqua" w:hAnsi="Book Antiqua"/>
          <w:sz w:val="22"/>
          <w:szCs w:val="22"/>
          <w:lang w:val="nl-NL"/>
        </w:rPr>
      </w:pPr>
      <w:r w:rsidRPr="00405369">
        <w:rPr>
          <w:rFonts w:ascii="Book Antiqua" w:hAnsi="Book Antiqua"/>
          <w:sz w:val="22"/>
          <w:szCs w:val="22"/>
          <w:lang w:val="nl-NL"/>
        </w:rPr>
        <w:t>De realiteit zelf toont voor hun geen doelmatigheid maar wordt gekenmerkt door chaos. De filosofie probeert het hoofd te bieden aan de chaos door een toevlucht te nemen in problemen en concepten. De wetenschap en kunst doen dit ook, maar zoeken hun toevlucht in respectievelijk functies en sensaties.</w:t>
      </w:r>
    </w:p>
    <w:p w14:paraId="3CEEE801" w14:textId="77777777" w:rsidR="00B36389" w:rsidRDefault="00B36389" w:rsidP="00B369D6">
      <w:pPr>
        <w:spacing w:line="276" w:lineRule="auto"/>
        <w:rPr>
          <w:rFonts w:ascii="Book Antiqua" w:hAnsi="Book Antiqua"/>
          <w:sz w:val="22"/>
          <w:szCs w:val="22"/>
          <w:lang w:val="nl-NL"/>
        </w:rPr>
      </w:pPr>
    </w:p>
    <w:p w14:paraId="5F983E4F" w14:textId="50252AFC" w:rsidR="00B369D6" w:rsidRPr="00072148" w:rsidRDefault="00B369D6" w:rsidP="00B369D6">
      <w:pPr>
        <w:spacing w:line="276" w:lineRule="auto"/>
        <w:rPr>
          <w:rFonts w:ascii="Book Antiqua" w:hAnsi="Book Antiqua"/>
          <w:b/>
          <w:color w:val="0070C0"/>
          <w:sz w:val="22"/>
          <w:szCs w:val="22"/>
          <w:lang w:val="nl-NL"/>
        </w:rPr>
      </w:pPr>
      <w:r w:rsidRPr="00072148">
        <w:rPr>
          <w:rFonts w:ascii="Book Antiqua" w:hAnsi="Book Antiqua"/>
          <w:b/>
          <w:color w:val="0070C0"/>
          <w:sz w:val="22"/>
          <w:szCs w:val="22"/>
          <w:lang w:val="nl-NL"/>
        </w:rPr>
        <w:t>BLOK 2 – DE MEESTERS VAN HET WANTROUWEN______________________________</w:t>
      </w:r>
    </w:p>
    <w:p w14:paraId="0E2B09DC" w14:textId="77777777" w:rsidR="000D77CC" w:rsidRPr="00072148" w:rsidRDefault="000D77CC" w:rsidP="000824AF">
      <w:pPr>
        <w:spacing w:line="276" w:lineRule="auto"/>
        <w:rPr>
          <w:rFonts w:ascii="Book Antiqua" w:hAnsi="Book Antiqua"/>
          <w:sz w:val="22"/>
          <w:szCs w:val="22"/>
          <w:lang w:val="nl-NL"/>
        </w:rPr>
      </w:pPr>
    </w:p>
    <w:p w14:paraId="0D351744" w14:textId="48CA428D" w:rsidR="000824AF" w:rsidRPr="00072148" w:rsidRDefault="000824AF" w:rsidP="000824AF">
      <w:pPr>
        <w:spacing w:line="276" w:lineRule="auto"/>
        <w:rPr>
          <w:rFonts w:ascii="Book Antiqua" w:hAnsi="Book Antiqua"/>
          <w:b/>
          <w:color w:val="FF0000"/>
          <w:sz w:val="22"/>
          <w:szCs w:val="22"/>
          <w:lang w:val="nl-NL"/>
        </w:rPr>
      </w:pPr>
      <w:r w:rsidRPr="00072148">
        <w:rPr>
          <w:rFonts w:ascii="Book Antiqua" w:hAnsi="Book Antiqua"/>
          <w:b/>
          <w:color w:val="FF0000"/>
          <w:sz w:val="22"/>
          <w:szCs w:val="22"/>
          <w:lang w:val="nl-NL"/>
        </w:rPr>
        <w:t>Hoofdstuk 1: De moderniteit, een geschiedenis van schokgolven</w:t>
      </w:r>
    </w:p>
    <w:p w14:paraId="535879E2" w14:textId="37B7A62D" w:rsidR="00C60709" w:rsidRPr="00072148" w:rsidRDefault="001E77C3" w:rsidP="000824AF">
      <w:pPr>
        <w:spacing w:line="276" w:lineRule="auto"/>
        <w:rPr>
          <w:rFonts w:ascii="Book Antiqua" w:hAnsi="Book Antiqua"/>
          <w:sz w:val="22"/>
          <w:szCs w:val="22"/>
          <w:lang w:val="nl-NL"/>
        </w:rPr>
      </w:pPr>
      <w:r w:rsidRPr="00072148">
        <w:rPr>
          <w:rFonts w:ascii="Book Antiqua" w:hAnsi="Book Antiqua"/>
          <w:sz w:val="22"/>
          <w:szCs w:val="22"/>
          <w:lang w:val="nl-NL"/>
        </w:rPr>
        <w:t xml:space="preserve">De meesters van het wantrouwen (Nietzsche, Marx, Freud) </w:t>
      </w:r>
      <w:r w:rsidR="008C0292">
        <w:rPr>
          <w:rFonts w:ascii="Book Antiqua" w:hAnsi="Book Antiqua"/>
          <w:sz w:val="22"/>
          <w:szCs w:val="22"/>
          <w:lang w:val="nl-NL"/>
        </w:rPr>
        <w:t xml:space="preserve">zijn </w:t>
      </w:r>
      <w:r w:rsidRPr="00072148">
        <w:rPr>
          <w:rFonts w:ascii="Book Antiqua" w:hAnsi="Book Antiqua"/>
          <w:sz w:val="22"/>
          <w:szCs w:val="22"/>
          <w:lang w:val="nl-NL"/>
        </w:rPr>
        <w:t>verantwoordelijk voor het onderuit halen van de fundamenten van de Westerse filosofie. Zij waren de derde van de drie schokgolven die na de 17</w:t>
      </w:r>
      <w:r w:rsidRPr="00072148">
        <w:rPr>
          <w:rFonts w:ascii="Book Antiqua" w:hAnsi="Book Antiqua"/>
          <w:sz w:val="22"/>
          <w:szCs w:val="22"/>
          <w:vertAlign w:val="superscript"/>
          <w:lang w:val="nl-NL"/>
        </w:rPr>
        <w:t>e</w:t>
      </w:r>
      <w:r w:rsidRPr="00072148">
        <w:rPr>
          <w:rFonts w:ascii="Book Antiqua" w:hAnsi="Book Antiqua"/>
          <w:sz w:val="22"/>
          <w:szCs w:val="22"/>
          <w:lang w:val="nl-NL"/>
        </w:rPr>
        <w:t xml:space="preserve"> eeuw door haar huis trokken. Hun kritiek richtte zich tegen het vertrouwen in het zuiver rationele denken en de</w:t>
      </w:r>
      <w:r w:rsidR="008C0292">
        <w:rPr>
          <w:rFonts w:ascii="Book Antiqua" w:hAnsi="Book Antiqua"/>
          <w:sz w:val="22"/>
          <w:szCs w:val="22"/>
          <w:lang w:val="nl-NL"/>
        </w:rPr>
        <w:t xml:space="preserve"> mogelijkheid van</w:t>
      </w:r>
      <w:r w:rsidRPr="00072148">
        <w:rPr>
          <w:rFonts w:ascii="Book Antiqua" w:hAnsi="Book Antiqua"/>
          <w:sz w:val="22"/>
          <w:szCs w:val="22"/>
          <w:lang w:val="nl-NL"/>
        </w:rPr>
        <w:t xml:space="preserve"> universele </w:t>
      </w:r>
      <w:r w:rsidR="008C0292">
        <w:rPr>
          <w:rFonts w:ascii="Book Antiqua" w:hAnsi="Book Antiqua"/>
          <w:sz w:val="22"/>
          <w:szCs w:val="22"/>
          <w:lang w:val="nl-NL"/>
        </w:rPr>
        <w:t>kennis</w:t>
      </w:r>
      <w:r w:rsidRPr="00072148">
        <w:rPr>
          <w:rFonts w:ascii="Book Antiqua" w:hAnsi="Book Antiqua"/>
          <w:sz w:val="22"/>
          <w:szCs w:val="22"/>
          <w:lang w:val="nl-NL"/>
        </w:rPr>
        <w:t xml:space="preserve">. Zij benadrukken dat de mens vaak helemaal niet zo rationeel is en het </w:t>
      </w:r>
      <w:r w:rsidRPr="00072148">
        <w:rPr>
          <w:rFonts w:ascii="Book Antiqua" w:hAnsi="Book Antiqua"/>
          <w:b/>
          <w:i/>
          <w:sz w:val="22"/>
          <w:szCs w:val="22"/>
          <w:lang w:val="nl-NL"/>
        </w:rPr>
        <w:t>ongedachte</w:t>
      </w:r>
      <w:r w:rsidRPr="00072148">
        <w:rPr>
          <w:rFonts w:ascii="Book Antiqua" w:hAnsi="Book Antiqua"/>
          <w:i/>
          <w:sz w:val="22"/>
          <w:szCs w:val="22"/>
          <w:lang w:val="nl-NL"/>
        </w:rPr>
        <w:t xml:space="preserve"> </w:t>
      </w:r>
      <w:r w:rsidRPr="00072148">
        <w:rPr>
          <w:rFonts w:ascii="Book Antiqua" w:hAnsi="Book Antiqua"/>
          <w:sz w:val="22"/>
          <w:szCs w:val="22"/>
          <w:lang w:val="nl-NL"/>
        </w:rPr>
        <w:t xml:space="preserve">(=elementen die irrationeel zijn maar wel onreduceerbaar aanwezig zijn) een bepalende impact heeft op het denken en handelen. Dit gaat bijvoorbeeld in tegen het hedendaagse geloof in de </w:t>
      </w:r>
      <w:r w:rsidRPr="00072148">
        <w:rPr>
          <w:rFonts w:ascii="Book Antiqua" w:hAnsi="Book Antiqua"/>
          <w:i/>
          <w:sz w:val="22"/>
          <w:szCs w:val="22"/>
          <w:lang w:val="nl-NL"/>
        </w:rPr>
        <w:t xml:space="preserve">homo </w:t>
      </w:r>
      <w:proofErr w:type="spellStart"/>
      <w:r w:rsidRPr="00072148">
        <w:rPr>
          <w:rFonts w:ascii="Book Antiqua" w:hAnsi="Book Antiqua"/>
          <w:i/>
          <w:sz w:val="22"/>
          <w:szCs w:val="22"/>
          <w:lang w:val="nl-NL"/>
        </w:rPr>
        <w:t>economicus</w:t>
      </w:r>
      <w:proofErr w:type="spellEnd"/>
      <w:r w:rsidR="008C0292">
        <w:rPr>
          <w:rFonts w:ascii="Book Antiqua" w:hAnsi="Book Antiqua"/>
          <w:i/>
          <w:sz w:val="22"/>
          <w:szCs w:val="22"/>
          <w:lang w:val="nl-NL"/>
        </w:rPr>
        <w:t xml:space="preserve"> </w:t>
      </w:r>
      <w:r w:rsidR="008C0292">
        <w:rPr>
          <w:rFonts w:ascii="Book Antiqua" w:hAnsi="Book Antiqua"/>
          <w:sz w:val="22"/>
          <w:szCs w:val="22"/>
          <w:lang w:val="nl-NL"/>
        </w:rPr>
        <w:t>(Aristoteles)</w:t>
      </w:r>
      <w:r w:rsidRPr="00072148">
        <w:rPr>
          <w:rFonts w:ascii="Book Antiqua" w:hAnsi="Book Antiqua"/>
          <w:sz w:val="22"/>
          <w:szCs w:val="22"/>
          <w:lang w:val="nl-NL"/>
        </w:rPr>
        <w:t>. De mens streeft</w:t>
      </w:r>
      <w:r w:rsidR="008C0292">
        <w:rPr>
          <w:rFonts w:ascii="Book Antiqua" w:hAnsi="Book Antiqua"/>
          <w:sz w:val="22"/>
          <w:szCs w:val="22"/>
          <w:lang w:val="nl-NL"/>
        </w:rPr>
        <w:t xml:space="preserve"> namelijk</w:t>
      </w:r>
      <w:r w:rsidRPr="00072148">
        <w:rPr>
          <w:rFonts w:ascii="Book Antiqua" w:hAnsi="Book Antiqua"/>
          <w:sz w:val="22"/>
          <w:szCs w:val="22"/>
          <w:lang w:val="nl-NL"/>
        </w:rPr>
        <w:t xml:space="preserve"> niet slechts na wat goed en nuttig is.</w:t>
      </w:r>
    </w:p>
    <w:p w14:paraId="48C07BFA" w14:textId="7553C99D" w:rsidR="001E77C3" w:rsidRPr="00072148" w:rsidRDefault="001E77C3" w:rsidP="000824AF">
      <w:pPr>
        <w:spacing w:line="276" w:lineRule="auto"/>
        <w:rPr>
          <w:rFonts w:ascii="Book Antiqua" w:hAnsi="Book Antiqua"/>
          <w:sz w:val="22"/>
          <w:szCs w:val="22"/>
          <w:lang w:val="nl-NL"/>
        </w:rPr>
      </w:pPr>
      <w:r w:rsidRPr="00072148">
        <w:rPr>
          <w:rFonts w:ascii="Book Antiqua" w:hAnsi="Book Antiqua"/>
          <w:sz w:val="22"/>
          <w:szCs w:val="22"/>
          <w:lang w:val="nl-NL"/>
        </w:rPr>
        <w:tab/>
        <w:t>Er zijn drie grote verschillen te onderscheiden tussen de meesters van het wantrouwen en de traditionele filosofie:</w:t>
      </w:r>
    </w:p>
    <w:p w14:paraId="63D39F23" w14:textId="3B4CBCF2" w:rsidR="002C61D0" w:rsidRPr="00072148" w:rsidRDefault="001E77C3" w:rsidP="001E77C3">
      <w:pPr>
        <w:pStyle w:val="ListParagraph"/>
        <w:numPr>
          <w:ilvl w:val="0"/>
          <w:numId w:val="3"/>
        </w:numPr>
        <w:spacing w:line="276" w:lineRule="auto"/>
        <w:rPr>
          <w:rFonts w:ascii="Book Antiqua" w:hAnsi="Book Antiqua"/>
          <w:sz w:val="22"/>
          <w:szCs w:val="22"/>
          <w:lang w:val="nl-NL"/>
        </w:rPr>
      </w:pPr>
      <w:r w:rsidRPr="00072148">
        <w:rPr>
          <w:rFonts w:ascii="Book Antiqua" w:hAnsi="Book Antiqua"/>
          <w:i/>
          <w:sz w:val="22"/>
          <w:szCs w:val="22"/>
          <w:lang w:val="nl-NL"/>
        </w:rPr>
        <w:t xml:space="preserve">Ratio </w:t>
      </w:r>
      <w:proofErr w:type="spellStart"/>
      <w:r w:rsidRPr="00072148">
        <w:rPr>
          <w:rFonts w:ascii="Book Antiqua" w:hAnsi="Book Antiqua"/>
          <w:i/>
          <w:sz w:val="22"/>
          <w:szCs w:val="22"/>
          <w:lang w:val="nl-NL"/>
        </w:rPr>
        <w:t>Cognoscendi</w:t>
      </w:r>
      <w:proofErr w:type="spellEnd"/>
      <w:r w:rsidR="006C26C7" w:rsidRPr="00072148">
        <w:rPr>
          <w:rFonts w:ascii="Book Antiqua" w:hAnsi="Book Antiqua"/>
          <w:sz w:val="22"/>
          <w:szCs w:val="22"/>
          <w:lang w:val="nl-NL"/>
        </w:rPr>
        <w:t xml:space="preserve"> = de ordening die ons denken veroorzaakt, bes</w:t>
      </w:r>
      <w:r w:rsidR="002C61D0" w:rsidRPr="00072148">
        <w:rPr>
          <w:rFonts w:ascii="Book Antiqua" w:hAnsi="Book Antiqua"/>
          <w:sz w:val="22"/>
          <w:szCs w:val="22"/>
          <w:lang w:val="nl-NL"/>
        </w:rPr>
        <w:t>tuurt en inzichtelijk maakt.</w:t>
      </w:r>
    </w:p>
    <w:p w14:paraId="7D3AAFEC" w14:textId="180F040C" w:rsidR="001E77C3" w:rsidRPr="00072148" w:rsidRDefault="00DE4EB8" w:rsidP="002C61D0">
      <w:pPr>
        <w:pStyle w:val="ListParagraph"/>
        <w:numPr>
          <w:ilvl w:val="1"/>
          <w:numId w:val="3"/>
        </w:numPr>
        <w:spacing w:line="276" w:lineRule="auto"/>
        <w:rPr>
          <w:rFonts w:ascii="Book Antiqua" w:hAnsi="Book Antiqua"/>
          <w:sz w:val="22"/>
          <w:szCs w:val="22"/>
          <w:lang w:val="nl-NL"/>
        </w:rPr>
      </w:pPr>
      <w:r>
        <w:rPr>
          <w:rFonts w:ascii="Book Antiqua" w:hAnsi="Book Antiqua"/>
          <w:sz w:val="22"/>
          <w:szCs w:val="22"/>
          <w:lang w:val="nl-NL"/>
        </w:rPr>
        <w:lastRenderedPageBreak/>
        <w:t>Traditie</w:t>
      </w:r>
      <w:r w:rsidR="002C61D0" w:rsidRPr="00072148">
        <w:rPr>
          <w:rFonts w:ascii="Book Antiqua" w:hAnsi="Book Antiqua"/>
          <w:sz w:val="22"/>
          <w:szCs w:val="22"/>
          <w:lang w:val="nl-NL"/>
        </w:rPr>
        <w:t xml:space="preserve">: </w:t>
      </w:r>
      <w:r w:rsidR="006C26C7" w:rsidRPr="00072148">
        <w:rPr>
          <w:rFonts w:ascii="Book Antiqua" w:hAnsi="Book Antiqua"/>
          <w:sz w:val="22"/>
          <w:szCs w:val="22"/>
          <w:lang w:val="nl-NL"/>
        </w:rPr>
        <w:t>Het irrationele, weerspannige deel van de ziel stort de mens in zijn verderf. Daarnaast heeft dit een afleidende werking, dus moet het vermeden worden. Zie Plato’s voorbeeld van de wagenmenner (logos) met twee paarden: één goed (de wil), één slecht (eros).</w:t>
      </w:r>
    </w:p>
    <w:p w14:paraId="53E4E245" w14:textId="6E734F30" w:rsidR="002C61D0" w:rsidRPr="00072148" w:rsidRDefault="002C61D0" w:rsidP="002C61D0">
      <w:pPr>
        <w:pStyle w:val="ListParagraph"/>
        <w:numPr>
          <w:ilvl w:val="1"/>
          <w:numId w:val="3"/>
        </w:numPr>
        <w:spacing w:line="276" w:lineRule="auto"/>
        <w:rPr>
          <w:rFonts w:ascii="Book Antiqua" w:hAnsi="Book Antiqua"/>
          <w:sz w:val="22"/>
          <w:szCs w:val="22"/>
          <w:lang w:val="nl-NL"/>
        </w:rPr>
      </w:pPr>
      <w:proofErr w:type="spellStart"/>
      <w:r w:rsidRPr="00072148">
        <w:rPr>
          <w:rFonts w:ascii="Book Antiqua" w:hAnsi="Book Antiqua"/>
          <w:sz w:val="22"/>
          <w:szCs w:val="22"/>
          <w:lang w:val="nl-NL"/>
        </w:rPr>
        <w:t>MvhW</w:t>
      </w:r>
      <w:proofErr w:type="spellEnd"/>
      <w:r w:rsidRPr="00072148">
        <w:rPr>
          <w:rFonts w:ascii="Book Antiqua" w:hAnsi="Book Antiqua"/>
          <w:sz w:val="22"/>
          <w:szCs w:val="22"/>
          <w:lang w:val="nl-NL"/>
        </w:rPr>
        <w:t xml:space="preserve">: De wil tot macht, klassenstrijd en het onbewuste waren geen arbitraire technieken zonder eigen wetmatigheid. Het zijn geen zuiver chaotische dynamieken die wel daadwerkelijk beschreven kunnen worden. Hun systemen worden wel “systemen </w:t>
      </w:r>
      <w:r w:rsidRPr="00DE4EB8">
        <w:rPr>
          <w:rFonts w:ascii="Book Antiqua" w:hAnsi="Book Antiqua"/>
          <w:b/>
          <w:sz w:val="22"/>
          <w:szCs w:val="22"/>
          <w:lang w:val="nl-NL"/>
        </w:rPr>
        <w:t>van</w:t>
      </w:r>
      <w:r w:rsidRPr="00072148">
        <w:rPr>
          <w:rFonts w:ascii="Book Antiqua" w:hAnsi="Book Antiqua"/>
          <w:sz w:val="22"/>
          <w:szCs w:val="22"/>
          <w:lang w:val="nl-NL"/>
        </w:rPr>
        <w:t xml:space="preserve"> denken” genoemd omdat het denken van het onbewuste zowel </w:t>
      </w:r>
      <w:proofErr w:type="spellStart"/>
      <w:r w:rsidRPr="00072148">
        <w:rPr>
          <w:rFonts w:ascii="Book Antiqua" w:hAnsi="Book Antiqua"/>
          <w:sz w:val="22"/>
          <w:szCs w:val="22"/>
          <w:lang w:val="nl-NL"/>
        </w:rPr>
        <w:t>objectsgenitief</w:t>
      </w:r>
      <w:proofErr w:type="spellEnd"/>
      <w:r w:rsidRPr="00072148">
        <w:rPr>
          <w:rFonts w:ascii="Book Antiqua" w:hAnsi="Book Antiqua"/>
          <w:sz w:val="22"/>
          <w:szCs w:val="22"/>
          <w:lang w:val="nl-NL"/>
        </w:rPr>
        <w:t xml:space="preserve"> als subjectsgenitief is. De drie systemen creëren zelf een geheel eigen orde naast dat ze gedacht worden.</w:t>
      </w:r>
    </w:p>
    <w:p w14:paraId="6CFB3C40" w14:textId="2CC2B676" w:rsidR="001E77C3" w:rsidRPr="00072148" w:rsidRDefault="001E77C3" w:rsidP="001E77C3">
      <w:pPr>
        <w:pStyle w:val="ListParagraph"/>
        <w:numPr>
          <w:ilvl w:val="0"/>
          <w:numId w:val="3"/>
        </w:numPr>
        <w:spacing w:line="276" w:lineRule="auto"/>
        <w:rPr>
          <w:rFonts w:ascii="Book Antiqua" w:hAnsi="Book Antiqua"/>
          <w:sz w:val="22"/>
          <w:szCs w:val="22"/>
          <w:lang w:val="nl-NL"/>
        </w:rPr>
      </w:pPr>
      <w:r w:rsidRPr="00072148">
        <w:rPr>
          <w:rFonts w:ascii="Book Antiqua" w:hAnsi="Book Antiqua"/>
          <w:i/>
          <w:sz w:val="22"/>
          <w:szCs w:val="22"/>
          <w:lang w:val="nl-NL"/>
        </w:rPr>
        <w:t xml:space="preserve">Ratio </w:t>
      </w:r>
      <w:proofErr w:type="spellStart"/>
      <w:r w:rsidRPr="00072148">
        <w:rPr>
          <w:rFonts w:ascii="Book Antiqua" w:hAnsi="Book Antiqua"/>
          <w:i/>
          <w:sz w:val="22"/>
          <w:szCs w:val="22"/>
          <w:lang w:val="nl-NL"/>
        </w:rPr>
        <w:t>Essendi</w:t>
      </w:r>
      <w:proofErr w:type="spellEnd"/>
      <w:r w:rsidR="006C26C7" w:rsidRPr="00072148">
        <w:rPr>
          <w:rFonts w:ascii="Book Antiqua" w:hAnsi="Book Antiqua"/>
          <w:sz w:val="22"/>
          <w:szCs w:val="22"/>
          <w:lang w:val="nl-NL"/>
        </w:rPr>
        <w:t xml:space="preserve"> = de ordening die de werkelijkheid veroorzaakt, bes</w:t>
      </w:r>
      <w:r w:rsidR="002C61D0" w:rsidRPr="00072148">
        <w:rPr>
          <w:rFonts w:ascii="Book Antiqua" w:hAnsi="Book Antiqua"/>
          <w:sz w:val="22"/>
          <w:szCs w:val="22"/>
          <w:lang w:val="nl-NL"/>
        </w:rPr>
        <w:t>tuurt en inzichtelijk maakt.</w:t>
      </w:r>
    </w:p>
    <w:p w14:paraId="41607704" w14:textId="25ED34CB" w:rsidR="002C61D0" w:rsidRPr="00072148" w:rsidRDefault="00DE4EB8" w:rsidP="002C61D0">
      <w:pPr>
        <w:pStyle w:val="ListParagraph"/>
        <w:numPr>
          <w:ilvl w:val="1"/>
          <w:numId w:val="3"/>
        </w:numPr>
        <w:spacing w:line="276" w:lineRule="auto"/>
        <w:rPr>
          <w:rFonts w:ascii="Book Antiqua" w:hAnsi="Book Antiqua"/>
          <w:sz w:val="22"/>
          <w:szCs w:val="22"/>
          <w:lang w:val="nl-NL"/>
        </w:rPr>
      </w:pPr>
      <w:r>
        <w:rPr>
          <w:rFonts w:ascii="Book Antiqua" w:hAnsi="Book Antiqua"/>
          <w:sz w:val="22"/>
          <w:szCs w:val="22"/>
          <w:lang w:val="nl-NL"/>
        </w:rPr>
        <w:t>Traditie</w:t>
      </w:r>
      <w:r w:rsidR="00102AD4" w:rsidRPr="00072148">
        <w:rPr>
          <w:rFonts w:ascii="Book Antiqua" w:hAnsi="Book Antiqua"/>
          <w:sz w:val="22"/>
          <w:szCs w:val="22"/>
          <w:lang w:val="nl-NL"/>
        </w:rPr>
        <w:t xml:space="preserve">: het irrationele </w:t>
      </w:r>
      <w:r w:rsidR="00102AD4" w:rsidRPr="00DE4EB8">
        <w:rPr>
          <w:rFonts w:ascii="Book Antiqua" w:hAnsi="Book Antiqua"/>
          <w:sz w:val="22"/>
          <w:szCs w:val="22"/>
          <w:lang w:val="nl-NL"/>
        </w:rPr>
        <w:t>kan</w:t>
      </w:r>
      <w:r w:rsidR="00102AD4" w:rsidRPr="00072148">
        <w:rPr>
          <w:rFonts w:ascii="Book Antiqua" w:hAnsi="Book Antiqua"/>
          <w:sz w:val="22"/>
          <w:szCs w:val="22"/>
          <w:lang w:val="nl-NL"/>
        </w:rPr>
        <w:t xml:space="preserve"> in bedwang gehouden worden. Mens-zijn en worden betekent dat je meer en meer meester wordt van je gedrag en je denken. Zie Aristoteles’ </w:t>
      </w:r>
      <w:proofErr w:type="spellStart"/>
      <w:r w:rsidR="00102AD4" w:rsidRPr="00072148">
        <w:rPr>
          <w:rFonts w:ascii="Book Antiqua" w:hAnsi="Book Antiqua"/>
          <w:sz w:val="22"/>
          <w:szCs w:val="22"/>
          <w:lang w:val="nl-NL"/>
        </w:rPr>
        <w:t>eudamonia</w:t>
      </w:r>
      <w:proofErr w:type="spellEnd"/>
      <w:r w:rsidR="00102AD4" w:rsidRPr="00072148">
        <w:rPr>
          <w:rFonts w:ascii="Book Antiqua" w:hAnsi="Book Antiqua"/>
          <w:sz w:val="22"/>
          <w:szCs w:val="22"/>
          <w:lang w:val="nl-NL"/>
        </w:rPr>
        <w:t xml:space="preserve">, </w:t>
      </w:r>
      <w:proofErr w:type="spellStart"/>
      <w:r w:rsidR="00102AD4" w:rsidRPr="00072148">
        <w:rPr>
          <w:rFonts w:ascii="Book Antiqua" w:hAnsi="Book Antiqua"/>
          <w:sz w:val="22"/>
          <w:szCs w:val="22"/>
          <w:lang w:val="nl-NL"/>
        </w:rPr>
        <w:t>Kant’s</w:t>
      </w:r>
      <w:proofErr w:type="spellEnd"/>
      <w:r w:rsidR="00102AD4" w:rsidRPr="00072148">
        <w:rPr>
          <w:rFonts w:ascii="Book Antiqua" w:hAnsi="Book Antiqua"/>
          <w:sz w:val="22"/>
          <w:szCs w:val="22"/>
          <w:lang w:val="nl-NL"/>
        </w:rPr>
        <w:t xml:space="preserve"> categorisch imperatief, Hobbes’ rationele staat.</w:t>
      </w:r>
    </w:p>
    <w:p w14:paraId="395F904E" w14:textId="3D8E7046" w:rsidR="00102AD4" w:rsidRPr="00072148" w:rsidRDefault="00102AD4" w:rsidP="002C61D0">
      <w:pPr>
        <w:pStyle w:val="ListParagraph"/>
        <w:numPr>
          <w:ilvl w:val="1"/>
          <w:numId w:val="3"/>
        </w:numPr>
        <w:spacing w:line="276" w:lineRule="auto"/>
        <w:rPr>
          <w:rFonts w:ascii="Book Antiqua" w:hAnsi="Book Antiqua"/>
          <w:sz w:val="22"/>
          <w:szCs w:val="22"/>
          <w:lang w:val="nl-NL"/>
        </w:rPr>
      </w:pPr>
      <w:proofErr w:type="spellStart"/>
      <w:r w:rsidRPr="00072148">
        <w:rPr>
          <w:rFonts w:ascii="Book Antiqua" w:hAnsi="Book Antiqua"/>
          <w:sz w:val="22"/>
          <w:szCs w:val="22"/>
          <w:lang w:val="nl-NL"/>
        </w:rPr>
        <w:t>MvhW</w:t>
      </w:r>
      <w:proofErr w:type="spellEnd"/>
      <w:r w:rsidRPr="00072148">
        <w:rPr>
          <w:rFonts w:ascii="Book Antiqua" w:hAnsi="Book Antiqua"/>
          <w:sz w:val="22"/>
          <w:szCs w:val="22"/>
          <w:lang w:val="nl-NL"/>
        </w:rPr>
        <w:t>: Irrationele strevingen in de mens zijn vaak veel sterker dan de rationele pogingen om het goede te doen en dat geen enkele uitgebouwde structuur sterk genoeg is om het om dat irrationele in te dijken.</w:t>
      </w:r>
    </w:p>
    <w:p w14:paraId="1C093960" w14:textId="09D64227" w:rsidR="001E77C3" w:rsidRPr="00072148" w:rsidRDefault="001E77C3" w:rsidP="001E77C3">
      <w:pPr>
        <w:pStyle w:val="ListParagraph"/>
        <w:numPr>
          <w:ilvl w:val="0"/>
          <w:numId w:val="3"/>
        </w:numPr>
        <w:spacing w:line="276" w:lineRule="auto"/>
        <w:rPr>
          <w:rFonts w:ascii="Book Antiqua" w:hAnsi="Book Antiqua"/>
          <w:sz w:val="22"/>
          <w:szCs w:val="22"/>
          <w:lang w:val="nl-NL"/>
        </w:rPr>
      </w:pPr>
      <w:r w:rsidRPr="00072148">
        <w:rPr>
          <w:rFonts w:ascii="Book Antiqua" w:hAnsi="Book Antiqua"/>
          <w:sz w:val="22"/>
          <w:szCs w:val="22"/>
          <w:lang w:val="nl-NL"/>
        </w:rPr>
        <w:t>Parallellie tussen 1 en 2</w:t>
      </w:r>
      <w:r w:rsidR="002C61D0" w:rsidRPr="00072148">
        <w:rPr>
          <w:rFonts w:ascii="Book Antiqua" w:hAnsi="Book Antiqua"/>
          <w:sz w:val="22"/>
          <w:szCs w:val="22"/>
          <w:lang w:val="nl-NL"/>
        </w:rPr>
        <w:t xml:space="preserve"> = De idee dat, omdat denken en werkelijkheid delen in dezelfde ordening, het 1</w:t>
      </w:r>
      <w:r w:rsidR="002C61D0" w:rsidRPr="00072148">
        <w:rPr>
          <w:rFonts w:ascii="Book Antiqua" w:hAnsi="Book Antiqua"/>
          <w:sz w:val="22"/>
          <w:szCs w:val="22"/>
          <w:vertAlign w:val="superscript"/>
          <w:lang w:val="nl-NL"/>
        </w:rPr>
        <w:t>e</w:t>
      </w:r>
      <w:r w:rsidR="002C61D0" w:rsidRPr="00072148">
        <w:rPr>
          <w:rFonts w:ascii="Book Antiqua" w:hAnsi="Book Antiqua"/>
          <w:sz w:val="22"/>
          <w:szCs w:val="22"/>
          <w:lang w:val="nl-NL"/>
        </w:rPr>
        <w:t xml:space="preserve"> kan doorstoten tot de ware structuur van het 2</w:t>
      </w:r>
      <w:r w:rsidR="002C61D0" w:rsidRPr="00072148">
        <w:rPr>
          <w:rFonts w:ascii="Book Antiqua" w:hAnsi="Book Antiqua"/>
          <w:sz w:val="22"/>
          <w:szCs w:val="22"/>
          <w:vertAlign w:val="superscript"/>
          <w:lang w:val="nl-NL"/>
        </w:rPr>
        <w:t>e</w:t>
      </w:r>
      <w:r w:rsidR="00102AD4" w:rsidRPr="00072148">
        <w:rPr>
          <w:rFonts w:ascii="Book Antiqua" w:hAnsi="Book Antiqua"/>
          <w:sz w:val="22"/>
          <w:szCs w:val="22"/>
          <w:lang w:val="nl-NL"/>
        </w:rPr>
        <w:t>.</w:t>
      </w:r>
    </w:p>
    <w:p w14:paraId="7521A955" w14:textId="6E140243" w:rsidR="00102AD4" w:rsidRPr="00072148" w:rsidRDefault="00DE4EB8" w:rsidP="00102AD4">
      <w:pPr>
        <w:pStyle w:val="ListParagraph"/>
        <w:numPr>
          <w:ilvl w:val="1"/>
          <w:numId w:val="3"/>
        </w:numPr>
        <w:spacing w:line="276" w:lineRule="auto"/>
        <w:rPr>
          <w:rFonts w:ascii="Book Antiqua" w:hAnsi="Book Antiqua"/>
          <w:sz w:val="22"/>
          <w:szCs w:val="22"/>
          <w:lang w:val="nl-NL"/>
        </w:rPr>
      </w:pPr>
      <w:r>
        <w:rPr>
          <w:rFonts w:ascii="Book Antiqua" w:hAnsi="Book Antiqua"/>
          <w:sz w:val="22"/>
          <w:szCs w:val="22"/>
          <w:lang w:val="nl-NL"/>
        </w:rPr>
        <w:t>Traditie</w:t>
      </w:r>
      <w:r w:rsidR="00102AD4" w:rsidRPr="00072148">
        <w:rPr>
          <w:rFonts w:ascii="Book Antiqua" w:hAnsi="Book Antiqua"/>
          <w:sz w:val="22"/>
          <w:szCs w:val="22"/>
          <w:lang w:val="nl-NL"/>
        </w:rPr>
        <w:t xml:space="preserve">: Het </w:t>
      </w:r>
      <w:proofErr w:type="spellStart"/>
      <w:r w:rsidR="00102AD4" w:rsidRPr="00072148">
        <w:rPr>
          <w:rFonts w:ascii="Book Antiqua" w:hAnsi="Book Antiqua"/>
          <w:sz w:val="22"/>
          <w:szCs w:val="22"/>
          <w:lang w:val="nl-NL"/>
        </w:rPr>
        <w:t>weersparige</w:t>
      </w:r>
      <w:proofErr w:type="spellEnd"/>
      <w:r w:rsidR="00102AD4" w:rsidRPr="00072148">
        <w:rPr>
          <w:rFonts w:ascii="Book Antiqua" w:hAnsi="Book Antiqua"/>
          <w:sz w:val="22"/>
          <w:szCs w:val="22"/>
          <w:lang w:val="nl-NL"/>
        </w:rPr>
        <w:t xml:space="preserve"> deel van de ziel behoort niet tot onze identiteit en besmeurt ons “ik” als een extern gegeven.</w:t>
      </w:r>
    </w:p>
    <w:p w14:paraId="7BB48A49" w14:textId="5A8EF648" w:rsidR="00102AD4" w:rsidRPr="00072148" w:rsidRDefault="00102AD4" w:rsidP="00102AD4">
      <w:pPr>
        <w:pStyle w:val="ListParagraph"/>
        <w:numPr>
          <w:ilvl w:val="1"/>
          <w:numId w:val="3"/>
        </w:numPr>
        <w:spacing w:line="276" w:lineRule="auto"/>
        <w:rPr>
          <w:rFonts w:ascii="Book Antiqua" w:hAnsi="Book Antiqua"/>
          <w:sz w:val="22"/>
          <w:szCs w:val="22"/>
          <w:lang w:val="nl-NL"/>
        </w:rPr>
      </w:pPr>
      <w:proofErr w:type="spellStart"/>
      <w:r w:rsidRPr="00072148">
        <w:rPr>
          <w:rFonts w:ascii="Book Antiqua" w:hAnsi="Book Antiqua"/>
          <w:sz w:val="22"/>
          <w:szCs w:val="22"/>
          <w:lang w:val="nl-NL"/>
        </w:rPr>
        <w:t>MvhW</w:t>
      </w:r>
      <w:proofErr w:type="spellEnd"/>
      <w:r w:rsidRPr="00072148">
        <w:rPr>
          <w:rFonts w:ascii="Book Antiqua" w:hAnsi="Book Antiqua"/>
          <w:sz w:val="22"/>
          <w:szCs w:val="22"/>
          <w:lang w:val="nl-NL"/>
        </w:rPr>
        <w:t xml:space="preserve">: Is het subject nog wel een </w:t>
      </w:r>
      <w:proofErr w:type="spellStart"/>
      <w:r w:rsidRPr="00072148">
        <w:rPr>
          <w:rFonts w:ascii="Book Antiqua" w:hAnsi="Book Antiqua"/>
          <w:sz w:val="22"/>
          <w:szCs w:val="22"/>
          <w:lang w:val="nl-NL"/>
        </w:rPr>
        <w:t>sub-ject</w:t>
      </w:r>
      <w:proofErr w:type="spellEnd"/>
      <w:r w:rsidRPr="00072148">
        <w:rPr>
          <w:rFonts w:ascii="Book Antiqua" w:hAnsi="Book Antiqua"/>
          <w:sz w:val="22"/>
          <w:szCs w:val="22"/>
          <w:lang w:val="nl-NL"/>
        </w:rPr>
        <w:t>? Het subject wordt niet meer gezien als het fundament van het weten. In plaats van het beginpunt is het subject nu een resultaat van allerlei processen die hij zelf niet onder controle heeft.</w:t>
      </w:r>
    </w:p>
    <w:p w14:paraId="2BCC9A08" w14:textId="77777777" w:rsidR="00B36389" w:rsidRDefault="00B36389" w:rsidP="00102AD4">
      <w:pPr>
        <w:spacing w:line="276" w:lineRule="auto"/>
        <w:rPr>
          <w:rFonts w:ascii="Book Antiqua" w:hAnsi="Book Antiqua"/>
          <w:sz w:val="22"/>
          <w:szCs w:val="22"/>
          <w:lang w:val="nl-NL"/>
        </w:rPr>
      </w:pPr>
    </w:p>
    <w:p w14:paraId="09F15E9F" w14:textId="0D8A35A9" w:rsidR="00102AD4" w:rsidRPr="00072148" w:rsidRDefault="00102AD4" w:rsidP="00102AD4">
      <w:pPr>
        <w:spacing w:line="276" w:lineRule="auto"/>
        <w:rPr>
          <w:rFonts w:ascii="Book Antiqua" w:hAnsi="Book Antiqua"/>
          <w:sz w:val="22"/>
          <w:szCs w:val="22"/>
          <w:lang w:val="nl-NL"/>
        </w:rPr>
      </w:pPr>
      <w:r w:rsidRPr="00072148">
        <w:rPr>
          <w:rFonts w:ascii="Book Antiqua" w:hAnsi="Book Antiqua"/>
          <w:b/>
          <w:sz w:val="22"/>
          <w:szCs w:val="22"/>
          <w:bdr w:val="single" w:sz="4" w:space="0" w:color="auto"/>
          <w:lang w:val="nl-NL"/>
        </w:rPr>
        <w:t>Hoe heeft het zo ver kunnen komen?</w:t>
      </w:r>
      <w:r w:rsidRPr="00072148">
        <w:rPr>
          <w:rFonts w:ascii="Book Antiqua" w:hAnsi="Book Antiqua"/>
          <w:b/>
          <w:sz w:val="22"/>
          <w:szCs w:val="22"/>
          <w:lang w:val="nl-NL"/>
        </w:rPr>
        <w:t xml:space="preserve"> </w:t>
      </w:r>
      <w:r w:rsidR="00823EDD" w:rsidRPr="00072148">
        <w:rPr>
          <w:rFonts w:ascii="Book Antiqua" w:hAnsi="Book Antiqua"/>
          <w:sz w:val="22"/>
          <w:szCs w:val="22"/>
          <w:lang w:val="nl-NL"/>
        </w:rPr>
        <w:t>Het heidense, antieke denken en het christelijke, middeleeuwse denken</w:t>
      </w:r>
      <w:r w:rsidR="00606F8F">
        <w:rPr>
          <w:rFonts w:ascii="Book Antiqua" w:hAnsi="Book Antiqua"/>
          <w:sz w:val="22"/>
          <w:szCs w:val="22"/>
          <w:lang w:val="nl-NL"/>
        </w:rPr>
        <w:t xml:space="preserve"> (samen premoderniteit)</w:t>
      </w:r>
      <w:r w:rsidR="00823EDD" w:rsidRPr="00072148">
        <w:rPr>
          <w:rFonts w:ascii="Book Antiqua" w:hAnsi="Book Antiqua"/>
          <w:sz w:val="22"/>
          <w:szCs w:val="22"/>
          <w:lang w:val="nl-NL"/>
        </w:rPr>
        <w:t xml:space="preserve"> </w:t>
      </w:r>
      <w:r w:rsidR="001E5E1D" w:rsidRPr="00072148">
        <w:rPr>
          <w:rFonts w:ascii="Book Antiqua" w:hAnsi="Book Antiqua"/>
          <w:sz w:val="22"/>
          <w:szCs w:val="22"/>
          <w:lang w:val="nl-NL"/>
        </w:rPr>
        <w:t>liggen ten grondslag aan twee gemeenschappelijke inzichten. De twee concepten die de twee mensbeelden karakteriseren zijn:</w:t>
      </w:r>
    </w:p>
    <w:p w14:paraId="16766802" w14:textId="1CB98360" w:rsidR="00DD2D07" w:rsidRPr="00072148" w:rsidRDefault="001E5E1D" w:rsidP="00DD2D07">
      <w:pPr>
        <w:pStyle w:val="ListParagraph"/>
        <w:numPr>
          <w:ilvl w:val="0"/>
          <w:numId w:val="4"/>
        </w:numPr>
        <w:spacing w:line="276" w:lineRule="auto"/>
        <w:rPr>
          <w:rFonts w:ascii="Book Antiqua" w:hAnsi="Book Antiqua"/>
          <w:sz w:val="22"/>
          <w:szCs w:val="22"/>
          <w:lang w:val="nl-NL"/>
        </w:rPr>
      </w:pPr>
      <w:r w:rsidRPr="00606F8F">
        <w:rPr>
          <w:rFonts w:ascii="Book Antiqua" w:hAnsi="Book Antiqua"/>
          <w:i/>
          <w:sz w:val="22"/>
          <w:szCs w:val="22"/>
          <w:lang w:val="nl-NL"/>
        </w:rPr>
        <w:t>Participatie</w:t>
      </w:r>
      <w:r w:rsidRPr="00606F8F">
        <w:rPr>
          <w:rFonts w:ascii="Book Antiqua" w:hAnsi="Book Antiqua"/>
          <w:sz w:val="22"/>
          <w:szCs w:val="22"/>
          <w:lang w:val="nl-NL"/>
        </w:rPr>
        <w:t>: d</w:t>
      </w:r>
      <w:r w:rsidRPr="00072148">
        <w:rPr>
          <w:rFonts w:ascii="Book Antiqua" w:hAnsi="Book Antiqua"/>
          <w:sz w:val="22"/>
          <w:szCs w:val="22"/>
          <w:lang w:val="nl-NL"/>
        </w:rPr>
        <w:t>e wereld rondom ons, net als ons eigen denken, deelt in een wereld die absoluut is (ideeënwereld, God).</w:t>
      </w:r>
      <w:r w:rsidR="00740A9C" w:rsidRPr="00072148">
        <w:rPr>
          <w:rFonts w:ascii="Book Antiqua" w:hAnsi="Book Antiqua"/>
          <w:sz w:val="22"/>
          <w:szCs w:val="22"/>
          <w:lang w:val="nl-NL"/>
        </w:rPr>
        <w:t xml:space="preserve"> Plato’s symposium wijst bijvoorbeeld aan dat de dingen rondom ons de ideale wereld “</w:t>
      </w:r>
      <w:proofErr w:type="spellStart"/>
      <w:r w:rsidR="00740A9C" w:rsidRPr="00072148">
        <w:rPr>
          <w:rFonts w:ascii="Book Antiqua" w:hAnsi="Book Antiqua"/>
          <w:sz w:val="22"/>
          <w:szCs w:val="22"/>
          <w:lang w:val="nl-NL"/>
        </w:rPr>
        <w:t>re-presenteren</w:t>
      </w:r>
      <w:proofErr w:type="spellEnd"/>
      <w:r w:rsidR="00740A9C" w:rsidRPr="00072148">
        <w:rPr>
          <w:rFonts w:ascii="Book Antiqua" w:hAnsi="Book Antiqua"/>
          <w:sz w:val="22"/>
          <w:szCs w:val="22"/>
          <w:lang w:val="nl-NL"/>
        </w:rPr>
        <w:t>”: het zijn verwijzingen ernaar maar vallen er niet mee samen.</w:t>
      </w:r>
      <w:r w:rsidR="00DD2D07" w:rsidRPr="00072148">
        <w:rPr>
          <w:rFonts w:ascii="Book Antiqua" w:hAnsi="Book Antiqua"/>
          <w:sz w:val="22"/>
          <w:szCs w:val="22"/>
          <w:lang w:val="nl-NL"/>
        </w:rPr>
        <w:t xml:space="preserve"> Aristoteles’ absolute vormprincipe zorgt ervoor dat een substantie kenbaar is. Thomas van </w:t>
      </w:r>
      <w:proofErr w:type="spellStart"/>
      <w:r w:rsidR="00DD2D07" w:rsidRPr="00072148">
        <w:rPr>
          <w:rFonts w:ascii="Book Antiqua" w:hAnsi="Book Antiqua"/>
          <w:sz w:val="22"/>
          <w:szCs w:val="22"/>
          <w:lang w:val="nl-NL"/>
        </w:rPr>
        <w:t>Aquino’s</w:t>
      </w:r>
      <w:proofErr w:type="spellEnd"/>
      <w:r w:rsidR="00DD2D07" w:rsidRPr="00072148">
        <w:rPr>
          <w:rFonts w:ascii="Book Antiqua" w:hAnsi="Book Antiqua"/>
          <w:sz w:val="22"/>
          <w:szCs w:val="22"/>
          <w:lang w:val="nl-NL"/>
        </w:rPr>
        <w:t xml:space="preserve"> leer zegt dat het geschapene voortkomt uit het absolute en daarvan sporen meedraagt. </w:t>
      </w:r>
    </w:p>
    <w:p w14:paraId="36213252" w14:textId="4DA252B4" w:rsidR="001E5E1D" w:rsidRPr="00072148" w:rsidRDefault="001E5E1D" w:rsidP="001E5E1D">
      <w:pPr>
        <w:pStyle w:val="ListParagraph"/>
        <w:numPr>
          <w:ilvl w:val="0"/>
          <w:numId w:val="4"/>
        </w:numPr>
        <w:spacing w:line="276" w:lineRule="auto"/>
        <w:rPr>
          <w:rFonts w:ascii="Book Antiqua" w:hAnsi="Book Antiqua"/>
          <w:sz w:val="22"/>
          <w:szCs w:val="22"/>
          <w:lang w:val="nl-NL"/>
        </w:rPr>
      </w:pPr>
      <w:r w:rsidRPr="00606F8F">
        <w:rPr>
          <w:rFonts w:ascii="Book Antiqua" w:hAnsi="Book Antiqua"/>
          <w:i/>
          <w:sz w:val="22"/>
          <w:szCs w:val="22"/>
          <w:lang w:val="nl-NL"/>
        </w:rPr>
        <w:t>Teleologie</w:t>
      </w:r>
      <w:r w:rsidRPr="00606F8F">
        <w:rPr>
          <w:rFonts w:ascii="Book Antiqua" w:hAnsi="Book Antiqua"/>
          <w:sz w:val="22"/>
          <w:szCs w:val="22"/>
          <w:lang w:val="nl-NL"/>
        </w:rPr>
        <w:t xml:space="preserve">: </w:t>
      </w:r>
      <w:r w:rsidR="00065349" w:rsidRPr="00606F8F">
        <w:rPr>
          <w:rFonts w:ascii="Book Antiqua" w:hAnsi="Book Antiqua"/>
          <w:sz w:val="22"/>
          <w:szCs w:val="22"/>
          <w:lang w:val="nl-NL"/>
        </w:rPr>
        <w:t>de</w:t>
      </w:r>
      <w:r w:rsidR="00065349" w:rsidRPr="00072148">
        <w:rPr>
          <w:rFonts w:ascii="Book Antiqua" w:hAnsi="Book Antiqua"/>
          <w:sz w:val="22"/>
          <w:szCs w:val="22"/>
          <w:lang w:val="nl-NL"/>
        </w:rPr>
        <w:t xml:space="preserve"> ideale, absolute wereld wordt gezien </w:t>
      </w:r>
      <w:r w:rsidR="00740A9C" w:rsidRPr="00072148">
        <w:rPr>
          <w:rFonts w:ascii="Book Antiqua" w:hAnsi="Book Antiqua"/>
          <w:sz w:val="22"/>
          <w:szCs w:val="22"/>
          <w:lang w:val="nl-NL"/>
        </w:rPr>
        <w:t>als teleologisch bepaald: alles geschiedt om een bepaald doel. Ze moet uit zichzelf betekenisvol genoemd worden; ze heeft niets anders nodig dan zichzelf om betekenisvol of “waar” te zijn. Andersom hebben de omringende wereld en ons denken die absolute waarheid nodig om betekenisvol te worden.</w:t>
      </w:r>
    </w:p>
    <w:p w14:paraId="13F1AC9B" w14:textId="77777777" w:rsidR="00DD2D07" w:rsidRPr="00072148" w:rsidRDefault="00DD2D07" w:rsidP="00DD2D07">
      <w:pPr>
        <w:spacing w:line="276" w:lineRule="auto"/>
        <w:rPr>
          <w:rFonts w:ascii="Book Antiqua" w:hAnsi="Book Antiqua"/>
          <w:sz w:val="22"/>
          <w:szCs w:val="22"/>
          <w:lang w:val="nl-NL"/>
        </w:rPr>
      </w:pPr>
    </w:p>
    <w:p w14:paraId="74389FFD" w14:textId="65F65D30" w:rsidR="00DD2D07" w:rsidRPr="00072148" w:rsidRDefault="00DD2D07" w:rsidP="00DD2D07">
      <w:pPr>
        <w:spacing w:line="276" w:lineRule="auto"/>
        <w:rPr>
          <w:rFonts w:ascii="Book Antiqua" w:hAnsi="Book Antiqua"/>
          <w:sz w:val="22"/>
          <w:szCs w:val="22"/>
          <w:lang w:val="nl-NL"/>
        </w:rPr>
      </w:pPr>
      <w:r w:rsidRPr="00072148">
        <w:rPr>
          <w:rFonts w:ascii="Book Antiqua" w:hAnsi="Book Antiqua"/>
          <w:b/>
          <w:sz w:val="22"/>
          <w:szCs w:val="22"/>
          <w:bdr w:val="single" w:sz="4" w:space="0" w:color="auto"/>
          <w:lang w:val="nl-NL"/>
        </w:rPr>
        <w:lastRenderedPageBreak/>
        <w:t>De moderniteit in drie schokgolven</w:t>
      </w:r>
      <w:r w:rsidRPr="00072148">
        <w:rPr>
          <w:rFonts w:ascii="Book Antiqua" w:hAnsi="Book Antiqua"/>
          <w:b/>
          <w:sz w:val="22"/>
          <w:szCs w:val="22"/>
          <w:lang w:val="nl-NL"/>
        </w:rPr>
        <w:t xml:space="preserve"> </w:t>
      </w:r>
      <w:r w:rsidR="003B6F68" w:rsidRPr="00072148">
        <w:rPr>
          <w:rFonts w:ascii="Book Antiqua" w:hAnsi="Book Antiqua"/>
          <w:sz w:val="22"/>
          <w:szCs w:val="22"/>
          <w:lang w:val="nl-NL"/>
        </w:rPr>
        <w:t>D</w:t>
      </w:r>
      <w:r w:rsidR="00512554" w:rsidRPr="00072148">
        <w:rPr>
          <w:rFonts w:ascii="Book Antiqua" w:hAnsi="Book Antiqua"/>
          <w:sz w:val="22"/>
          <w:szCs w:val="22"/>
          <w:lang w:val="nl-NL"/>
        </w:rPr>
        <w:t xml:space="preserve">e geschiedenis van de moderne filosofie </w:t>
      </w:r>
      <w:r w:rsidR="003B6F68" w:rsidRPr="00072148">
        <w:rPr>
          <w:rFonts w:ascii="Book Antiqua" w:hAnsi="Book Antiqua"/>
          <w:sz w:val="22"/>
          <w:szCs w:val="22"/>
          <w:lang w:val="nl-NL"/>
        </w:rPr>
        <w:t>kunnen we zien als een opeenvolging van drie conceptuele schokken die het mens-wereld beeld verstoren:</w:t>
      </w:r>
    </w:p>
    <w:p w14:paraId="0712F0EA" w14:textId="6DAD900A" w:rsidR="003B6F68" w:rsidRPr="00072148" w:rsidRDefault="003B6F68" w:rsidP="003B6F68">
      <w:pPr>
        <w:pStyle w:val="ListParagraph"/>
        <w:numPr>
          <w:ilvl w:val="0"/>
          <w:numId w:val="5"/>
        </w:numPr>
        <w:spacing w:line="276" w:lineRule="auto"/>
        <w:rPr>
          <w:rFonts w:ascii="Book Antiqua" w:hAnsi="Book Antiqua"/>
          <w:sz w:val="22"/>
          <w:szCs w:val="22"/>
          <w:lang w:val="nl-NL"/>
        </w:rPr>
      </w:pPr>
      <w:r w:rsidRPr="00A93154">
        <w:rPr>
          <w:rFonts w:ascii="Book Antiqua" w:hAnsi="Book Antiqua"/>
          <w:b/>
          <w:sz w:val="22"/>
          <w:szCs w:val="22"/>
          <w:lang w:val="nl-NL"/>
        </w:rPr>
        <w:t>René Descartes</w:t>
      </w:r>
      <w:r w:rsidRPr="00072148">
        <w:rPr>
          <w:rFonts w:ascii="Book Antiqua" w:hAnsi="Book Antiqua"/>
          <w:sz w:val="22"/>
          <w:szCs w:val="22"/>
          <w:lang w:val="nl-NL"/>
        </w:rPr>
        <w:t>: ons weten betreft niet het oneindi</w:t>
      </w:r>
      <w:r w:rsidR="00353E02" w:rsidRPr="00072148">
        <w:rPr>
          <w:rFonts w:ascii="Book Antiqua" w:hAnsi="Book Antiqua"/>
          <w:sz w:val="22"/>
          <w:szCs w:val="22"/>
          <w:lang w:val="nl-NL"/>
        </w:rPr>
        <w:t>ge maar slechts hen eindige; als</w:t>
      </w:r>
      <w:r w:rsidRPr="00072148">
        <w:rPr>
          <w:rFonts w:ascii="Book Antiqua" w:hAnsi="Book Antiqua"/>
          <w:sz w:val="22"/>
          <w:szCs w:val="22"/>
          <w:lang w:val="nl-NL"/>
        </w:rPr>
        <w:t xml:space="preserve"> criterium voor kennis geldt het mathematiseerbare (</w:t>
      </w:r>
      <w:r w:rsidRPr="00072148">
        <w:rPr>
          <w:rFonts w:ascii="Book Antiqua" w:hAnsi="Book Antiqua"/>
          <w:i/>
          <w:sz w:val="22"/>
          <w:szCs w:val="22"/>
          <w:lang w:val="nl-NL"/>
        </w:rPr>
        <w:t xml:space="preserve">mathesis </w:t>
      </w:r>
      <w:proofErr w:type="spellStart"/>
      <w:r w:rsidRPr="00072148">
        <w:rPr>
          <w:rFonts w:ascii="Book Antiqua" w:hAnsi="Book Antiqua"/>
          <w:i/>
          <w:sz w:val="22"/>
          <w:szCs w:val="22"/>
          <w:lang w:val="nl-NL"/>
        </w:rPr>
        <w:t>universalis</w:t>
      </w:r>
      <w:proofErr w:type="spellEnd"/>
      <w:r w:rsidRPr="00072148">
        <w:rPr>
          <w:rFonts w:ascii="Book Antiqua" w:hAnsi="Book Antiqua"/>
          <w:sz w:val="22"/>
          <w:szCs w:val="22"/>
          <w:lang w:val="nl-NL"/>
        </w:rPr>
        <w:t>)</w:t>
      </w:r>
      <w:r w:rsidR="00353E02" w:rsidRPr="00072148">
        <w:rPr>
          <w:rFonts w:ascii="Book Antiqua" w:hAnsi="Book Antiqua"/>
          <w:sz w:val="22"/>
          <w:szCs w:val="22"/>
          <w:lang w:val="nl-NL"/>
        </w:rPr>
        <w:t>.</w:t>
      </w:r>
      <w:r w:rsidRPr="00072148">
        <w:rPr>
          <w:rFonts w:ascii="Book Antiqua" w:hAnsi="Book Antiqua"/>
          <w:sz w:val="22"/>
          <w:szCs w:val="22"/>
          <w:lang w:val="nl-NL"/>
        </w:rPr>
        <w:t xml:space="preserve"> De werkelijkheid rondom ons kan niet zonder meer begrepen worden als deelhebbend aan een in- en uit zichzelf betekenisvolle, absolute, transcendente werkelijkheid. Hij zegt wel dat de mens nog een spoor van absolute perfectie in zich draagt door de aanvaarding van de idee van oneindigheid en dat ons eindige denken de werkelijkheid om ons heen wel dergelijk kan begrijpen. Zo gaat de teleologie ten onder, maar de universele waarheid</w:t>
      </w:r>
      <w:r w:rsidR="00EF0B64" w:rsidRPr="00072148">
        <w:rPr>
          <w:rFonts w:ascii="Book Antiqua" w:hAnsi="Book Antiqua"/>
          <w:sz w:val="22"/>
          <w:szCs w:val="22"/>
          <w:lang w:val="nl-NL"/>
        </w:rPr>
        <w:t xml:space="preserve"> en de externe werkelijkheid die beantwoordt aan ons denken</w:t>
      </w:r>
      <w:r w:rsidRPr="00072148">
        <w:rPr>
          <w:rFonts w:ascii="Book Antiqua" w:hAnsi="Book Antiqua"/>
          <w:sz w:val="22"/>
          <w:szCs w:val="22"/>
          <w:lang w:val="nl-NL"/>
        </w:rPr>
        <w:t xml:space="preserve"> niet. Zie het voorbeeld van Galilei en Kepler, waar hemellichamen aan dezelfde wetten onderhevig blijken te zijn als andere objecten.</w:t>
      </w:r>
    </w:p>
    <w:p w14:paraId="3CADBC0D" w14:textId="4DEBBD6D" w:rsidR="003B6F68" w:rsidRPr="00072148" w:rsidRDefault="003B6F68" w:rsidP="003B6F68">
      <w:pPr>
        <w:pStyle w:val="ListParagraph"/>
        <w:numPr>
          <w:ilvl w:val="0"/>
          <w:numId w:val="5"/>
        </w:numPr>
        <w:spacing w:line="276" w:lineRule="auto"/>
        <w:rPr>
          <w:rFonts w:ascii="Book Antiqua" w:hAnsi="Book Antiqua"/>
          <w:sz w:val="22"/>
          <w:szCs w:val="22"/>
          <w:lang w:val="nl-NL"/>
        </w:rPr>
      </w:pPr>
      <w:proofErr w:type="spellStart"/>
      <w:r w:rsidRPr="00A93154">
        <w:rPr>
          <w:rFonts w:ascii="Book Antiqua" w:hAnsi="Book Antiqua"/>
          <w:b/>
          <w:sz w:val="22"/>
          <w:szCs w:val="22"/>
          <w:lang w:val="nl-NL"/>
        </w:rPr>
        <w:t>Immanuel</w:t>
      </w:r>
      <w:proofErr w:type="spellEnd"/>
      <w:r w:rsidRPr="00A93154">
        <w:rPr>
          <w:rFonts w:ascii="Book Antiqua" w:hAnsi="Book Antiqua"/>
          <w:b/>
          <w:sz w:val="22"/>
          <w:szCs w:val="22"/>
          <w:lang w:val="nl-NL"/>
        </w:rPr>
        <w:t xml:space="preserve"> Kant</w:t>
      </w:r>
      <w:r w:rsidRPr="00072148">
        <w:rPr>
          <w:rFonts w:ascii="Book Antiqua" w:hAnsi="Book Antiqua"/>
          <w:sz w:val="22"/>
          <w:szCs w:val="22"/>
          <w:lang w:val="nl-NL"/>
        </w:rPr>
        <w:t xml:space="preserve">: </w:t>
      </w:r>
      <w:r w:rsidR="00A16133" w:rsidRPr="00072148">
        <w:rPr>
          <w:rFonts w:ascii="Book Antiqua" w:hAnsi="Book Antiqua"/>
          <w:sz w:val="22"/>
          <w:szCs w:val="22"/>
          <w:lang w:val="nl-NL"/>
        </w:rPr>
        <w:t xml:space="preserve">het onbetwijfelbare weten is gestoeld op </w:t>
      </w:r>
      <w:r w:rsidR="00A16133" w:rsidRPr="00072148">
        <w:rPr>
          <w:rFonts w:ascii="Book Antiqua" w:hAnsi="Book Antiqua"/>
          <w:sz w:val="22"/>
          <w:szCs w:val="22"/>
          <w:u w:val="single"/>
          <w:lang w:val="nl-NL"/>
        </w:rPr>
        <w:t>eigen</w:t>
      </w:r>
      <w:r w:rsidR="00A16133" w:rsidRPr="00072148">
        <w:rPr>
          <w:rFonts w:ascii="Book Antiqua" w:hAnsi="Book Antiqua"/>
          <w:sz w:val="22"/>
          <w:szCs w:val="22"/>
          <w:lang w:val="nl-NL"/>
        </w:rPr>
        <w:t xml:space="preserve"> </w:t>
      </w:r>
      <w:r w:rsidR="00D34E2E" w:rsidRPr="00072148">
        <w:rPr>
          <w:rFonts w:ascii="Book Antiqua" w:hAnsi="Book Antiqua"/>
          <w:sz w:val="22"/>
          <w:szCs w:val="22"/>
          <w:lang w:val="nl-NL"/>
        </w:rPr>
        <w:t>categorieën</w:t>
      </w:r>
      <w:r w:rsidR="00A16133" w:rsidRPr="00072148">
        <w:rPr>
          <w:rFonts w:ascii="Book Antiqua" w:hAnsi="Book Antiqua"/>
          <w:sz w:val="22"/>
          <w:szCs w:val="22"/>
          <w:lang w:val="nl-NL"/>
        </w:rPr>
        <w:t xml:space="preserve"> van het ‘Ik-denk’. De externe wereld is een trigger voor het denken en kan niet als object van het weten gezien worden. Echter is het ‘Ik-denk’ geen individu maar een transcendentaal subject, dus er kan nog steeds een stabiele mentale realiteit gecreëerd worden. Zie het voorbeeld van de Franse revolutie, </w:t>
      </w:r>
      <w:r w:rsidR="000535A3" w:rsidRPr="00072148">
        <w:rPr>
          <w:rFonts w:ascii="Book Antiqua" w:hAnsi="Book Antiqua"/>
          <w:sz w:val="22"/>
          <w:szCs w:val="22"/>
          <w:lang w:val="nl-NL"/>
        </w:rPr>
        <w:t>waar de “gegeven” realiteit plaats maakt voor een maakbare realiteit met gelijke mensen en universele rechten.</w:t>
      </w:r>
    </w:p>
    <w:p w14:paraId="4A13E693" w14:textId="3CA518B5" w:rsidR="00A16133" w:rsidRPr="00072148" w:rsidRDefault="00A16133" w:rsidP="003B6F68">
      <w:pPr>
        <w:pStyle w:val="ListParagraph"/>
        <w:numPr>
          <w:ilvl w:val="0"/>
          <w:numId w:val="5"/>
        </w:numPr>
        <w:spacing w:line="276" w:lineRule="auto"/>
        <w:rPr>
          <w:rFonts w:ascii="Book Antiqua" w:hAnsi="Book Antiqua"/>
          <w:sz w:val="22"/>
          <w:szCs w:val="22"/>
          <w:lang w:val="nl-NL"/>
        </w:rPr>
      </w:pPr>
      <w:r w:rsidRPr="00A93154">
        <w:rPr>
          <w:rFonts w:ascii="Book Antiqua" w:hAnsi="Book Antiqua"/>
          <w:b/>
          <w:sz w:val="22"/>
          <w:szCs w:val="22"/>
          <w:lang w:val="nl-NL"/>
        </w:rPr>
        <w:t>Meesters van het wantrouwen</w:t>
      </w:r>
      <w:r w:rsidRPr="00072148">
        <w:rPr>
          <w:rFonts w:ascii="Book Antiqua" w:hAnsi="Book Antiqua"/>
          <w:sz w:val="22"/>
          <w:szCs w:val="22"/>
          <w:lang w:val="nl-NL"/>
        </w:rPr>
        <w:t xml:space="preserve">: </w:t>
      </w:r>
      <w:r w:rsidR="008173C4" w:rsidRPr="00072148">
        <w:rPr>
          <w:rFonts w:ascii="Book Antiqua" w:hAnsi="Book Antiqua"/>
          <w:sz w:val="22"/>
          <w:szCs w:val="22"/>
          <w:lang w:val="nl-NL"/>
        </w:rPr>
        <w:t xml:space="preserve">universele waarheid wordt verworpen door de beklemtoning van verschillen tussen individuen. Het </w:t>
      </w:r>
      <w:r w:rsidR="00D34E2E" w:rsidRPr="00072148">
        <w:rPr>
          <w:rFonts w:ascii="Book Antiqua" w:hAnsi="Book Antiqua"/>
          <w:sz w:val="22"/>
          <w:szCs w:val="22"/>
          <w:lang w:val="nl-NL"/>
        </w:rPr>
        <w:t>menselijke</w:t>
      </w:r>
      <w:r w:rsidR="008173C4" w:rsidRPr="00072148">
        <w:rPr>
          <w:rFonts w:ascii="Book Antiqua" w:hAnsi="Book Antiqua"/>
          <w:sz w:val="22"/>
          <w:szCs w:val="22"/>
          <w:lang w:val="nl-NL"/>
        </w:rPr>
        <w:t xml:space="preserve"> denken is gekleurd door particuliere karaktertrekken, omgevingsfactoren en oncontroleerbare irrationele factoren waardoor het onmogelijk gezien kan worden als fundament voor een absolute waarheid. Het denken is een resultaat, geen beginpunt. </w:t>
      </w:r>
      <w:r w:rsidR="00D34E2E" w:rsidRPr="00072148">
        <w:rPr>
          <w:rFonts w:ascii="Book Antiqua" w:hAnsi="Book Antiqua"/>
          <w:sz w:val="22"/>
          <w:szCs w:val="22"/>
          <w:lang w:val="nl-NL"/>
        </w:rPr>
        <w:t>Er kunnen op het morele vlak wel waarden gecreëerd worden, maar deze zijn niet absoluut.</w:t>
      </w:r>
    </w:p>
    <w:p w14:paraId="0521A507" w14:textId="77777777" w:rsidR="00E71CFF" w:rsidRPr="00072148" w:rsidRDefault="00E71CFF" w:rsidP="00E71CFF">
      <w:pPr>
        <w:spacing w:line="276" w:lineRule="auto"/>
        <w:rPr>
          <w:rFonts w:ascii="Book Antiqua" w:hAnsi="Book Antiqua"/>
          <w:sz w:val="22"/>
          <w:szCs w:val="22"/>
          <w:lang w:val="nl-NL"/>
        </w:rPr>
      </w:pPr>
    </w:p>
    <w:p w14:paraId="1C8156A3" w14:textId="633DF7DA" w:rsidR="00D34E2E" w:rsidRPr="00072148" w:rsidRDefault="0098566A" w:rsidP="00E71CFF">
      <w:pPr>
        <w:spacing w:line="276" w:lineRule="auto"/>
        <w:rPr>
          <w:rFonts w:ascii="Book Antiqua" w:hAnsi="Book Antiqua"/>
          <w:sz w:val="22"/>
          <w:szCs w:val="22"/>
          <w:lang w:val="nl-NL"/>
        </w:rPr>
      </w:pPr>
      <w:r w:rsidRPr="00072148">
        <w:rPr>
          <w:rFonts w:ascii="Book Antiqua" w:hAnsi="Book Antiqua"/>
          <w:b/>
          <w:sz w:val="22"/>
          <w:szCs w:val="22"/>
          <w:bdr w:val="single" w:sz="4" w:space="0" w:color="auto"/>
          <w:lang w:val="nl-NL"/>
        </w:rPr>
        <w:t>Drie pijlers in puin:</w:t>
      </w:r>
      <w:r w:rsidR="006F4798" w:rsidRPr="00072148">
        <w:rPr>
          <w:rFonts w:ascii="Book Antiqua" w:hAnsi="Book Antiqua"/>
          <w:b/>
          <w:sz w:val="22"/>
          <w:szCs w:val="22"/>
          <w:bdr w:val="single" w:sz="4" w:space="0" w:color="auto"/>
          <w:lang w:val="nl-NL"/>
        </w:rPr>
        <w:t xml:space="preserve"> 1</w:t>
      </w:r>
      <w:r w:rsidRPr="00072148">
        <w:rPr>
          <w:rFonts w:ascii="Book Antiqua" w:hAnsi="Book Antiqua"/>
          <w:b/>
          <w:sz w:val="22"/>
          <w:szCs w:val="22"/>
          <w:bdr w:val="single" w:sz="4" w:space="0" w:color="auto"/>
          <w:lang w:val="nl-NL"/>
        </w:rPr>
        <w:t>.</w:t>
      </w:r>
      <w:r w:rsidR="006F4798" w:rsidRPr="00072148">
        <w:rPr>
          <w:rFonts w:ascii="Book Antiqua" w:hAnsi="Book Antiqua"/>
          <w:b/>
          <w:sz w:val="22"/>
          <w:szCs w:val="22"/>
          <w:bdr w:val="single" w:sz="4" w:space="0" w:color="auto"/>
          <w:lang w:val="nl-NL"/>
        </w:rPr>
        <w:t xml:space="preserve"> Het metafysisch fundament</w:t>
      </w:r>
      <w:r w:rsidR="00D34E2E" w:rsidRPr="00072148">
        <w:rPr>
          <w:rFonts w:ascii="Book Antiqua" w:hAnsi="Book Antiqua"/>
          <w:b/>
          <w:sz w:val="22"/>
          <w:szCs w:val="22"/>
          <w:lang w:val="nl-NL"/>
        </w:rPr>
        <w:t xml:space="preserve"> </w:t>
      </w:r>
      <w:r w:rsidR="006F4798" w:rsidRPr="00072148">
        <w:rPr>
          <w:rFonts w:ascii="Book Antiqua" w:hAnsi="Book Antiqua"/>
          <w:sz w:val="22"/>
          <w:szCs w:val="22"/>
          <w:lang w:val="nl-NL"/>
        </w:rPr>
        <w:t>Het dogma van een wereld die in en uit zichzelf betekenisvol is, wordt verworpen. De realiteit is is niet wezenlijk betekenisvol en werk</w:t>
      </w:r>
      <w:r w:rsidRPr="00072148">
        <w:rPr>
          <w:rFonts w:ascii="Book Antiqua" w:hAnsi="Book Antiqua"/>
          <w:sz w:val="22"/>
          <w:szCs w:val="22"/>
          <w:lang w:val="nl-NL"/>
        </w:rPr>
        <w:t>t</w:t>
      </w:r>
      <w:r w:rsidR="006F4798" w:rsidRPr="00072148">
        <w:rPr>
          <w:rFonts w:ascii="Book Antiqua" w:hAnsi="Book Antiqua"/>
          <w:sz w:val="22"/>
          <w:szCs w:val="22"/>
          <w:lang w:val="nl-NL"/>
        </w:rPr>
        <w:t xml:space="preserve"> volgens mechanische oorzaken zonder doeloorzakelijkheid. De lineaire tijdsopvatting word</w:t>
      </w:r>
      <w:r w:rsidR="00EB225B" w:rsidRPr="00072148">
        <w:rPr>
          <w:rFonts w:ascii="Book Antiqua" w:hAnsi="Book Antiqua"/>
          <w:sz w:val="22"/>
          <w:szCs w:val="22"/>
          <w:lang w:val="nl-NL"/>
        </w:rPr>
        <w:t>t vervangen door een cyclische; de realiteit heeft geen interne motor die zorgt voor een steeds verdere rationalisering maar is gekenmerkt door chaos en wanorde.</w:t>
      </w:r>
    </w:p>
    <w:p w14:paraId="45B4073E" w14:textId="462D7CD6" w:rsidR="00EB225B" w:rsidRPr="00072148" w:rsidRDefault="00EB225B" w:rsidP="00E71CFF">
      <w:pPr>
        <w:spacing w:line="276" w:lineRule="auto"/>
        <w:rPr>
          <w:rFonts w:ascii="Book Antiqua" w:hAnsi="Book Antiqua"/>
          <w:sz w:val="22"/>
          <w:szCs w:val="22"/>
          <w:lang w:val="nl-NL"/>
        </w:rPr>
      </w:pPr>
      <w:r w:rsidRPr="00072148">
        <w:rPr>
          <w:rFonts w:ascii="Book Antiqua" w:hAnsi="Book Antiqua"/>
          <w:sz w:val="22"/>
          <w:szCs w:val="22"/>
          <w:lang w:val="nl-NL"/>
        </w:rPr>
        <w:tab/>
      </w:r>
      <w:r w:rsidRPr="00A93154">
        <w:rPr>
          <w:rFonts w:ascii="Book Antiqua" w:hAnsi="Book Antiqua"/>
          <w:sz w:val="22"/>
          <w:szCs w:val="22"/>
          <w:lang w:val="nl-NL"/>
        </w:rPr>
        <w:t>Arthur Schopenhauer (1788-1860) maakt een onderscheid tussen interne (</w:t>
      </w:r>
      <w:r w:rsidRPr="00A93154">
        <w:rPr>
          <w:rFonts w:ascii="Book Antiqua" w:hAnsi="Book Antiqua"/>
          <w:i/>
          <w:sz w:val="22"/>
          <w:szCs w:val="22"/>
          <w:lang w:val="nl-NL"/>
        </w:rPr>
        <w:t>de Wil</w:t>
      </w:r>
      <w:r w:rsidRPr="00A93154">
        <w:rPr>
          <w:rFonts w:ascii="Book Antiqua" w:hAnsi="Book Antiqua"/>
          <w:sz w:val="22"/>
          <w:szCs w:val="22"/>
          <w:lang w:val="nl-NL"/>
        </w:rPr>
        <w:t>) en externe (</w:t>
      </w:r>
      <w:r w:rsidRPr="00A93154">
        <w:rPr>
          <w:rFonts w:ascii="Book Antiqua" w:hAnsi="Book Antiqua"/>
          <w:i/>
          <w:sz w:val="22"/>
          <w:szCs w:val="22"/>
          <w:lang w:val="nl-NL"/>
        </w:rPr>
        <w:t>de Voorstelling</w:t>
      </w:r>
      <w:r w:rsidRPr="00A93154">
        <w:rPr>
          <w:rFonts w:ascii="Book Antiqua" w:hAnsi="Book Antiqua"/>
          <w:sz w:val="22"/>
          <w:szCs w:val="22"/>
          <w:lang w:val="nl-NL"/>
        </w:rPr>
        <w:t xml:space="preserve">) krachten waaraan ons lichaam onderhevig is. De Wil is volgens Schopenhauer oncontroleerbaar sterk en blijft zich herhalen zonder rekening te houden met ons eigenbelang. Zijn visie op de realiteit is dat de Wil de </w:t>
      </w:r>
      <w:r w:rsidR="00A93154" w:rsidRPr="00A93154">
        <w:rPr>
          <w:rFonts w:ascii="Book Antiqua" w:hAnsi="Book Antiqua"/>
          <w:sz w:val="22"/>
          <w:szCs w:val="22"/>
          <w:lang w:val="nl-NL"/>
        </w:rPr>
        <w:t>ontologische</w:t>
      </w:r>
      <w:r w:rsidRPr="00072148">
        <w:rPr>
          <w:rFonts w:ascii="Book Antiqua" w:hAnsi="Book Antiqua"/>
          <w:sz w:val="22"/>
          <w:szCs w:val="22"/>
          <w:lang w:val="nl-NL"/>
        </w:rPr>
        <w:t xml:space="preserve"> grond van de werkelijkheid is en daarom de werkelijkheid bestaat uit een verzameling strevingen die niets opbouwen en betekenisloos zijn. Hij spreekt daarmee over een werkelijkheid achter de zichtbare werkelijkheid van voorstellingen. Het enige alternatief heeft niets te maken met een sterkere Wil die tegen de Wil ingaat, maar het bereiken van een toestand van willoosheid.</w:t>
      </w:r>
    </w:p>
    <w:p w14:paraId="1577A55F" w14:textId="6FB043F6" w:rsidR="00EB225B" w:rsidRPr="00072148" w:rsidRDefault="00EB225B" w:rsidP="00E71CFF">
      <w:pPr>
        <w:spacing w:line="276" w:lineRule="auto"/>
        <w:rPr>
          <w:rFonts w:ascii="Book Antiqua" w:hAnsi="Book Antiqua"/>
          <w:sz w:val="22"/>
          <w:szCs w:val="22"/>
          <w:lang w:val="nl-NL"/>
        </w:rPr>
      </w:pPr>
      <w:r w:rsidRPr="00072148">
        <w:rPr>
          <w:rFonts w:ascii="Book Antiqua" w:hAnsi="Book Antiqua"/>
          <w:sz w:val="22"/>
          <w:szCs w:val="22"/>
          <w:lang w:val="nl-NL"/>
        </w:rPr>
        <w:tab/>
      </w:r>
      <w:r w:rsidRPr="00A93154">
        <w:rPr>
          <w:rFonts w:ascii="Book Antiqua" w:hAnsi="Book Antiqua"/>
          <w:sz w:val="22"/>
          <w:szCs w:val="22"/>
          <w:lang w:val="nl-NL"/>
        </w:rPr>
        <w:t xml:space="preserve">Georg Wilhelm Friedrich Hegel (1770-1831) </w:t>
      </w:r>
      <w:r w:rsidR="00331D61" w:rsidRPr="00A93154">
        <w:rPr>
          <w:rFonts w:ascii="Book Antiqua" w:hAnsi="Book Antiqua"/>
          <w:sz w:val="22"/>
          <w:szCs w:val="22"/>
          <w:lang w:val="nl-NL"/>
        </w:rPr>
        <w:t xml:space="preserve">houdt nog wel vast aan een teleologisch wereldbeeld. De realiteit wordt volgens Hegel aangestuurd door het rationele principe van de </w:t>
      </w:r>
      <w:r w:rsidR="00331D61" w:rsidRPr="00A93154">
        <w:rPr>
          <w:rFonts w:ascii="Book Antiqua" w:hAnsi="Book Antiqua"/>
          <w:i/>
          <w:sz w:val="22"/>
          <w:szCs w:val="22"/>
          <w:lang w:val="nl-NL"/>
        </w:rPr>
        <w:t>Absolute Geest</w:t>
      </w:r>
      <w:r w:rsidR="00331D61" w:rsidRPr="00A93154">
        <w:rPr>
          <w:rFonts w:ascii="Book Antiqua" w:hAnsi="Book Antiqua"/>
          <w:sz w:val="22"/>
          <w:szCs w:val="22"/>
          <w:lang w:val="nl-NL"/>
        </w:rPr>
        <w:t xml:space="preserve">. Dit principe bestaat weer uit twee delen: de </w:t>
      </w:r>
      <w:r w:rsidR="00331D61" w:rsidRPr="00A93154">
        <w:rPr>
          <w:rFonts w:ascii="Book Antiqua" w:hAnsi="Book Antiqua"/>
          <w:i/>
          <w:sz w:val="22"/>
          <w:szCs w:val="22"/>
          <w:lang w:val="nl-NL"/>
        </w:rPr>
        <w:t>objectieve geest</w:t>
      </w:r>
      <w:r w:rsidR="00331D61" w:rsidRPr="00A93154">
        <w:rPr>
          <w:rFonts w:ascii="Book Antiqua" w:hAnsi="Book Antiqua"/>
          <w:sz w:val="22"/>
          <w:szCs w:val="22"/>
          <w:lang w:val="nl-NL"/>
        </w:rPr>
        <w:t xml:space="preserve"> bewerkt de natuur en de </w:t>
      </w:r>
      <w:r w:rsidR="00331D61" w:rsidRPr="00A93154">
        <w:rPr>
          <w:rFonts w:ascii="Book Antiqua" w:hAnsi="Book Antiqua"/>
          <w:i/>
          <w:sz w:val="22"/>
          <w:szCs w:val="22"/>
          <w:lang w:val="nl-NL"/>
        </w:rPr>
        <w:t>subjectieve geest</w:t>
      </w:r>
      <w:r w:rsidR="00331D61" w:rsidRPr="00A93154">
        <w:rPr>
          <w:rFonts w:ascii="Book Antiqua" w:hAnsi="Book Antiqua"/>
          <w:sz w:val="22"/>
          <w:szCs w:val="22"/>
          <w:lang w:val="nl-NL"/>
        </w:rPr>
        <w:t xml:space="preserve"> het</w:t>
      </w:r>
      <w:r w:rsidR="00331D61" w:rsidRPr="00072148">
        <w:rPr>
          <w:rFonts w:ascii="Book Antiqua" w:hAnsi="Book Antiqua"/>
          <w:sz w:val="22"/>
          <w:szCs w:val="22"/>
          <w:lang w:val="nl-NL"/>
        </w:rPr>
        <w:t xml:space="preserve"> menselijk denken. De Geest drukt zichzelf uit door </w:t>
      </w:r>
      <w:r w:rsidR="00331D61" w:rsidRPr="00072148">
        <w:rPr>
          <w:rFonts w:ascii="Book Antiqua" w:hAnsi="Book Antiqua"/>
          <w:sz w:val="22"/>
          <w:szCs w:val="22"/>
          <w:lang w:val="nl-NL"/>
        </w:rPr>
        <w:lastRenderedPageBreak/>
        <w:t>zintuigelijk waarneembare verschijnselen en haar werkzaamheid moet begrepen worden als een ‘wording’. De Absolute Geest zorgt dat de realiteit in toenemende mate rationeel wordt; er is dus lineaire vooruitgang te bespeuren. Volgens Hegel is kunst (”de uitdrukking van een idee”) een goed voorbeeld van deze vooruitgang</w:t>
      </w:r>
      <w:r w:rsidR="0098566A" w:rsidRPr="00072148">
        <w:rPr>
          <w:rFonts w:ascii="Book Antiqua" w:hAnsi="Book Antiqua"/>
          <w:sz w:val="22"/>
          <w:szCs w:val="22"/>
          <w:lang w:val="nl-NL"/>
        </w:rPr>
        <w:t>, welke evolueert rationeel van symbolisch (piramides) naar klassiek (beeldkunst), naar Romantisch (schilderkunst).</w:t>
      </w:r>
    </w:p>
    <w:p w14:paraId="582C2B5A" w14:textId="77777777" w:rsidR="0098566A" w:rsidRPr="00072148" w:rsidRDefault="0098566A" w:rsidP="00E71CFF">
      <w:pPr>
        <w:spacing w:line="276" w:lineRule="auto"/>
        <w:rPr>
          <w:rFonts w:ascii="Book Antiqua" w:hAnsi="Book Antiqua"/>
          <w:sz w:val="22"/>
          <w:szCs w:val="22"/>
          <w:lang w:val="nl-NL"/>
        </w:rPr>
      </w:pPr>
    </w:p>
    <w:p w14:paraId="6ACE0453" w14:textId="522E79C5" w:rsidR="0098566A" w:rsidRPr="00072148" w:rsidRDefault="0098566A" w:rsidP="00E71CFF">
      <w:pPr>
        <w:spacing w:line="276" w:lineRule="auto"/>
        <w:rPr>
          <w:rFonts w:ascii="Book Antiqua" w:hAnsi="Book Antiqua"/>
          <w:sz w:val="22"/>
          <w:szCs w:val="22"/>
          <w:lang w:val="nl-NL"/>
        </w:rPr>
      </w:pPr>
      <w:r w:rsidRPr="00072148">
        <w:rPr>
          <w:rFonts w:ascii="Book Antiqua" w:hAnsi="Book Antiqua"/>
          <w:b/>
          <w:sz w:val="22"/>
          <w:szCs w:val="22"/>
          <w:bdr w:val="single" w:sz="4" w:space="0" w:color="auto"/>
          <w:lang w:val="nl-NL"/>
        </w:rPr>
        <w:t>2. Het epistemologisch fundament</w:t>
      </w:r>
      <w:r w:rsidRPr="00072148">
        <w:rPr>
          <w:rFonts w:ascii="Book Antiqua" w:hAnsi="Book Antiqua"/>
          <w:b/>
          <w:sz w:val="22"/>
          <w:szCs w:val="22"/>
          <w:lang w:val="nl-NL"/>
        </w:rPr>
        <w:t xml:space="preserve"> </w:t>
      </w:r>
      <w:r w:rsidRPr="00072148">
        <w:rPr>
          <w:rFonts w:ascii="Book Antiqua" w:hAnsi="Book Antiqua"/>
          <w:sz w:val="22"/>
          <w:szCs w:val="22"/>
          <w:lang w:val="nl-NL"/>
        </w:rPr>
        <w:t>Het geloof dat weten dat zich definieert als intrinsiek verschillend ten aanzien van de mythe en religie wordt door moderne denkers gezien als eerder een gradueel en niet essentieel verschil. “Weten” wordt gezien als een dynamisch proces waarin de mens, vaak aan de hand van rituelen en symbolische praktijken, vat krijgt op de buitenwereld. Deze poging om de wereld te ontdoen van haar onberekende karakter is ook terug te vinden in de moderne wetenschap, niet alleen in mythe en religie.</w:t>
      </w:r>
    </w:p>
    <w:p w14:paraId="5E007251" w14:textId="3C27089A" w:rsidR="0098566A" w:rsidRPr="00072148" w:rsidRDefault="0098566A" w:rsidP="00E71CFF">
      <w:pPr>
        <w:spacing w:line="276" w:lineRule="auto"/>
        <w:rPr>
          <w:rFonts w:ascii="Book Antiqua" w:hAnsi="Book Antiqua"/>
          <w:sz w:val="22"/>
          <w:szCs w:val="22"/>
          <w:lang w:val="nl-NL"/>
        </w:rPr>
      </w:pPr>
      <w:r w:rsidRPr="00072148">
        <w:rPr>
          <w:rFonts w:ascii="Book Antiqua" w:hAnsi="Book Antiqua"/>
          <w:sz w:val="22"/>
          <w:szCs w:val="22"/>
          <w:lang w:val="nl-NL"/>
        </w:rPr>
        <w:tab/>
      </w:r>
      <w:proofErr w:type="spellStart"/>
      <w:r w:rsidRPr="00072148">
        <w:rPr>
          <w:rFonts w:ascii="Book Antiqua" w:hAnsi="Book Antiqua"/>
          <w:sz w:val="22"/>
          <w:szCs w:val="22"/>
          <w:lang w:val="nl-NL"/>
        </w:rPr>
        <w:t>Aby</w:t>
      </w:r>
      <w:proofErr w:type="spellEnd"/>
      <w:r w:rsidRPr="00072148">
        <w:rPr>
          <w:rFonts w:ascii="Book Antiqua" w:hAnsi="Book Antiqua"/>
          <w:sz w:val="22"/>
          <w:szCs w:val="22"/>
          <w:lang w:val="nl-NL"/>
        </w:rPr>
        <w:t xml:space="preserve"> </w:t>
      </w:r>
      <w:proofErr w:type="spellStart"/>
      <w:r w:rsidRPr="00072148">
        <w:rPr>
          <w:rFonts w:ascii="Book Antiqua" w:hAnsi="Book Antiqua"/>
          <w:sz w:val="22"/>
          <w:szCs w:val="22"/>
          <w:lang w:val="nl-NL"/>
        </w:rPr>
        <w:t>Warburg</w:t>
      </w:r>
      <w:proofErr w:type="spellEnd"/>
      <w:r w:rsidRPr="00072148">
        <w:rPr>
          <w:rFonts w:ascii="Book Antiqua" w:hAnsi="Book Antiqua"/>
          <w:sz w:val="22"/>
          <w:szCs w:val="22"/>
          <w:lang w:val="nl-NL"/>
        </w:rPr>
        <w:t xml:space="preserve"> (1866-1929) bestudeerde de cultuur van de Indianen in de VS</w:t>
      </w:r>
      <w:r w:rsidR="00565F0D" w:rsidRPr="00072148">
        <w:rPr>
          <w:rFonts w:ascii="Book Antiqua" w:hAnsi="Book Antiqua"/>
          <w:sz w:val="22"/>
          <w:szCs w:val="22"/>
          <w:lang w:val="nl-NL"/>
        </w:rPr>
        <w:t xml:space="preserve">. Hier ontdekte hij een slangenritueel (of regendans) wat volgens hem diende om de basale angst voor het universum weg te nemen. In dit opzicht verschilden de Indianen niet van de rationele, Westerse volkeren; </w:t>
      </w:r>
      <w:r w:rsidR="00542472" w:rsidRPr="00072148">
        <w:rPr>
          <w:rFonts w:ascii="Book Antiqua" w:hAnsi="Book Antiqua"/>
          <w:sz w:val="22"/>
          <w:szCs w:val="22"/>
          <w:lang w:val="nl-NL"/>
        </w:rPr>
        <w:t>De irrationele functie van het slangensymbool is volgens hem ook een vorm van “logos”. Het gevoel dat men, ook al is het door illusies en bijgeloof, vat heeft op de buitenwereld heeft een therapeutische functie en is om deze reden reëel te noemen.</w:t>
      </w:r>
    </w:p>
    <w:p w14:paraId="4081D69C" w14:textId="0EEC228C" w:rsidR="00542472" w:rsidRPr="00072148" w:rsidRDefault="00542472" w:rsidP="00E71CFF">
      <w:pPr>
        <w:spacing w:line="276" w:lineRule="auto"/>
        <w:rPr>
          <w:rFonts w:ascii="Book Antiqua" w:hAnsi="Book Antiqua"/>
          <w:sz w:val="22"/>
          <w:szCs w:val="22"/>
          <w:lang w:val="nl-NL"/>
        </w:rPr>
      </w:pPr>
      <w:r w:rsidRPr="00072148">
        <w:rPr>
          <w:rFonts w:ascii="Book Antiqua" w:hAnsi="Book Antiqua"/>
          <w:sz w:val="22"/>
          <w:szCs w:val="22"/>
          <w:lang w:val="nl-NL"/>
        </w:rPr>
        <w:tab/>
        <w:t xml:space="preserve">Ernst </w:t>
      </w:r>
      <w:proofErr w:type="spellStart"/>
      <w:r w:rsidRPr="00072148">
        <w:rPr>
          <w:rFonts w:ascii="Book Antiqua" w:hAnsi="Book Antiqua"/>
          <w:sz w:val="22"/>
          <w:szCs w:val="22"/>
          <w:lang w:val="nl-NL"/>
        </w:rPr>
        <w:t>Cassirer’s</w:t>
      </w:r>
      <w:proofErr w:type="spellEnd"/>
      <w:r w:rsidRPr="00072148">
        <w:rPr>
          <w:rFonts w:ascii="Book Antiqua" w:hAnsi="Book Antiqua"/>
          <w:sz w:val="22"/>
          <w:szCs w:val="22"/>
          <w:lang w:val="nl-NL"/>
        </w:rPr>
        <w:t xml:space="preserve"> (1874-1945) filosofie begon met </w:t>
      </w:r>
      <w:proofErr w:type="spellStart"/>
      <w:r w:rsidRPr="00072148">
        <w:rPr>
          <w:rFonts w:ascii="Book Antiqua" w:hAnsi="Book Antiqua"/>
          <w:sz w:val="22"/>
          <w:szCs w:val="22"/>
          <w:lang w:val="nl-NL"/>
        </w:rPr>
        <w:t>Kant’s</w:t>
      </w:r>
      <w:proofErr w:type="spellEnd"/>
      <w:r w:rsidRPr="00072148">
        <w:rPr>
          <w:rFonts w:ascii="Book Antiqua" w:hAnsi="Book Antiqua"/>
          <w:sz w:val="22"/>
          <w:szCs w:val="22"/>
          <w:lang w:val="nl-NL"/>
        </w:rPr>
        <w:t xml:space="preserve"> standpunt dat kennis begint met ervaring maar niet daaruit voortkomt. Hij is het alleen niet eens met Kant dat de ‘Ik-denk’ categorieën universeel en tijdloos is. Hij benadrukt de creatieve rol van het menselijk denken in de productie van kennis maar kleurt deze rol in op een historisch culturele en variabele manier. De ervaring (</w:t>
      </w:r>
      <w:r w:rsidRPr="00072148">
        <w:rPr>
          <w:rFonts w:ascii="Book Antiqua" w:hAnsi="Book Antiqua"/>
          <w:b/>
          <w:i/>
          <w:sz w:val="22"/>
          <w:szCs w:val="22"/>
          <w:lang w:val="nl-NL"/>
        </w:rPr>
        <w:t>symbool</w:t>
      </w:r>
      <w:r w:rsidRPr="00072148">
        <w:rPr>
          <w:rFonts w:ascii="Book Antiqua" w:hAnsi="Book Antiqua"/>
          <w:sz w:val="22"/>
          <w:szCs w:val="22"/>
          <w:lang w:val="nl-NL"/>
        </w:rPr>
        <w:t>) is een constructie en vormt het betekenisloze om tot een betekenis. Het symbool brengt een gegevenheid samen met een historisch gegroeid en cultureel bepaald beeld, woord of teken om deze onder woorden te brengen, ze collectief te delen en er vat op te krijgen.</w:t>
      </w:r>
    </w:p>
    <w:p w14:paraId="00852514" w14:textId="7ABCF191" w:rsidR="00542472" w:rsidRPr="00072148" w:rsidRDefault="00542472" w:rsidP="00E71CFF">
      <w:pPr>
        <w:spacing w:line="276" w:lineRule="auto"/>
        <w:rPr>
          <w:rFonts w:ascii="Book Antiqua" w:hAnsi="Book Antiqua"/>
          <w:sz w:val="22"/>
          <w:szCs w:val="22"/>
          <w:lang w:val="nl-NL"/>
        </w:rPr>
      </w:pPr>
      <w:r w:rsidRPr="00072148">
        <w:rPr>
          <w:rFonts w:ascii="Book Antiqua" w:hAnsi="Book Antiqua"/>
          <w:sz w:val="22"/>
          <w:szCs w:val="22"/>
          <w:lang w:val="nl-NL"/>
        </w:rPr>
        <w:tab/>
        <w:t xml:space="preserve">Karl </w:t>
      </w:r>
      <w:proofErr w:type="spellStart"/>
      <w:r w:rsidRPr="00072148">
        <w:rPr>
          <w:rFonts w:ascii="Book Antiqua" w:hAnsi="Book Antiqua"/>
          <w:sz w:val="22"/>
          <w:szCs w:val="22"/>
          <w:lang w:val="nl-NL"/>
        </w:rPr>
        <w:t>Löwith</w:t>
      </w:r>
      <w:proofErr w:type="spellEnd"/>
      <w:r w:rsidRPr="00072148">
        <w:rPr>
          <w:rFonts w:ascii="Book Antiqua" w:hAnsi="Book Antiqua"/>
          <w:sz w:val="22"/>
          <w:szCs w:val="22"/>
          <w:lang w:val="nl-NL"/>
        </w:rPr>
        <w:t xml:space="preserve"> (1897-1973) probeerde </w:t>
      </w:r>
      <w:r w:rsidRPr="00072148">
        <w:rPr>
          <w:rFonts w:ascii="Book Antiqua" w:hAnsi="Book Antiqua"/>
          <w:i/>
          <w:sz w:val="22"/>
          <w:szCs w:val="22"/>
          <w:lang w:val="nl-NL"/>
        </w:rPr>
        <w:t>secularisatie</w:t>
      </w:r>
      <w:r w:rsidRPr="00072148">
        <w:rPr>
          <w:rFonts w:ascii="Book Antiqua" w:hAnsi="Book Antiqua"/>
          <w:sz w:val="22"/>
          <w:szCs w:val="22"/>
          <w:lang w:val="nl-NL"/>
        </w:rPr>
        <w:t xml:space="preserve"> te begrijpen, wat verwijst naar de processen die de intellectuele en maatschappelijke invloed van religie inperken en vervangen door de rationaliteit. </w:t>
      </w:r>
      <w:proofErr w:type="spellStart"/>
      <w:r w:rsidR="00064195" w:rsidRPr="00072148">
        <w:rPr>
          <w:rFonts w:ascii="Book Antiqua" w:hAnsi="Book Antiqua"/>
          <w:sz w:val="22"/>
          <w:szCs w:val="22"/>
          <w:lang w:val="nl-NL"/>
        </w:rPr>
        <w:t>Löwith</w:t>
      </w:r>
      <w:proofErr w:type="spellEnd"/>
      <w:r w:rsidR="00064195" w:rsidRPr="00072148">
        <w:rPr>
          <w:rFonts w:ascii="Book Antiqua" w:hAnsi="Book Antiqua"/>
          <w:sz w:val="22"/>
          <w:szCs w:val="22"/>
          <w:lang w:val="nl-NL"/>
        </w:rPr>
        <w:t xml:space="preserve"> legt de nadruk op een </w:t>
      </w:r>
      <w:r w:rsidR="00A93154" w:rsidRPr="00072148">
        <w:rPr>
          <w:rFonts w:ascii="Book Antiqua" w:hAnsi="Book Antiqua"/>
          <w:sz w:val="22"/>
          <w:szCs w:val="22"/>
          <w:lang w:val="nl-NL"/>
        </w:rPr>
        <w:t>continuïteit</w:t>
      </w:r>
      <w:r w:rsidR="00064195" w:rsidRPr="00072148">
        <w:rPr>
          <w:rFonts w:ascii="Book Antiqua" w:hAnsi="Book Antiqua"/>
          <w:sz w:val="22"/>
          <w:szCs w:val="22"/>
          <w:lang w:val="nl-NL"/>
        </w:rPr>
        <w:t xml:space="preserve"> tussen bepaalde vormen van geloof en ziet de christelijke religie als een voedingsbodem voor de </w:t>
      </w:r>
      <w:proofErr w:type="spellStart"/>
      <w:r w:rsidR="00064195" w:rsidRPr="00072148">
        <w:rPr>
          <w:rFonts w:ascii="Book Antiqua" w:hAnsi="Book Antiqua"/>
          <w:sz w:val="22"/>
          <w:szCs w:val="22"/>
          <w:lang w:val="nl-NL"/>
        </w:rPr>
        <w:t>secularizeringsbeweging</w:t>
      </w:r>
      <w:proofErr w:type="spellEnd"/>
      <w:r w:rsidR="00064195" w:rsidRPr="00072148">
        <w:rPr>
          <w:rFonts w:ascii="Book Antiqua" w:hAnsi="Book Antiqua"/>
          <w:sz w:val="22"/>
          <w:szCs w:val="22"/>
          <w:lang w:val="nl-NL"/>
        </w:rPr>
        <w:t xml:space="preserve">. Gezien het christendom gekenmerkt wordt door een eindige </w:t>
      </w:r>
      <w:r w:rsidR="00064195" w:rsidRPr="00A93154">
        <w:rPr>
          <w:rFonts w:ascii="Book Antiqua" w:hAnsi="Book Antiqua"/>
          <w:sz w:val="22"/>
          <w:szCs w:val="22"/>
          <w:lang w:val="nl-NL"/>
        </w:rPr>
        <w:t>tijdsopvatting</w:t>
      </w:r>
      <w:r w:rsidR="00A33FE8" w:rsidRPr="00A93154">
        <w:rPr>
          <w:rFonts w:ascii="Book Antiqua" w:hAnsi="Book Antiqua"/>
          <w:sz w:val="22"/>
          <w:szCs w:val="22"/>
          <w:lang w:val="nl-NL"/>
        </w:rPr>
        <w:t xml:space="preserve"> met een immanente dimensie (verlossing</w:t>
      </w:r>
      <w:r w:rsidR="00865C15" w:rsidRPr="00A93154">
        <w:rPr>
          <w:rFonts w:ascii="Book Antiqua" w:hAnsi="Book Antiqua"/>
          <w:sz w:val="22"/>
          <w:szCs w:val="22"/>
          <w:lang w:val="nl-NL"/>
        </w:rPr>
        <w:t xml:space="preserve"> als gevolg van daden op aarde</w:t>
      </w:r>
      <w:r w:rsidR="00F644DB" w:rsidRPr="00A93154">
        <w:rPr>
          <w:rFonts w:ascii="Book Antiqua" w:hAnsi="Book Antiqua"/>
          <w:sz w:val="22"/>
          <w:szCs w:val="22"/>
          <w:lang w:val="nl-NL"/>
        </w:rPr>
        <w:t xml:space="preserve">: </w:t>
      </w:r>
      <w:r w:rsidR="00F644DB" w:rsidRPr="00A93154">
        <w:rPr>
          <w:rFonts w:ascii="Book Antiqua" w:hAnsi="Book Antiqua"/>
          <w:i/>
          <w:sz w:val="22"/>
          <w:szCs w:val="22"/>
          <w:lang w:val="nl-NL"/>
        </w:rPr>
        <w:t>secularisatie-these</w:t>
      </w:r>
      <w:r w:rsidR="00865C15" w:rsidRPr="00A93154">
        <w:rPr>
          <w:rFonts w:ascii="Book Antiqua" w:hAnsi="Book Antiqua"/>
          <w:sz w:val="22"/>
          <w:szCs w:val="22"/>
          <w:lang w:val="nl-NL"/>
        </w:rPr>
        <w:t>), is de omringende wereld niet van ondergeschikt belang te aanzien van een meer perfecte realiteit</w:t>
      </w:r>
      <w:r w:rsidR="00865C15" w:rsidRPr="00072148">
        <w:rPr>
          <w:rFonts w:ascii="Book Antiqua" w:hAnsi="Book Antiqua"/>
          <w:sz w:val="22"/>
          <w:szCs w:val="22"/>
          <w:lang w:val="nl-NL"/>
        </w:rPr>
        <w:t>. Hierin zit de overeenkomst tussen de moderne wetenschap en het christendom, gezien dat immanente ook als voorbereiding geldt voor een wetenschappelijk-neutrale interesse in de omliggende wereld.</w:t>
      </w:r>
    </w:p>
    <w:p w14:paraId="2F969A98" w14:textId="7872030C" w:rsidR="00865C15" w:rsidRPr="00072148" w:rsidRDefault="00865C15" w:rsidP="00E71CFF">
      <w:pPr>
        <w:spacing w:line="276" w:lineRule="auto"/>
        <w:rPr>
          <w:rFonts w:ascii="Book Antiqua" w:hAnsi="Book Antiqua"/>
          <w:sz w:val="22"/>
          <w:szCs w:val="22"/>
          <w:lang w:val="nl-NL"/>
        </w:rPr>
      </w:pPr>
      <w:r w:rsidRPr="00072148">
        <w:rPr>
          <w:rFonts w:ascii="Book Antiqua" w:hAnsi="Book Antiqua"/>
          <w:i/>
          <w:sz w:val="22"/>
          <w:szCs w:val="22"/>
          <w:lang w:val="nl-NL"/>
        </w:rPr>
        <w:tab/>
      </w:r>
      <w:r w:rsidRPr="00072148">
        <w:rPr>
          <w:rFonts w:ascii="Book Antiqua" w:hAnsi="Book Antiqua"/>
          <w:sz w:val="22"/>
          <w:szCs w:val="22"/>
          <w:lang w:val="nl-NL"/>
        </w:rPr>
        <w:t xml:space="preserve">August </w:t>
      </w:r>
      <w:proofErr w:type="spellStart"/>
      <w:r w:rsidRPr="00072148">
        <w:rPr>
          <w:rFonts w:ascii="Book Antiqua" w:hAnsi="Book Antiqua"/>
          <w:sz w:val="22"/>
          <w:szCs w:val="22"/>
          <w:lang w:val="nl-NL"/>
        </w:rPr>
        <w:t>Comte</w:t>
      </w:r>
      <w:proofErr w:type="spellEnd"/>
      <w:r w:rsidRPr="00072148">
        <w:rPr>
          <w:rFonts w:ascii="Book Antiqua" w:hAnsi="Book Antiqua"/>
          <w:sz w:val="22"/>
          <w:szCs w:val="22"/>
          <w:lang w:val="nl-NL"/>
        </w:rPr>
        <w:t xml:space="preserve"> (1798-1857) is de grondlegger van het </w:t>
      </w:r>
      <w:r w:rsidRPr="00072148">
        <w:rPr>
          <w:rFonts w:ascii="Book Antiqua" w:hAnsi="Book Antiqua"/>
          <w:b/>
          <w:i/>
          <w:sz w:val="22"/>
          <w:szCs w:val="22"/>
          <w:lang w:val="nl-NL"/>
        </w:rPr>
        <w:t>positivisme</w:t>
      </w:r>
      <w:r w:rsidRPr="00072148">
        <w:rPr>
          <w:rFonts w:ascii="Book Antiqua" w:hAnsi="Book Antiqua"/>
          <w:sz w:val="22"/>
          <w:szCs w:val="22"/>
          <w:lang w:val="nl-NL"/>
        </w:rPr>
        <w:t>, de opvatting dat alleen feitelijke kennis (= verschijnselen die kunnen worden beschreven en getest) als echte kennis kan gelden. In zijn “wet van de drie stadia” beschrijft hij een lineaire ontwikkeling van vooruitgang in historische context:</w:t>
      </w:r>
    </w:p>
    <w:p w14:paraId="41AA4689" w14:textId="1E888482" w:rsidR="00865C15" w:rsidRPr="00072148" w:rsidRDefault="00865C15" w:rsidP="00865C15">
      <w:pPr>
        <w:pStyle w:val="ListParagraph"/>
        <w:numPr>
          <w:ilvl w:val="0"/>
          <w:numId w:val="6"/>
        </w:numPr>
        <w:spacing w:line="276" w:lineRule="auto"/>
        <w:rPr>
          <w:rFonts w:ascii="Book Antiqua" w:hAnsi="Book Antiqua"/>
          <w:sz w:val="22"/>
          <w:szCs w:val="22"/>
          <w:lang w:val="nl-NL"/>
        </w:rPr>
      </w:pPr>
      <w:r w:rsidRPr="00072148">
        <w:rPr>
          <w:rFonts w:ascii="Book Antiqua" w:hAnsi="Book Antiqua"/>
          <w:sz w:val="22"/>
          <w:szCs w:val="22"/>
          <w:lang w:val="nl-NL"/>
        </w:rPr>
        <w:t xml:space="preserve">Het </w:t>
      </w:r>
      <w:r w:rsidRPr="00072148">
        <w:rPr>
          <w:rFonts w:ascii="Book Antiqua" w:hAnsi="Book Antiqua"/>
          <w:i/>
          <w:sz w:val="22"/>
          <w:szCs w:val="22"/>
          <w:lang w:val="nl-NL"/>
        </w:rPr>
        <w:t xml:space="preserve">theologische stadium </w:t>
      </w:r>
      <w:r w:rsidRPr="00072148">
        <w:rPr>
          <w:rFonts w:ascii="Book Antiqua" w:hAnsi="Book Antiqua"/>
          <w:sz w:val="22"/>
          <w:szCs w:val="22"/>
          <w:lang w:val="nl-NL"/>
        </w:rPr>
        <w:t>vat de wereld in niet-verifieerbare, gepersonaliseerde, absoluut gedachte principes (het bovennatuurlijke).</w:t>
      </w:r>
    </w:p>
    <w:p w14:paraId="282B41D0" w14:textId="5AEE6960" w:rsidR="00865C15" w:rsidRPr="00072148" w:rsidRDefault="00865C15" w:rsidP="00865C15">
      <w:pPr>
        <w:pStyle w:val="ListParagraph"/>
        <w:numPr>
          <w:ilvl w:val="0"/>
          <w:numId w:val="6"/>
        </w:numPr>
        <w:spacing w:line="276" w:lineRule="auto"/>
        <w:rPr>
          <w:rFonts w:ascii="Book Antiqua" w:hAnsi="Book Antiqua"/>
          <w:sz w:val="22"/>
          <w:szCs w:val="22"/>
          <w:lang w:val="nl-NL"/>
        </w:rPr>
      </w:pPr>
      <w:r w:rsidRPr="00072148">
        <w:rPr>
          <w:rFonts w:ascii="Book Antiqua" w:hAnsi="Book Antiqua"/>
          <w:sz w:val="22"/>
          <w:szCs w:val="22"/>
          <w:lang w:val="nl-NL"/>
        </w:rPr>
        <w:t xml:space="preserve">Het </w:t>
      </w:r>
      <w:r w:rsidRPr="00072148">
        <w:rPr>
          <w:rFonts w:ascii="Book Antiqua" w:hAnsi="Book Antiqua"/>
          <w:i/>
          <w:sz w:val="22"/>
          <w:szCs w:val="22"/>
          <w:lang w:val="nl-NL"/>
        </w:rPr>
        <w:t xml:space="preserve">metafysische stadium </w:t>
      </w:r>
      <w:r w:rsidRPr="00072148">
        <w:rPr>
          <w:rFonts w:ascii="Book Antiqua" w:hAnsi="Book Antiqua"/>
          <w:sz w:val="22"/>
          <w:szCs w:val="22"/>
          <w:lang w:val="nl-NL"/>
        </w:rPr>
        <w:t>vat de wereld in niet-gepersonaliseerde maar abstracte principes (ziel of rede)</w:t>
      </w:r>
    </w:p>
    <w:p w14:paraId="38ACDEDC" w14:textId="51B1EE9E" w:rsidR="00865C15" w:rsidRPr="00072148" w:rsidRDefault="00865C15" w:rsidP="00865C15">
      <w:pPr>
        <w:pStyle w:val="ListParagraph"/>
        <w:numPr>
          <w:ilvl w:val="0"/>
          <w:numId w:val="6"/>
        </w:numPr>
        <w:spacing w:line="276" w:lineRule="auto"/>
        <w:rPr>
          <w:rFonts w:ascii="Book Antiqua" w:hAnsi="Book Antiqua"/>
          <w:sz w:val="22"/>
          <w:szCs w:val="22"/>
          <w:lang w:val="nl-NL"/>
        </w:rPr>
      </w:pPr>
      <w:r w:rsidRPr="00072148">
        <w:rPr>
          <w:rFonts w:ascii="Book Antiqua" w:hAnsi="Book Antiqua"/>
          <w:sz w:val="22"/>
          <w:szCs w:val="22"/>
          <w:lang w:val="nl-NL"/>
        </w:rPr>
        <w:lastRenderedPageBreak/>
        <w:t xml:space="preserve">Het </w:t>
      </w:r>
      <w:r w:rsidRPr="00072148">
        <w:rPr>
          <w:rFonts w:ascii="Book Antiqua" w:hAnsi="Book Antiqua"/>
          <w:i/>
          <w:sz w:val="22"/>
          <w:szCs w:val="22"/>
          <w:lang w:val="nl-NL"/>
        </w:rPr>
        <w:t xml:space="preserve">positieve stadium </w:t>
      </w:r>
      <w:r w:rsidRPr="00072148">
        <w:rPr>
          <w:rFonts w:ascii="Book Antiqua" w:hAnsi="Book Antiqua"/>
          <w:sz w:val="22"/>
          <w:szCs w:val="22"/>
          <w:lang w:val="nl-NL"/>
        </w:rPr>
        <w:t xml:space="preserve">vat de wereld d.m.v. alleen zintuiglijk waarneembare en </w:t>
      </w:r>
      <w:r w:rsidR="00A93154" w:rsidRPr="00072148">
        <w:rPr>
          <w:rFonts w:ascii="Book Antiqua" w:hAnsi="Book Antiqua"/>
          <w:sz w:val="22"/>
          <w:szCs w:val="22"/>
          <w:lang w:val="nl-NL"/>
        </w:rPr>
        <w:t>daardoor</w:t>
      </w:r>
      <w:r w:rsidR="003829BB" w:rsidRPr="00072148">
        <w:rPr>
          <w:rFonts w:ascii="Book Antiqua" w:hAnsi="Book Antiqua"/>
          <w:sz w:val="22"/>
          <w:szCs w:val="22"/>
          <w:lang w:val="nl-NL"/>
        </w:rPr>
        <w:t xml:space="preserve"> verifieerbare principes.</w:t>
      </w:r>
    </w:p>
    <w:p w14:paraId="2BA77061" w14:textId="77777777" w:rsidR="003829BB" w:rsidRPr="00072148" w:rsidRDefault="003829BB" w:rsidP="003829BB">
      <w:pPr>
        <w:spacing w:line="276" w:lineRule="auto"/>
        <w:rPr>
          <w:rFonts w:ascii="Book Antiqua" w:hAnsi="Book Antiqua"/>
          <w:sz w:val="22"/>
          <w:szCs w:val="22"/>
          <w:lang w:val="nl-NL"/>
        </w:rPr>
      </w:pPr>
    </w:p>
    <w:p w14:paraId="05CF9012" w14:textId="1EE9DB3E" w:rsidR="003829BB" w:rsidRPr="00072148" w:rsidRDefault="003829BB" w:rsidP="003829BB">
      <w:pPr>
        <w:spacing w:line="276" w:lineRule="auto"/>
        <w:rPr>
          <w:rFonts w:ascii="Book Antiqua" w:hAnsi="Book Antiqua"/>
          <w:sz w:val="22"/>
          <w:szCs w:val="22"/>
          <w:lang w:val="nl-NL"/>
        </w:rPr>
      </w:pPr>
      <w:r w:rsidRPr="00072148">
        <w:rPr>
          <w:rFonts w:ascii="Book Antiqua" w:hAnsi="Book Antiqua"/>
          <w:b/>
          <w:sz w:val="22"/>
          <w:szCs w:val="22"/>
          <w:bdr w:val="single" w:sz="4" w:space="0" w:color="auto"/>
          <w:lang w:val="nl-NL"/>
        </w:rPr>
        <w:t>3. Het moreel fundament</w:t>
      </w:r>
      <w:r w:rsidRPr="00072148">
        <w:rPr>
          <w:rFonts w:ascii="Book Antiqua" w:hAnsi="Book Antiqua"/>
          <w:b/>
          <w:sz w:val="22"/>
          <w:szCs w:val="22"/>
          <w:lang w:val="nl-NL"/>
        </w:rPr>
        <w:t xml:space="preserve"> </w:t>
      </w:r>
      <w:r w:rsidRPr="00072148">
        <w:rPr>
          <w:rFonts w:ascii="Book Antiqua" w:hAnsi="Book Antiqua"/>
          <w:sz w:val="22"/>
          <w:szCs w:val="22"/>
          <w:lang w:val="nl-NL"/>
        </w:rPr>
        <w:t xml:space="preserve">Een ethiek die zich legitimeert aan de hand van absolute waarden wordt verworpen met de notie dat de ethische praktijk cultureel gegroeid of historisch bepaald zou zijn (zie </w:t>
      </w:r>
      <w:proofErr w:type="spellStart"/>
      <w:r w:rsidRPr="00072148">
        <w:rPr>
          <w:rFonts w:ascii="Book Antiqua" w:hAnsi="Book Antiqua"/>
          <w:sz w:val="22"/>
          <w:szCs w:val="22"/>
          <w:lang w:val="nl-NL"/>
        </w:rPr>
        <w:t>Nietzsche’s</w:t>
      </w:r>
      <w:proofErr w:type="spellEnd"/>
      <w:r w:rsidRPr="00072148">
        <w:rPr>
          <w:rFonts w:ascii="Book Antiqua" w:hAnsi="Book Antiqua"/>
          <w:sz w:val="22"/>
          <w:szCs w:val="22"/>
          <w:lang w:val="nl-NL"/>
        </w:rPr>
        <w:t xml:space="preserve"> christelijke moraal in het volgende hoofdstuk).</w:t>
      </w:r>
    </w:p>
    <w:p w14:paraId="0C8C9279" w14:textId="461DB237" w:rsidR="003829BB" w:rsidRPr="00072148" w:rsidRDefault="003829BB" w:rsidP="003829BB">
      <w:pPr>
        <w:spacing w:line="276" w:lineRule="auto"/>
        <w:rPr>
          <w:rFonts w:ascii="Book Antiqua" w:hAnsi="Book Antiqua"/>
          <w:sz w:val="22"/>
          <w:szCs w:val="22"/>
          <w:lang w:val="nl-NL"/>
        </w:rPr>
      </w:pPr>
      <w:r w:rsidRPr="00072148">
        <w:rPr>
          <w:rFonts w:ascii="Book Antiqua" w:hAnsi="Book Antiqua"/>
          <w:sz w:val="22"/>
          <w:szCs w:val="22"/>
          <w:lang w:val="nl-NL"/>
        </w:rPr>
        <w:tab/>
        <w:t xml:space="preserve">John Steward Mill (1806-1973) is een grondlegger van het </w:t>
      </w:r>
      <w:r w:rsidRPr="00072148">
        <w:rPr>
          <w:rFonts w:ascii="Book Antiqua" w:hAnsi="Book Antiqua"/>
          <w:b/>
          <w:i/>
          <w:sz w:val="22"/>
          <w:szCs w:val="22"/>
          <w:lang w:val="nl-NL"/>
        </w:rPr>
        <w:t>utilitarisme</w:t>
      </w:r>
      <w:r w:rsidRPr="00072148">
        <w:rPr>
          <w:rFonts w:ascii="Book Antiqua" w:hAnsi="Book Antiqua"/>
          <w:sz w:val="22"/>
          <w:szCs w:val="22"/>
          <w:lang w:val="nl-NL"/>
        </w:rPr>
        <w:t xml:space="preserve">, waar het criterium voor wat moreel juist is besloten ligt in niets anders dan de handeling zelf. </w:t>
      </w:r>
      <w:r w:rsidR="00E7301B" w:rsidRPr="00072148">
        <w:rPr>
          <w:rFonts w:ascii="Book Antiqua" w:hAnsi="Book Antiqua"/>
          <w:sz w:val="22"/>
          <w:szCs w:val="22"/>
          <w:lang w:val="nl-NL"/>
        </w:rPr>
        <w:t>Een handeling kan moreel geoorloofd genoemd worden wanneer ze een algemeen nut heeft en het welzijn van de betrokken individuen vergroot (gekenmerkt door de impact op de context).</w:t>
      </w:r>
    </w:p>
    <w:p w14:paraId="0590ED00" w14:textId="3D6E08A6" w:rsidR="00E359DD" w:rsidRPr="00072148" w:rsidRDefault="00E359DD" w:rsidP="00E71CFF">
      <w:pPr>
        <w:spacing w:line="276" w:lineRule="auto"/>
        <w:rPr>
          <w:rFonts w:ascii="Book Antiqua" w:hAnsi="Book Antiqua"/>
          <w:b/>
          <w:sz w:val="22"/>
          <w:szCs w:val="22"/>
          <w:lang w:val="nl-NL"/>
        </w:rPr>
      </w:pPr>
    </w:p>
    <w:p w14:paraId="048C796A" w14:textId="2A47FA04" w:rsidR="00E359DD" w:rsidRPr="00072148" w:rsidRDefault="00E359DD" w:rsidP="00E71CFF">
      <w:pPr>
        <w:spacing w:line="276" w:lineRule="auto"/>
        <w:rPr>
          <w:rFonts w:ascii="Book Antiqua" w:hAnsi="Book Antiqua"/>
          <w:sz w:val="22"/>
          <w:szCs w:val="22"/>
          <w:lang w:val="nl-NL"/>
        </w:rPr>
      </w:pPr>
      <w:proofErr w:type="spellStart"/>
      <w:r w:rsidRPr="00072148">
        <w:rPr>
          <w:rFonts w:ascii="Book Antiqua" w:hAnsi="Book Antiqua"/>
          <w:b/>
          <w:sz w:val="22"/>
          <w:szCs w:val="22"/>
          <w:bdr w:val="single" w:sz="4" w:space="0" w:color="auto"/>
          <w:lang w:val="nl-NL"/>
        </w:rPr>
        <w:t>Excursus</w:t>
      </w:r>
      <w:proofErr w:type="spellEnd"/>
      <w:r w:rsidRPr="00072148">
        <w:rPr>
          <w:rFonts w:ascii="Book Antiqua" w:hAnsi="Book Antiqua"/>
          <w:b/>
          <w:sz w:val="22"/>
          <w:szCs w:val="22"/>
          <w:bdr w:val="single" w:sz="4" w:space="0" w:color="auto"/>
          <w:lang w:val="nl-NL"/>
        </w:rPr>
        <w:t xml:space="preserve">: </w:t>
      </w:r>
      <w:r w:rsidR="002912FC" w:rsidRPr="00072148">
        <w:rPr>
          <w:rFonts w:ascii="Book Antiqua" w:hAnsi="Book Antiqua"/>
          <w:b/>
          <w:sz w:val="22"/>
          <w:szCs w:val="22"/>
          <w:bdr w:val="single" w:sz="4" w:space="0" w:color="auto"/>
          <w:lang w:val="nl-NL"/>
        </w:rPr>
        <w:t>secularisatie-these</w:t>
      </w:r>
      <w:r w:rsidR="00E7301B" w:rsidRPr="00072148">
        <w:rPr>
          <w:rFonts w:ascii="Book Antiqua" w:hAnsi="Book Antiqua"/>
          <w:b/>
          <w:sz w:val="22"/>
          <w:szCs w:val="22"/>
          <w:lang w:val="nl-NL"/>
        </w:rPr>
        <w:t xml:space="preserve"> </w:t>
      </w:r>
      <w:r w:rsidR="00707906" w:rsidRPr="00072148">
        <w:rPr>
          <w:rFonts w:ascii="Book Antiqua" w:hAnsi="Book Antiqua"/>
          <w:sz w:val="22"/>
          <w:szCs w:val="22"/>
          <w:lang w:val="nl-NL"/>
        </w:rPr>
        <w:t xml:space="preserve">Deze these heeft aardig wat teweeg gebracht in het domein </w:t>
      </w:r>
      <w:r w:rsidR="00707906" w:rsidRPr="00A93154">
        <w:rPr>
          <w:rFonts w:ascii="Book Antiqua" w:hAnsi="Book Antiqua"/>
          <w:sz w:val="22"/>
          <w:szCs w:val="22"/>
          <w:lang w:val="nl-NL"/>
        </w:rPr>
        <w:t xml:space="preserve">van </w:t>
      </w:r>
      <w:r w:rsidR="00707906" w:rsidRPr="00A93154">
        <w:rPr>
          <w:rFonts w:ascii="Book Antiqua" w:hAnsi="Book Antiqua"/>
          <w:i/>
          <w:sz w:val="22"/>
          <w:szCs w:val="22"/>
          <w:lang w:val="nl-NL"/>
        </w:rPr>
        <w:t>politieke theologie</w:t>
      </w:r>
      <w:r w:rsidR="00707906" w:rsidRPr="00A93154">
        <w:rPr>
          <w:rFonts w:ascii="Book Antiqua" w:hAnsi="Book Antiqua"/>
          <w:sz w:val="22"/>
          <w:szCs w:val="22"/>
          <w:lang w:val="nl-NL"/>
        </w:rPr>
        <w:t xml:space="preserve">. </w:t>
      </w:r>
      <w:r w:rsidR="002912FC" w:rsidRPr="00A93154">
        <w:rPr>
          <w:rFonts w:ascii="Book Antiqua" w:hAnsi="Book Antiqua"/>
          <w:sz w:val="22"/>
          <w:szCs w:val="22"/>
          <w:lang w:val="nl-NL"/>
        </w:rPr>
        <w:t>Politieke theologie</w:t>
      </w:r>
      <w:r w:rsidR="00655BA6" w:rsidRPr="00A93154">
        <w:rPr>
          <w:rFonts w:ascii="Book Antiqua" w:hAnsi="Book Antiqua"/>
          <w:sz w:val="22"/>
          <w:szCs w:val="22"/>
          <w:lang w:val="nl-NL"/>
        </w:rPr>
        <w:t xml:space="preserve"> </w:t>
      </w:r>
      <w:r w:rsidR="00567AD1" w:rsidRPr="00A93154">
        <w:rPr>
          <w:rFonts w:ascii="Book Antiqua" w:hAnsi="Book Antiqua"/>
          <w:sz w:val="22"/>
          <w:szCs w:val="22"/>
          <w:lang w:val="nl-NL"/>
        </w:rPr>
        <w:t xml:space="preserve">linkt de theologie aan de politiek en benadrukt </w:t>
      </w:r>
      <w:r w:rsidR="00582FA4" w:rsidRPr="00A93154">
        <w:rPr>
          <w:rFonts w:ascii="Book Antiqua" w:hAnsi="Book Antiqua"/>
          <w:sz w:val="22"/>
          <w:szCs w:val="22"/>
          <w:lang w:val="nl-NL"/>
        </w:rPr>
        <w:t xml:space="preserve">dat theologische concepten nog steeds impact hebben op de geseculariseerde politiek. Secularisatie verwijst dus vaak naar een veranderende betekenis van religieuze elementen in plaats van een verdwijnende toepassing. Zie hiervoor bijvoorbeeld de herbestemming van niet-religieuze gebouwen. Carl </w:t>
      </w:r>
      <w:proofErr w:type="spellStart"/>
      <w:r w:rsidR="00582FA4" w:rsidRPr="00A93154">
        <w:rPr>
          <w:rFonts w:ascii="Book Antiqua" w:hAnsi="Book Antiqua"/>
          <w:sz w:val="22"/>
          <w:szCs w:val="22"/>
          <w:lang w:val="nl-NL"/>
        </w:rPr>
        <w:t>Schmitt</w:t>
      </w:r>
      <w:proofErr w:type="spellEnd"/>
      <w:r w:rsidR="00582FA4" w:rsidRPr="00A93154">
        <w:rPr>
          <w:rFonts w:ascii="Book Antiqua" w:hAnsi="Book Antiqua"/>
          <w:sz w:val="22"/>
          <w:szCs w:val="22"/>
          <w:lang w:val="nl-NL"/>
        </w:rPr>
        <w:t xml:space="preserve"> (1888-1985</w:t>
      </w:r>
      <w:r w:rsidR="00582FA4" w:rsidRPr="00072148">
        <w:rPr>
          <w:rFonts w:ascii="Book Antiqua" w:hAnsi="Book Antiqua"/>
          <w:sz w:val="22"/>
          <w:szCs w:val="22"/>
          <w:lang w:val="nl-NL"/>
        </w:rPr>
        <w:t xml:space="preserve">) zei dat soevereiniteit in de moderne maatschappij gezien kan worden als een overzetting van één van de kwaliteiten van God. Volgens Max Weber (1864-1920) heeft het </w:t>
      </w:r>
      <w:proofErr w:type="spellStart"/>
      <w:r w:rsidR="00582FA4" w:rsidRPr="00072148">
        <w:rPr>
          <w:rFonts w:ascii="Book Antiqua" w:hAnsi="Book Antiqua"/>
          <w:sz w:val="22"/>
          <w:szCs w:val="22"/>
          <w:lang w:val="nl-NL"/>
        </w:rPr>
        <w:t>protenstantisme</w:t>
      </w:r>
      <w:proofErr w:type="spellEnd"/>
      <w:r w:rsidR="00582FA4" w:rsidRPr="00072148">
        <w:rPr>
          <w:rFonts w:ascii="Book Antiqua" w:hAnsi="Book Antiqua"/>
          <w:sz w:val="22"/>
          <w:szCs w:val="22"/>
          <w:lang w:val="nl-NL"/>
        </w:rPr>
        <w:t xml:space="preserve"> de bodem gelegd voor het kapitalisme. In het protestantisme hebben de daden van het individu geen impact op het uiteindelijke lot van de ziel; het </w:t>
      </w:r>
      <w:proofErr w:type="spellStart"/>
      <w:r w:rsidR="00582FA4" w:rsidRPr="00072148">
        <w:rPr>
          <w:rFonts w:ascii="Book Antiqua" w:hAnsi="Book Antiqua"/>
          <w:sz w:val="22"/>
          <w:szCs w:val="22"/>
          <w:lang w:val="nl-NL"/>
        </w:rPr>
        <w:t>zielheil</w:t>
      </w:r>
      <w:proofErr w:type="spellEnd"/>
      <w:r w:rsidR="00582FA4" w:rsidRPr="00072148">
        <w:rPr>
          <w:rFonts w:ascii="Book Antiqua" w:hAnsi="Book Antiqua"/>
          <w:sz w:val="22"/>
          <w:szCs w:val="22"/>
          <w:lang w:val="nl-NL"/>
        </w:rPr>
        <w:t xml:space="preserve"> ligt al vast. In het kapitalisme ziet hij dit terug in dat men door ondernemingszin en investeringsdrang zoeken naar een bevestiging dat men uitverkoren is. Walter Benjamin (1892-1940) ziet kapitalisme zelf als een religie. </w:t>
      </w:r>
      <w:r w:rsidR="007261CA" w:rsidRPr="00072148">
        <w:rPr>
          <w:rFonts w:ascii="Book Antiqua" w:hAnsi="Book Antiqua"/>
          <w:sz w:val="22"/>
          <w:szCs w:val="22"/>
          <w:lang w:val="nl-NL"/>
        </w:rPr>
        <w:t>Zowel religie en kapitalisme hebben te maken met het genereren van een mate van schuld (economisch én religieus) zonder de mogelijkheid van verzoening. Zo blijf je altijd bij iemand in het krijt staan, of dit nou God of een ander persoon is, en beperkt in sterke mate onze vrijheid en zelfbeschikking.</w:t>
      </w:r>
    </w:p>
    <w:p w14:paraId="2E48DA7D" w14:textId="691B56E4" w:rsidR="007261CA" w:rsidRPr="00072148" w:rsidRDefault="007261CA" w:rsidP="00E71CFF">
      <w:pPr>
        <w:spacing w:line="276" w:lineRule="auto"/>
        <w:rPr>
          <w:rFonts w:ascii="Book Antiqua" w:hAnsi="Book Antiqua"/>
          <w:sz w:val="22"/>
          <w:szCs w:val="22"/>
          <w:lang w:val="nl-NL"/>
        </w:rPr>
      </w:pPr>
      <w:r w:rsidRPr="00072148">
        <w:rPr>
          <w:rFonts w:ascii="Book Antiqua" w:hAnsi="Book Antiqua"/>
          <w:sz w:val="22"/>
          <w:szCs w:val="22"/>
          <w:lang w:val="nl-NL"/>
        </w:rPr>
        <w:tab/>
      </w:r>
      <w:r w:rsidR="00707906" w:rsidRPr="00072148">
        <w:rPr>
          <w:rFonts w:ascii="Book Antiqua" w:hAnsi="Book Antiqua"/>
          <w:sz w:val="22"/>
          <w:szCs w:val="22"/>
          <w:lang w:val="nl-NL"/>
        </w:rPr>
        <w:t xml:space="preserve">In de naoorlogse filosofie ging Hans </w:t>
      </w:r>
      <w:proofErr w:type="spellStart"/>
      <w:r w:rsidR="00707906" w:rsidRPr="00072148">
        <w:rPr>
          <w:rFonts w:ascii="Book Antiqua" w:hAnsi="Book Antiqua"/>
          <w:sz w:val="22"/>
          <w:szCs w:val="22"/>
          <w:lang w:val="nl-NL"/>
        </w:rPr>
        <w:t>Blumenberg</w:t>
      </w:r>
      <w:proofErr w:type="spellEnd"/>
      <w:r w:rsidR="00707906" w:rsidRPr="00072148">
        <w:rPr>
          <w:rFonts w:ascii="Book Antiqua" w:hAnsi="Book Antiqua"/>
          <w:sz w:val="22"/>
          <w:szCs w:val="22"/>
          <w:lang w:val="nl-NL"/>
        </w:rPr>
        <w:t xml:space="preserve"> (1920-1996) in tegen </w:t>
      </w:r>
      <w:proofErr w:type="spellStart"/>
      <w:r w:rsidR="00707906" w:rsidRPr="00072148">
        <w:rPr>
          <w:rFonts w:ascii="Book Antiqua" w:hAnsi="Book Antiqua"/>
          <w:sz w:val="22"/>
          <w:szCs w:val="22"/>
          <w:lang w:val="nl-NL"/>
        </w:rPr>
        <w:t>Löwith’s</w:t>
      </w:r>
      <w:proofErr w:type="spellEnd"/>
      <w:r w:rsidR="00707906" w:rsidRPr="00072148">
        <w:rPr>
          <w:rFonts w:ascii="Book Antiqua" w:hAnsi="Book Antiqua"/>
          <w:sz w:val="22"/>
          <w:szCs w:val="22"/>
          <w:lang w:val="nl-NL"/>
        </w:rPr>
        <w:t xml:space="preserve"> positie over dat het vooruitgangsdenken een voortzetting is van het christelijke eschatologische denken. Hij beargumenteert dat door de apocalyptische dimensie in de christelijke eschatologie het niet mogelijk is om het te reduceren tot een “vooruitgangsdenken” en het geloof in de eeuwige God verschilt van het geloof in de feilbare mens. De mens is een knutselaar die het universum begrijpt maar niet een almachtige positie inneemt. </w:t>
      </w:r>
    </w:p>
    <w:p w14:paraId="3300306E" w14:textId="77777777" w:rsidR="00EB0526" w:rsidRPr="00072148" w:rsidRDefault="00EB0526" w:rsidP="00E71CFF">
      <w:pPr>
        <w:pBdr>
          <w:bottom w:val="single" w:sz="6" w:space="1" w:color="auto"/>
        </w:pBdr>
        <w:spacing w:line="276" w:lineRule="auto"/>
        <w:rPr>
          <w:rFonts w:ascii="Book Antiqua" w:hAnsi="Book Antiqua"/>
          <w:sz w:val="22"/>
          <w:szCs w:val="22"/>
          <w:lang w:val="nl-NL"/>
        </w:rPr>
      </w:pPr>
    </w:p>
    <w:p w14:paraId="0C589768" w14:textId="77777777" w:rsidR="00C5789E" w:rsidRPr="00072148" w:rsidRDefault="00C5789E" w:rsidP="00E71CFF">
      <w:pPr>
        <w:spacing w:line="276" w:lineRule="auto"/>
        <w:rPr>
          <w:rFonts w:ascii="Book Antiqua" w:hAnsi="Book Antiqua"/>
          <w:b/>
          <w:sz w:val="22"/>
          <w:szCs w:val="22"/>
          <w:lang w:val="nl-NL"/>
        </w:rPr>
      </w:pPr>
    </w:p>
    <w:p w14:paraId="6D5CC69E" w14:textId="16ACF4B3" w:rsidR="00133852" w:rsidRPr="00072148" w:rsidRDefault="00C5789E" w:rsidP="00E71CFF">
      <w:pPr>
        <w:spacing w:line="276" w:lineRule="auto"/>
        <w:rPr>
          <w:rFonts w:ascii="Book Antiqua" w:hAnsi="Book Antiqua"/>
          <w:b/>
          <w:color w:val="FF0000"/>
          <w:sz w:val="22"/>
          <w:szCs w:val="22"/>
          <w:lang w:val="nl-NL"/>
        </w:rPr>
      </w:pPr>
      <w:r w:rsidRPr="00072148">
        <w:rPr>
          <w:rFonts w:ascii="Book Antiqua" w:hAnsi="Book Antiqua"/>
          <w:b/>
          <w:color w:val="FF0000"/>
          <w:sz w:val="22"/>
          <w:szCs w:val="22"/>
          <w:lang w:val="nl-NL"/>
        </w:rPr>
        <w:t>Hoofdstuk 2: Friedrich Nietzsche</w:t>
      </w:r>
      <w:r w:rsidR="00310E6E" w:rsidRPr="00072148">
        <w:rPr>
          <w:rFonts w:ascii="Book Antiqua" w:hAnsi="Book Antiqua"/>
          <w:b/>
          <w:color w:val="FF0000"/>
          <w:sz w:val="22"/>
          <w:szCs w:val="22"/>
          <w:lang w:val="nl-NL"/>
        </w:rPr>
        <w:t xml:space="preserve"> (1844-1900)</w:t>
      </w:r>
      <w:r w:rsidRPr="00072148">
        <w:rPr>
          <w:rFonts w:ascii="Book Antiqua" w:hAnsi="Book Antiqua"/>
          <w:b/>
          <w:color w:val="FF0000"/>
          <w:sz w:val="22"/>
          <w:szCs w:val="22"/>
          <w:lang w:val="nl-NL"/>
        </w:rPr>
        <w:t xml:space="preserve"> en het denken van de wil tot macht</w:t>
      </w:r>
    </w:p>
    <w:p w14:paraId="043424E3" w14:textId="48B6DB89" w:rsidR="00310E6E" w:rsidRPr="00072148" w:rsidRDefault="001A6551" w:rsidP="00E71CFF">
      <w:pPr>
        <w:spacing w:line="276" w:lineRule="auto"/>
        <w:rPr>
          <w:rFonts w:ascii="Book Antiqua" w:hAnsi="Book Antiqua"/>
          <w:sz w:val="22"/>
          <w:szCs w:val="22"/>
          <w:lang w:val="nl-NL"/>
        </w:rPr>
      </w:pPr>
      <w:r w:rsidRPr="00072148">
        <w:rPr>
          <w:rFonts w:ascii="Book Antiqua" w:hAnsi="Book Antiqua"/>
          <w:sz w:val="22"/>
          <w:szCs w:val="22"/>
          <w:lang w:val="nl-NL"/>
        </w:rPr>
        <w:t xml:space="preserve">Het werk van Nietzsche omvat twee hoofdposities: kritiek op de </w:t>
      </w:r>
      <w:proofErr w:type="spellStart"/>
      <w:r w:rsidRPr="00072148">
        <w:rPr>
          <w:rFonts w:ascii="Book Antiqua" w:hAnsi="Book Antiqua"/>
          <w:b/>
          <w:i/>
          <w:sz w:val="22"/>
          <w:szCs w:val="22"/>
          <w:lang w:val="nl-NL"/>
        </w:rPr>
        <w:t>Hinterwelter</w:t>
      </w:r>
      <w:proofErr w:type="spellEnd"/>
      <w:r w:rsidRPr="00072148">
        <w:rPr>
          <w:rFonts w:ascii="Book Antiqua" w:hAnsi="Book Antiqua"/>
          <w:sz w:val="22"/>
          <w:szCs w:val="22"/>
          <w:lang w:val="nl-NL"/>
        </w:rPr>
        <w:t xml:space="preserve"> en ‘de dood van God’. Op beide zal hieronder ingegaan worden</w:t>
      </w:r>
      <w:r w:rsidR="00D763AD">
        <w:rPr>
          <w:rFonts w:ascii="Book Antiqua" w:hAnsi="Book Antiqua"/>
          <w:sz w:val="22"/>
          <w:szCs w:val="22"/>
          <w:lang w:val="nl-NL"/>
        </w:rPr>
        <w:t>.</w:t>
      </w:r>
    </w:p>
    <w:p w14:paraId="3599A6EA" w14:textId="77777777" w:rsidR="001A6551" w:rsidRPr="00072148" w:rsidRDefault="001A6551" w:rsidP="00E71CFF">
      <w:pPr>
        <w:spacing w:line="276" w:lineRule="auto"/>
        <w:rPr>
          <w:rFonts w:ascii="Book Antiqua" w:hAnsi="Book Antiqua"/>
          <w:sz w:val="22"/>
          <w:szCs w:val="22"/>
          <w:lang w:val="nl-NL"/>
        </w:rPr>
      </w:pPr>
    </w:p>
    <w:p w14:paraId="77E18A3C" w14:textId="2E9A0C45" w:rsidR="001A6551" w:rsidRPr="00072148" w:rsidRDefault="00FD0BE1" w:rsidP="00E71CFF">
      <w:pPr>
        <w:spacing w:line="276" w:lineRule="auto"/>
        <w:rPr>
          <w:rFonts w:ascii="Book Antiqua" w:hAnsi="Book Antiqua"/>
          <w:sz w:val="22"/>
          <w:szCs w:val="22"/>
          <w:lang w:val="nl-NL"/>
        </w:rPr>
      </w:pPr>
      <w:r w:rsidRPr="00072148">
        <w:rPr>
          <w:rFonts w:ascii="Book Antiqua" w:hAnsi="Book Antiqua"/>
          <w:b/>
          <w:sz w:val="22"/>
          <w:szCs w:val="22"/>
          <w:bdr w:val="single" w:sz="4" w:space="0" w:color="auto"/>
          <w:lang w:val="nl-NL"/>
        </w:rPr>
        <w:t xml:space="preserve">Kritiek op de </w:t>
      </w:r>
      <w:proofErr w:type="spellStart"/>
      <w:r w:rsidRPr="00072148">
        <w:rPr>
          <w:rFonts w:ascii="Book Antiqua" w:hAnsi="Book Antiqua"/>
          <w:b/>
          <w:sz w:val="22"/>
          <w:szCs w:val="22"/>
          <w:bdr w:val="single" w:sz="4" w:space="0" w:color="auto"/>
          <w:lang w:val="nl-NL"/>
        </w:rPr>
        <w:t>H</w:t>
      </w:r>
      <w:r w:rsidR="001A6551" w:rsidRPr="00072148">
        <w:rPr>
          <w:rFonts w:ascii="Book Antiqua" w:hAnsi="Book Antiqua"/>
          <w:b/>
          <w:sz w:val="22"/>
          <w:szCs w:val="22"/>
          <w:bdr w:val="single" w:sz="4" w:space="0" w:color="auto"/>
          <w:lang w:val="nl-NL"/>
        </w:rPr>
        <w:t>interwelter</w:t>
      </w:r>
      <w:proofErr w:type="spellEnd"/>
      <w:r w:rsidR="001A6551" w:rsidRPr="00072148">
        <w:rPr>
          <w:rFonts w:ascii="Book Antiqua" w:hAnsi="Book Antiqua"/>
          <w:b/>
          <w:sz w:val="22"/>
          <w:szCs w:val="22"/>
          <w:bdr w:val="single" w:sz="4" w:space="0" w:color="auto"/>
          <w:lang w:val="nl-NL"/>
        </w:rPr>
        <w:t xml:space="preserve">: De </w:t>
      </w:r>
      <w:proofErr w:type="spellStart"/>
      <w:r w:rsidR="001A6551" w:rsidRPr="00072148">
        <w:rPr>
          <w:rFonts w:ascii="Book Antiqua" w:hAnsi="Book Antiqua"/>
          <w:b/>
          <w:sz w:val="22"/>
          <w:szCs w:val="22"/>
          <w:bdr w:val="single" w:sz="4" w:space="0" w:color="auto"/>
          <w:lang w:val="nl-NL"/>
        </w:rPr>
        <w:t>platoonse</w:t>
      </w:r>
      <w:proofErr w:type="spellEnd"/>
      <w:r w:rsidR="001A6551" w:rsidRPr="00072148">
        <w:rPr>
          <w:rFonts w:ascii="Book Antiqua" w:hAnsi="Book Antiqua"/>
          <w:b/>
          <w:sz w:val="22"/>
          <w:szCs w:val="22"/>
          <w:bdr w:val="single" w:sz="4" w:space="0" w:color="auto"/>
          <w:lang w:val="nl-NL"/>
        </w:rPr>
        <w:t xml:space="preserve"> traditie en het begrippelijk denken</w:t>
      </w:r>
      <w:r w:rsidR="001A6551" w:rsidRPr="00072148">
        <w:rPr>
          <w:rFonts w:ascii="Book Antiqua" w:hAnsi="Book Antiqua"/>
          <w:b/>
          <w:sz w:val="22"/>
          <w:szCs w:val="22"/>
          <w:lang w:val="nl-NL"/>
        </w:rPr>
        <w:t xml:space="preserve"> </w:t>
      </w:r>
      <w:r w:rsidR="001A6551" w:rsidRPr="00072148">
        <w:rPr>
          <w:rFonts w:ascii="Book Antiqua" w:hAnsi="Book Antiqua"/>
          <w:sz w:val="22"/>
          <w:szCs w:val="22"/>
          <w:lang w:val="nl-NL"/>
        </w:rPr>
        <w:t xml:space="preserve">Tijdens het </w:t>
      </w:r>
      <w:r w:rsidR="001A6551" w:rsidRPr="00A93154">
        <w:rPr>
          <w:rFonts w:ascii="Book Antiqua" w:hAnsi="Book Antiqua"/>
          <w:sz w:val="22"/>
          <w:szCs w:val="22"/>
          <w:lang w:val="nl-NL"/>
        </w:rPr>
        <w:t xml:space="preserve">pre-socratische tijdperk was er in de Griekse cultuur nog een perfecte synthese tussen het </w:t>
      </w:r>
      <w:r w:rsidR="001A6551" w:rsidRPr="00A93154">
        <w:rPr>
          <w:rFonts w:ascii="Book Antiqua" w:hAnsi="Book Antiqua"/>
          <w:i/>
          <w:sz w:val="22"/>
          <w:szCs w:val="22"/>
          <w:lang w:val="nl-NL"/>
        </w:rPr>
        <w:t xml:space="preserve">Dionysische principe </w:t>
      </w:r>
      <w:r w:rsidR="001A6551" w:rsidRPr="00A93154">
        <w:rPr>
          <w:rFonts w:ascii="Book Antiqua" w:hAnsi="Book Antiqua"/>
          <w:sz w:val="22"/>
          <w:szCs w:val="22"/>
          <w:lang w:val="nl-NL"/>
        </w:rPr>
        <w:t xml:space="preserve">van het mateloze en chaos en het </w:t>
      </w:r>
      <w:r w:rsidR="001A6551" w:rsidRPr="00A93154">
        <w:rPr>
          <w:rFonts w:ascii="Book Antiqua" w:hAnsi="Book Antiqua"/>
          <w:i/>
          <w:sz w:val="22"/>
          <w:szCs w:val="22"/>
          <w:lang w:val="nl-NL"/>
        </w:rPr>
        <w:t xml:space="preserve">Apollinische principe </w:t>
      </w:r>
      <w:r w:rsidR="001A6551" w:rsidRPr="00A93154">
        <w:rPr>
          <w:rFonts w:ascii="Book Antiqua" w:hAnsi="Book Antiqua"/>
          <w:sz w:val="22"/>
          <w:szCs w:val="22"/>
          <w:lang w:val="nl-NL"/>
        </w:rPr>
        <w:t>van de orde en de maat. De Griekse tragedies wezen hierop, gezien deze tragische ensceneringen</w:t>
      </w:r>
      <w:r w:rsidR="001A6551" w:rsidRPr="00072148">
        <w:rPr>
          <w:rFonts w:ascii="Book Antiqua" w:hAnsi="Book Antiqua"/>
          <w:sz w:val="22"/>
          <w:szCs w:val="22"/>
          <w:lang w:val="nl-NL"/>
        </w:rPr>
        <w:t xml:space="preserve"> de </w:t>
      </w:r>
      <w:r w:rsidR="001A6551" w:rsidRPr="00072148">
        <w:rPr>
          <w:rFonts w:ascii="Book Antiqua" w:hAnsi="Book Antiqua"/>
          <w:sz w:val="22"/>
          <w:szCs w:val="22"/>
          <w:lang w:val="nl-NL"/>
        </w:rPr>
        <w:lastRenderedPageBreak/>
        <w:t xml:space="preserve">werkelijkheid afschetsten als een conflict tussen onredelijke krachten en de pogingen van de mensen om met de rede daar vat op te krijgen. </w:t>
      </w:r>
      <w:r w:rsidR="005F4078" w:rsidRPr="00072148">
        <w:rPr>
          <w:rFonts w:ascii="Book Antiqua" w:hAnsi="Book Antiqua"/>
          <w:sz w:val="22"/>
          <w:szCs w:val="22"/>
          <w:lang w:val="nl-NL"/>
        </w:rPr>
        <w:t>Nietzsche kon zich ook vinden in de visie van Heraclitus, namelijk dat de werkelijkheid permanent in verandering was als gevolg van tegengestelde krachten.</w:t>
      </w:r>
    </w:p>
    <w:p w14:paraId="7D065297" w14:textId="7E25F44F" w:rsidR="005F4078" w:rsidRPr="00A93154" w:rsidRDefault="005F4078" w:rsidP="00E71CFF">
      <w:pPr>
        <w:spacing w:line="276" w:lineRule="auto"/>
        <w:rPr>
          <w:rFonts w:ascii="Book Antiqua" w:hAnsi="Book Antiqua"/>
          <w:sz w:val="22"/>
          <w:szCs w:val="22"/>
          <w:lang w:val="nl-NL"/>
        </w:rPr>
      </w:pPr>
      <w:r w:rsidRPr="00072148">
        <w:rPr>
          <w:rFonts w:ascii="Book Antiqua" w:hAnsi="Book Antiqua"/>
          <w:sz w:val="22"/>
          <w:szCs w:val="22"/>
          <w:lang w:val="nl-NL"/>
        </w:rPr>
        <w:tab/>
        <w:t xml:space="preserve">Vanaf Socrates en Plato verandert deze balans in een overwaardering van het rationele en een miskenning van het irrationele. </w:t>
      </w:r>
      <w:r w:rsidR="0029611D" w:rsidRPr="00072148">
        <w:rPr>
          <w:rFonts w:ascii="Book Antiqua" w:hAnsi="Book Antiqua"/>
          <w:sz w:val="22"/>
          <w:szCs w:val="22"/>
          <w:lang w:val="nl-NL"/>
        </w:rPr>
        <w:t xml:space="preserve">Om een verklaring te geven aan de innerlijke conflicten van de wereld, </w:t>
      </w:r>
      <w:r w:rsidR="000B6D99" w:rsidRPr="00072148">
        <w:rPr>
          <w:rFonts w:ascii="Book Antiqua" w:hAnsi="Book Antiqua"/>
          <w:sz w:val="22"/>
          <w:szCs w:val="22"/>
          <w:lang w:val="nl-NL"/>
        </w:rPr>
        <w:t xml:space="preserve">verdubbelen ze de werkelijkheid in enerzijds de onvolmaakte zintuiglijke wereld en anderzijds de volmaakte ideeënwereld. Het </w:t>
      </w:r>
      <w:r w:rsidR="000B6D99" w:rsidRPr="00A93154">
        <w:rPr>
          <w:rFonts w:ascii="Book Antiqua" w:hAnsi="Book Antiqua"/>
          <w:sz w:val="22"/>
          <w:szCs w:val="22"/>
          <w:lang w:val="nl-NL"/>
        </w:rPr>
        <w:t>veranderlijke, vergankelijke en de veelheid worden tot schijn verklaard.</w:t>
      </w:r>
    </w:p>
    <w:p w14:paraId="7C87BB36" w14:textId="1B0CE0A9" w:rsidR="000B6D99" w:rsidRPr="00072148" w:rsidRDefault="000B6D99" w:rsidP="00E71CFF">
      <w:pPr>
        <w:spacing w:line="276" w:lineRule="auto"/>
        <w:rPr>
          <w:rFonts w:ascii="Book Antiqua" w:hAnsi="Book Antiqua"/>
          <w:sz w:val="22"/>
          <w:szCs w:val="22"/>
          <w:lang w:val="nl-NL"/>
        </w:rPr>
      </w:pPr>
      <w:r w:rsidRPr="00A93154">
        <w:rPr>
          <w:rFonts w:ascii="Book Antiqua" w:hAnsi="Book Antiqua"/>
          <w:sz w:val="22"/>
          <w:szCs w:val="22"/>
          <w:lang w:val="nl-NL"/>
        </w:rPr>
        <w:tab/>
        <w:t>Volgens Nietzsche lieten Plato en Socrates zich meeslepen door de illusies van het</w:t>
      </w:r>
      <w:r w:rsidRPr="00A93154">
        <w:rPr>
          <w:rFonts w:ascii="Book Antiqua" w:hAnsi="Book Antiqua"/>
          <w:i/>
          <w:sz w:val="22"/>
          <w:szCs w:val="22"/>
          <w:lang w:val="nl-NL"/>
        </w:rPr>
        <w:t xml:space="preserve"> begrippelijke denken</w:t>
      </w:r>
      <w:r w:rsidRPr="00A93154">
        <w:rPr>
          <w:rFonts w:ascii="Book Antiqua" w:hAnsi="Book Antiqua"/>
          <w:sz w:val="22"/>
          <w:szCs w:val="22"/>
          <w:lang w:val="nl-NL"/>
        </w:rPr>
        <w:t xml:space="preserve">. Begrippen hebben als doel om houvast in de wereld te creëren zodat we deze beter begrijpen en kunnen manipuleren. Ze fixeren de dynamiek en diversiteit van de werkelijkheid (voorbeeld mummie in een columbarium), het zijn reducties die geordend en in hokjes geplaatst zijn. Begrippen zijn door hun manipulatieve natuur manifestaties van de </w:t>
      </w:r>
      <w:r w:rsidRPr="00A93154">
        <w:rPr>
          <w:rFonts w:ascii="Book Antiqua" w:hAnsi="Book Antiqua"/>
          <w:i/>
          <w:sz w:val="22"/>
          <w:szCs w:val="22"/>
          <w:lang w:val="nl-NL"/>
        </w:rPr>
        <w:t>‘wil tot macht’</w:t>
      </w:r>
      <w:r w:rsidRPr="00A93154">
        <w:rPr>
          <w:rFonts w:ascii="Book Antiqua" w:hAnsi="Book Antiqua"/>
          <w:sz w:val="22"/>
          <w:szCs w:val="22"/>
          <w:lang w:val="nl-NL"/>
        </w:rPr>
        <w:t>. Filosofen zijn</w:t>
      </w:r>
      <w:r w:rsidRPr="00072148">
        <w:rPr>
          <w:rFonts w:ascii="Book Antiqua" w:hAnsi="Book Antiqua"/>
          <w:sz w:val="22"/>
          <w:szCs w:val="22"/>
          <w:lang w:val="nl-NL"/>
        </w:rPr>
        <w:t xml:space="preserve"> niet geïnteresseerd in de waarheid, maar in de macht die het waarheidsspreken met zich meebrengt.</w:t>
      </w:r>
    </w:p>
    <w:p w14:paraId="5813745B" w14:textId="39EEBF43" w:rsidR="000B6D99" w:rsidRPr="00072148" w:rsidRDefault="000B6D99" w:rsidP="00E71CFF">
      <w:pPr>
        <w:spacing w:line="276" w:lineRule="auto"/>
        <w:rPr>
          <w:rFonts w:ascii="Book Antiqua" w:hAnsi="Book Antiqua"/>
          <w:sz w:val="22"/>
          <w:szCs w:val="22"/>
          <w:lang w:val="nl-NL"/>
        </w:rPr>
      </w:pPr>
      <w:r w:rsidRPr="00072148">
        <w:rPr>
          <w:rFonts w:ascii="Book Antiqua" w:hAnsi="Book Antiqua"/>
          <w:sz w:val="22"/>
          <w:szCs w:val="22"/>
          <w:lang w:val="nl-NL"/>
        </w:rPr>
        <w:tab/>
      </w:r>
      <w:proofErr w:type="spellStart"/>
      <w:r w:rsidRPr="00072148">
        <w:rPr>
          <w:rFonts w:ascii="Book Antiqua" w:hAnsi="Book Antiqua"/>
          <w:sz w:val="22"/>
          <w:szCs w:val="22"/>
          <w:lang w:val="nl-NL"/>
        </w:rPr>
        <w:t>Nietzsche’s</w:t>
      </w:r>
      <w:proofErr w:type="spellEnd"/>
      <w:r w:rsidRPr="00072148">
        <w:rPr>
          <w:rFonts w:ascii="Book Antiqua" w:hAnsi="Book Antiqua"/>
          <w:sz w:val="22"/>
          <w:szCs w:val="22"/>
          <w:lang w:val="nl-NL"/>
        </w:rPr>
        <w:t xml:space="preserve"> positie is echter meer dan slechts een omkering van het platonisme. Hij begrijpt dat het noodzakelijk is om greep op de werkelijkheid te krijgen door begrippen. Deze begrippen zijn alleen geen schijn maar maken wel degelijk deel uit van de wereld. Ze zijn alleen beperkt en manipulatief. Het gebruik van begrippen is niet neutraal, ze vervormen de werkelijkheid die ze in beeld brengen.</w:t>
      </w:r>
      <w:r w:rsidR="008B4A54" w:rsidRPr="00072148">
        <w:rPr>
          <w:rFonts w:ascii="Book Antiqua" w:hAnsi="Book Antiqua"/>
          <w:sz w:val="22"/>
          <w:szCs w:val="22"/>
          <w:lang w:val="nl-NL"/>
        </w:rPr>
        <w:t xml:space="preserve"> Zijn kritiek op Plato richt zich niet tegen het gebruik van begrippen, maar dat Plato het illusoire aspect ervan niet erkent en daardoor andere mensen in zijn greep kan houden.</w:t>
      </w:r>
    </w:p>
    <w:p w14:paraId="39422769" w14:textId="1CA212CB" w:rsidR="008B4A54" w:rsidRPr="00072148" w:rsidRDefault="008B4A54" w:rsidP="00E71CFF">
      <w:pPr>
        <w:spacing w:line="276" w:lineRule="auto"/>
        <w:rPr>
          <w:rFonts w:ascii="Book Antiqua" w:hAnsi="Book Antiqua"/>
          <w:sz w:val="22"/>
          <w:szCs w:val="22"/>
          <w:lang w:val="nl-NL"/>
        </w:rPr>
      </w:pPr>
      <w:r w:rsidRPr="00072148">
        <w:rPr>
          <w:rFonts w:ascii="Book Antiqua" w:hAnsi="Book Antiqua"/>
          <w:sz w:val="22"/>
          <w:szCs w:val="22"/>
          <w:lang w:val="nl-NL"/>
        </w:rPr>
        <w:tab/>
        <w:t xml:space="preserve">Dit resulteert in de visie dat alle kennis perspectivistisch is. </w:t>
      </w:r>
      <w:r w:rsidR="00CB51BE" w:rsidRPr="00072148">
        <w:rPr>
          <w:rFonts w:ascii="Book Antiqua" w:hAnsi="Book Antiqua"/>
          <w:sz w:val="22"/>
          <w:szCs w:val="22"/>
          <w:lang w:val="nl-NL"/>
        </w:rPr>
        <w:t>De wereld heeft niet één waarheid; dit hangt af van hoe we de werkelijkheid in greep willen krijgen.</w:t>
      </w:r>
    </w:p>
    <w:p w14:paraId="228327FE" w14:textId="77777777" w:rsidR="00CB51BE" w:rsidRPr="00072148" w:rsidRDefault="00CB51BE" w:rsidP="00E71CFF">
      <w:pPr>
        <w:spacing w:line="276" w:lineRule="auto"/>
        <w:rPr>
          <w:rFonts w:ascii="Book Antiqua" w:hAnsi="Book Antiqua"/>
          <w:sz w:val="22"/>
          <w:szCs w:val="22"/>
          <w:lang w:val="nl-NL"/>
        </w:rPr>
      </w:pPr>
    </w:p>
    <w:p w14:paraId="10B7AF38" w14:textId="2257CE9B" w:rsidR="00CB51BE" w:rsidRPr="00072148" w:rsidRDefault="00914F1C" w:rsidP="00E71CFF">
      <w:pPr>
        <w:spacing w:line="276" w:lineRule="auto"/>
        <w:rPr>
          <w:rFonts w:ascii="Book Antiqua" w:hAnsi="Book Antiqua"/>
          <w:sz w:val="22"/>
          <w:szCs w:val="22"/>
          <w:lang w:val="nl-NL"/>
        </w:rPr>
      </w:pPr>
      <w:r w:rsidRPr="00072148">
        <w:rPr>
          <w:rFonts w:ascii="Book Antiqua" w:hAnsi="Book Antiqua"/>
          <w:b/>
          <w:sz w:val="22"/>
          <w:szCs w:val="22"/>
          <w:bdr w:val="single" w:sz="4" w:space="0" w:color="auto"/>
          <w:lang w:val="nl-NL"/>
        </w:rPr>
        <w:t xml:space="preserve">Kritiek op de </w:t>
      </w:r>
      <w:proofErr w:type="spellStart"/>
      <w:r w:rsidRPr="00072148">
        <w:rPr>
          <w:rFonts w:ascii="Book Antiqua" w:hAnsi="Book Antiqua"/>
          <w:b/>
          <w:sz w:val="22"/>
          <w:szCs w:val="22"/>
          <w:bdr w:val="single" w:sz="4" w:space="0" w:color="auto"/>
          <w:lang w:val="nl-NL"/>
        </w:rPr>
        <w:t>Hinterwelter</w:t>
      </w:r>
      <w:proofErr w:type="spellEnd"/>
      <w:r w:rsidRPr="00072148">
        <w:rPr>
          <w:rFonts w:ascii="Book Antiqua" w:hAnsi="Book Antiqua"/>
          <w:b/>
          <w:sz w:val="22"/>
          <w:szCs w:val="22"/>
          <w:bdr w:val="single" w:sz="4" w:space="0" w:color="auto"/>
          <w:lang w:val="nl-NL"/>
        </w:rPr>
        <w:t>: de christelijke (slaven)moraal</w:t>
      </w:r>
      <w:r w:rsidRPr="00072148">
        <w:rPr>
          <w:rFonts w:ascii="Book Antiqua" w:hAnsi="Book Antiqua"/>
          <w:b/>
          <w:sz w:val="22"/>
          <w:szCs w:val="22"/>
          <w:lang w:val="nl-NL"/>
        </w:rPr>
        <w:t xml:space="preserve"> </w:t>
      </w:r>
      <w:r w:rsidRPr="00072148">
        <w:rPr>
          <w:rFonts w:ascii="Book Antiqua" w:hAnsi="Book Antiqua"/>
          <w:sz w:val="22"/>
          <w:szCs w:val="22"/>
          <w:lang w:val="nl-NL"/>
        </w:rPr>
        <w:t>In de christelijke moraal ziet Nietzsche een vergelijkbare verdubbeling van de wereld. Een bovenwereldse God legt de mensen zijn morele wet op en straft of beloont in het hiernamaals. Dit ziet hij als een toevlucht naar een ‘</w:t>
      </w:r>
      <w:proofErr w:type="spellStart"/>
      <w:r w:rsidRPr="00072148">
        <w:rPr>
          <w:rFonts w:ascii="Book Antiqua" w:hAnsi="Book Antiqua"/>
          <w:i/>
          <w:sz w:val="22"/>
          <w:szCs w:val="22"/>
          <w:lang w:val="nl-NL"/>
        </w:rPr>
        <w:t>Jenseits</w:t>
      </w:r>
      <w:proofErr w:type="spellEnd"/>
      <w:r w:rsidRPr="00072148">
        <w:rPr>
          <w:rFonts w:ascii="Book Antiqua" w:hAnsi="Book Antiqua"/>
          <w:i/>
          <w:sz w:val="22"/>
          <w:szCs w:val="22"/>
          <w:lang w:val="nl-NL"/>
        </w:rPr>
        <w:t xml:space="preserve">’ </w:t>
      </w:r>
      <w:r w:rsidRPr="00072148">
        <w:rPr>
          <w:rFonts w:ascii="Book Antiqua" w:hAnsi="Book Antiqua"/>
          <w:sz w:val="22"/>
          <w:szCs w:val="22"/>
          <w:lang w:val="nl-NL"/>
        </w:rPr>
        <w:t>(= boven) die het onvermogen om om te gaan met de wereld moet compenseren.</w:t>
      </w:r>
    </w:p>
    <w:p w14:paraId="49F3A042" w14:textId="1DFFFC17" w:rsidR="00914F1C" w:rsidRPr="00072148" w:rsidRDefault="00914F1C" w:rsidP="00E71CFF">
      <w:pPr>
        <w:spacing w:line="276" w:lineRule="auto"/>
        <w:rPr>
          <w:rFonts w:ascii="Book Antiqua" w:hAnsi="Book Antiqua"/>
          <w:sz w:val="22"/>
          <w:szCs w:val="22"/>
          <w:lang w:val="nl-NL"/>
        </w:rPr>
      </w:pPr>
      <w:r w:rsidRPr="00072148">
        <w:rPr>
          <w:rFonts w:ascii="Book Antiqua" w:hAnsi="Book Antiqua"/>
          <w:sz w:val="22"/>
          <w:szCs w:val="22"/>
          <w:lang w:val="nl-NL"/>
        </w:rPr>
        <w:tab/>
        <w:t>De herkomst van de christelijke moraal ziet men in dat vroeger het verschil tussen goed en slecht bepaald werd door de sterke</w:t>
      </w:r>
      <w:r w:rsidR="00C77AD0" w:rsidRPr="00072148">
        <w:rPr>
          <w:rFonts w:ascii="Book Antiqua" w:hAnsi="Book Antiqua"/>
          <w:sz w:val="22"/>
          <w:szCs w:val="22"/>
          <w:lang w:val="nl-NL"/>
        </w:rPr>
        <w:t xml:space="preserve"> autoritaire</w:t>
      </w:r>
      <w:r w:rsidRPr="00072148">
        <w:rPr>
          <w:rFonts w:ascii="Book Antiqua" w:hAnsi="Book Antiqua"/>
          <w:sz w:val="22"/>
          <w:szCs w:val="22"/>
          <w:lang w:val="nl-NL"/>
        </w:rPr>
        <w:t xml:space="preserve"> heersers. </w:t>
      </w:r>
      <w:r w:rsidR="00C77AD0" w:rsidRPr="00072148">
        <w:rPr>
          <w:rFonts w:ascii="Book Antiqua" w:hAnsi="Book Antiqua"/>
          <w:sz w:val="22"/>
          <w:szCs w:val="22"/>
          <w:lang w:val="nl-NL"/>
        </w:rPr>
        <w:t>Al dat in overeenstemming was met hun aristocratische criteria (groots, voornaam, eervol, sterk en krachtig) was goed ongeacht of de gevolgen daarvan ‘iets opleverden’ en al dat minderwaardig (dus tegengesteld aan deze criteria</w:t>
      </w:r>
      <w:r w:rsidR="00B92B4C" w:rsidRPr="00072148">
        <w:rPr>
          <w:rFonts w:ascii="Book Antiqua" w:hAnsi="Book Antiqua"/>
          <w:sz w:val="22"/>
          <w:szCs w:val="22"/>
          <w:lang w:val="nl-NL"/>
        </w:rPr>
        <w:t xml:space="preserve"> was was slecht. De christelijke moraal komt echter uit een slavenopstand, waarna zij wat daarvoor goed en slecht was omdraaiden. De slaven zijn zo hun eigen zwakte, nederigheid en onderworpenheid goed gaan noemen. Dit noemt Nietzsche een reactieve, oncreatieve reactie. Voor een échte schepping van eigen nieuwe waarden ontbreekt het hen aan kracht en blijven ze aangewezen op creaties van hun tegenstander.</w:t>
      </w:r>
    </w:p>
    <w:p w14:paraId="12F361EA" w14:textId="7DBF51EC" w:rsidR="00B92B4C" w:rsidRPr="00072148" w:rsidRDefault="00B92B4C" w:rsidP="00E71CFF">
      <w:pPr>
        <w:spacing w:line="276" w:lineRule="auto"/>
        <w:rPr>
          <w:rFonts w:ascii="Book Antiqua" w:hAnsi="Book Antiqua"/>
          <w:sz w:val="22"/>
          <w:szCs w:val="22"/>
          <w:lang w:val="nl-NL"/>
        </w:rPr>
      </w:pPr>
      <w:r w:rsidRPr="00072148">
        <w:rPr>
          <w:rFonts w:ascii="Book Antiqua" w:hAnsi="Book Antiqua"/>
          <w:sz w:val="22"/>
          <w:szCs w:val="22"/>
          <w:lang w:val="nl-NL"/>
        </w:rPr>
        <w:tab/>
        <w:t xml:space="preserve">De zwakte van de slavenmoraal toont zich nog in de volgende zaken. Ten eerste, door de omkering neemt men het de sterken kwalijk dat ze sterk zijn. Vragen van de sterken dat zij hun sterkte niet uiten is volgens Nietzsche even onzinnig als van de zwakken vragen om wél sterkte te uiten. Ten tweede, verdubbelt het christendom de moraal door de notie </w:t>
      </w:r>
      <w:r w:rsidRPr="00072148">
        <w:rPr>
          <w:rFonts w:ascii="Book Antiqua" w:hAnsi="Book Antiqua"/>
          <w:sz w:val="22"/>
          <w:szCs w:val="22"/>
          <w:lang w:val="nl-NL"/>
        </w:rPr>
        <w:lastRenderedPageBreak/>
        <w:t>van de ziel. Hier is men verantwoordelijk voor eigen daden</w:t>
      </w:r>
      <w:r w:rsidR="00CB5610" w:rsidRPr="00072148">
        <w:rPr>
          <w:rFonts w:ascii="Book Antiqua" w:hAnsi="Book Antiqua"/>
          <w:sz w:val="22"/>
          <w:szCs w:val="22"/>
          <w:lang w:val="nl-NL"/>
        </w:rPr>
        <w:t xml:space="preserve"> (eerste strafmogelijkheid)</w:t>
      </w:r>
      <w:r w:rsidRPr="00072148">
        <w:rPr>
          <w:rFonts w:ascii="Book Antiqua" w:hAnsi="Book Antiqua"/>
          <w:sz w:val="22"/>
          <w:szCs w:val="22"/>
          <w:lang w:val="nl-NL"/>
        </w:rPr>
        <w:t>, maar kan men alsnog van hoger</w:t>
      </w:r>
      <w:r w:rsidR="00CB5610" w:rsidRPr="00072148">
        <w:rPr>
          <w:rFonts w:ascii="Book Antiqua" w:hAnsi="Book Antiqua"/>
          <w:sz w:val="22"/>
          <w:szCs w:val="22"/>
          <w:lang w:val="nl-NL"/>
        </w:rPr>
        <w:t xml:space="preserve"> </w:t>
      </w:r>
      <w:r w:rsidRPr="00072148">
        <w:rPr>
          <w:rFonts w:ascii="Book Antiqua" w:hAnsi="Book Antiqua"/>
          <w:sz w:val="22"/>
          <w:szCs w:val="22"/>
          <w:lang w:val="nl-NL"/>
        </w:rPr>
        <w:t>af nogmaals gestraft worden voor d</w:t>
      </w:r>
      <w:r w:rsidR="00CB5610" w:rsidRPr="00072148">
        <w:rPr>
          <w:rFonts w:ascii="Book Antiqua" w:hAnsi="Book Antiqua"/>
          <w:sz w:val="22"/>
          <w:szCs w:val="22"/>
          <w:lang w:val="nl-NL"/>
        </w:rPr>
        <w:t>i</w:t>
      </w:r>
      <w:r w:rsidRPr="00072148">
        <w:rPr>
          <w:rFonts w:ascii="Book Antiqua" w:hAnsi="Book Antiqua"/>
          <w:sz w:val="22"/>
          <w:szCs w:val="22"/>
          <w:lang w:val="nl-NL"/>
        </w:rPr>
        <w:t>ezelfde daden.</w:t>
      </w:r>
      <w:r w:rsidR="00CB5610" w:rsidRPr="00072148">
        <w:rPr>
          <w:rFonts w:ascii="Book Antiqua" w:hAnsi="Book Antiqua"/>
          <w:sz w:val="22"/>
          <w:szCs w:val="22"/>
          <w:lang w:val="nl-NL"/>
        </w:rPr>
        <w:t xml:space="preserve"> Hier is het mogelijk om de sterken te straffen </w:t>
      </w:r>
      <w:proofErr w:type="spellStart"/>
      <w:r w:rsidR="00CB5610" w:rsidRPr="00072148">
        <w:rPr>
          <w:rFonts w:ascii="Book Antiqua" w:hAnsi="Book Antiqua"/>
          <w:sz w:val="22"/>
          <w:szCs w:val="22"/>
          <w:lang w:val="nl-NL"/>
        </w:rPr>
        <w:t>ómdat</w:t>
      </w:r>
      <w:proofErr w:type="spellEnd"/>
      <w:r w:rsidR="00CB5610" w:rsidRPr="00072148">
        <w:rPr>
          <w:rFonts w:ascii="Book Antiqua" w:hAnsi="Book Antiqua"/>
          <w:sz w:val="22"/>
          <w:szCs w:val="22"/>
          <w:lang w:val="nl-NL"/>
        </w:rPr>
        <w:t xml:space="preserve"> ze sterk zijn (Nietzsche gaat ervan uit dat dit inherent is: de sterke kan alleen maar sterk handelen en de zwakke alleen maar zwak). </w:t>
      </w:r>
      <w:r w:rsidR="00650CEC" w:rsidRPr="00072148">
        <w:rPr>
          <w:rFonts w:ascii="Book Antiqua" w:hAnsi="Book Antiqua"/>
          <w:sz w:val="22"/>
          <w:szCs w:val="22"/>
          <w:lang w:val="nl-NL"/>
        </w:rPr>
        <w:t>Er is geen ‘zijn’ achter het ‘doen’.</w:t>
      </w:r>
    </w:p>
    <w:p w14:paraId="4D061779" w14:textId="43EFC100" w:rsidR="00650CEC" w:rsidRPr="00072148" w:rsidRDefault="00650CEC" w:rsidP="00E71CFF">
      <w:pPr>
        <w:spacing w:line="276" w:lineRule="auto"/>
        <w:rPr>
          <w:rFonts w:ascii="Book Antiqua" w:hAnsi="Book Antiqua"/>
          <w:sz w:val="22"/>
          <w:szCs w:val="22"/>
          <w:lang w:val="nl-NL"/>
        </w:rPr>
      </w:pPr>
      <w:r w:rsidRPr="00072148">
        <w:rPr>
          <w:rFonts w:ascii="Book Antiqua" w:hAnsi="Book Antiqua"/>
          <w:sz w:val="22"/>
          <w:szCs w:val="22"/>
          <w:lang w:val="nl-NL"/>
        </w:rPr>
        <w:tab/>
        <w:t>De zwakken zijn alleen niet bij machte om de sterke</w:t>
      </w:r>
      <w:r w:rsidR="00D763AD">
        <w:rPr>
          <w:rFonts w:ascii="Book Antiqua" w:hAnsi="Book Antiqua"/>
          <w:sz w:val="22"/>
          <w:szCs w:val="22"/>
          <w:lang w:val="nl-NL"/>
        </w:rPr>
        <w:t>n</w:t>
      </w:r>
      <w:r w:rsidRPr="00072148">
        <w:rPr>
          <w:rFonts w:ascii="Book Antiqua" w:hAnsi="Book Antiqua"/>
          <w:sz w:val="22"/>
          <w:szCs w:val="22"/>
          <w:lang w:val="nl-NL"/>
        </w:rPr>
        <w:t xml:space="preserve"> te straffen; daarom delegeren ze dit aan een hogere macht. De slavenmoraal is dus niet mogelijk zonder een beroep te doen op een </w:t>
      </w:r>
      <w:proofErr w:type="spellStart"/>
      <w:r w:rsidRPr="00072148">
        <w:rPr>
          <w:rFonts w:ascii="Book Antiqua" w:hAnsi="Book Antiqua"/>
          <w:i/>
          <w:sz w:val="22"/>
          <w:szCs w:val="22"/>
          <w:lang w:val="nl-NL"/>
        </w:rPr>
        <w:t>Jenseits</w:t>
      </w:r>
      <w:proofErr w:type="spellEnd"/>
      <w:r w:rsidRPr="00072148">
        <w:rPr>
          <w:rFonts w:ascii="Book Antiqua" w:hAnsi="Book Antiqua"/>
          <w:sz w:val="22"/>
          <w:szCs w:val="22"/>
          <w:lang w:val="nl-NL"/>
        </w:rPr>
        <w:t>.</w:t>
      </w:r>
    </w:p>
    <w:p w14:paraId="0A7FD047" w14:textId="77777777" w:rsidR="00650CEC" w:rsidRPr="00072148" w:rsidRDefault="00650CEC" w:rsidP="00E71CFF">
      <w:pPr>
        <w:spacing w:line="276" w:lineRule="auto"/>
        <w:rPr>
          <w:rFonts w:ascii="Book Antiqua" w:hAnsi="Book Antiqua"/>
          <w:sz w:val="22"/>
          <w:szCs w:val="22"/>
          <w:lang w:val="nl-NL"/>
        </w:rPr>
      </w:pPr>
    </w:p>
    <w:p w14:paraId="373A7326" w14:textId="50CACB9B" w:rsidR="00650CEC" w:rsidRPr="00A93154" w:rsidRDefault="00650CEC" w:rsidP="00E71CFF">
      <w:pPr>
        <w:spacing w:line="276" w:lineRule="auto"/>
        <w:rPr>
          <w:rFonts w:ascii="Book Antiqua" w:hAnsi="Book Antiqua"/>
          <w:sz w:val="22"/>
          <w:szCs w:val="22"/>
          <w:lang w:val="nl-NL"/>
        </w:rPr>
      </w:pPr>
      <w:r w:rsidRPr="00072148">
        <w:rPr>
          <w:rFonts w:ascii="Book Antiqua" w:hAnsi="Book Antiqua"/>
          <w:b/>
          <w:sz w:val="22"/>
          <w:szCs w:val="22"/>
          <w:bdr w:val="single" w:sz="4" w:space="0" w:color="auto"/>
          <w:lang w:val="nl-NL"/>
        </w:rPr>
        <w:t>‘God is dood’: de tijdsdiagnose van het nihilisme</w:t>
      </w:r>
      <w:r w:rsidRPr="00072148">
        <w:rPr>
          <w:rFonts w:ascii="Book Antiqua" w:hAnsi="Book Antiqua"/>
          <w:b/>
          <w:sz w:val="22"/>
          <w:szCs w:val="22"/>
          <w:lang w:val="nl-NL"/>
        </w:rPr>
        <w:t xml:space="preserve"> </w:t>
      </w:r>
      <w:r w:rsidR="007A4739" w:rsidRPr="00072148">
        <w:rPr>
          <w:rFonts w:ascii="Book Antiqua" w:hAnsi="Book Antiqua"/>
          <w:sz w:val="22"/>
          <w:szCs w:val="22"/>
          <w:lang w:val="nl-NL"/>
        </w:rPr>
        <w:t xml:space="preserve">‘de dood van God’ is de afkondiging van het tijdperk dat gedomineerd is door de slavenmoraal en het </w:t>
      </w:r>
      <w:proofErr w:type="spellStart"/>
      <w:r w:rsidR="007A4739" w:rsidRPr="00A93154">
        <w:rPr>
          <w:rFonts w:ascii="Book Antiqua" w:hAnsi="Book Antiqua"/>
          <w:sz w:val="22"/>
          <w:szCs w:val="22"/>
          <w:lang w:val="nl-NL"/>
        </w:rPr>
        <w:t>Jenseits</w:t>
      </w:r>
      <w:proofErr w:type="spellEnd"/>
      <w:r w:rsidR="007A4739" w:rsidRPr="00A93154">
        <w:rPr>
          <w:rFonts w:ascii="Book Antiqua" w:hAnsi="Book Antiqua"/>
          <w:sz w:val="22"/>
          <w:szCs w:val="22"/>
          <w:lang w:val="nl-NL"/>
        </w:rPr>
        <w:t xml:space="preserve"> </w:t>
      </w:r>
      <w:r w:rsidR="007A4739" w:rsidRPr="00072148">
        <w:rPr>
          <w:rFonts w:ascii="Book Antiqua" w:hAnsi="Book Antiqua"/>
          <w:sz w:val="22"/>
          <w:szCs w:val="22"/>
          <w:lang w:val="nl-NL"/>
        </w:rPr>
        <w:t>van de metafysici. De mens kon hiervoor alleen maar aan het transcendente de zin van zijn wereldse bestaan ontlenen</w:t>
      </w:r>
      <w:r w:rsidR="007A4739" w:rsidRPr="00A93154">
        <w:rPr>
          <w:rFonts w:ascii="Book Antiqua" w:hAnsi="Book Antiqua"/>
          <w:sz w:val="22"/>
          <w:szCs w:val="22"/>
          <w:lang w:val="nl-NL"/>
        </w:rPr>
        <w:t>. De Westerse cultuur is hierdoor nihilistisch: ze wijst immers het leven zelf af door het dragende, scheppende en vernieuwende principe niet te erkennen.</w:t>
      </w:r>
    </w:p>
    <w:p w14:paraId="0EF1EB94" w14:textId="2F318453" w:rsidR="007A4739" w:rsidRPr="00072148" w:rsidRDefault="007A4739" w:rsidP="00E71CFF">
      <w:pPr>
        <w:spacing w:line="276" w:lineRule="auto"/>
        <w:rPr>
          <w:rFonts w:ascii="Book Antiqua" w:hAnsi="Book Antiqua"/>
          <w:sz w:val="22"/>
          <w:szCs w:val="22"/>
          <w:lang w:val="nl-NL"/>
        </w:rPr>
      </w:pPr>
      <w:r w:rsidRPr="00A93154">
        <w:rPr>
          <w:rFonts w:ascii="Book Antiqua" w:hAnsi="Book Antiqua"/>
          <w:sz w:val="22"/>
          <w:szCs w:val="22"/>
          <w:lang w:val="nl-NL"/>
        </w:rPr>
        <w:tab/>
        <w:t xml:space="preserve">Onder </w:t>
      </w:r>
      <w:r w:rsidRPr="00A93154">
        <w:rPr>
          <w:rFonts w:ascii="Book Antiqua" w:hAnsi="Book Antiqua"/>
          <w:i/>
          <w:sz w:val="22"/>
          <w:szCs w:val="22"/>
          <w:lang w:val="nl-NL"/>
        </w:rPr>
        <w:t>nihilisme</w:t>
      </w:r>
      <w:r w:rsidRPr="00A93154">
        <w:rPr>
          <w:rFonts w:ascii="Book Antiqua" w:hAnsi="Book Antiqua"/>
          <w:sz w:val="22"/>
          <w:szCs w:val="22"/>
          <w:lang w:val="nl-NL"/>
        </w:rPr>
        <w:t xml:space="preserve"> verstaat hij ‘de ontwaarding van de hoogste waarden’. Dit kan echter twee tegengestelde oorzaken</w:t>
      </w:r>
      <w:r w:rsidRPr="00072148">
        <w:rPr>
          <w:rFonts w:ascii="Book Antiqua" w:hAnsi="Book Antiqua"/>
          <w:sz w:val="22"/>
          <w:szCs w:val="22"/>
          <w:lang w:val="nl-NL"/>
        </w:rPr>
        <w:t xml:space="preserve"> hebben:</w:t>
      </w:r>
    </w:p>
    <w:p w14:paraId="798645D2" w14:textId="3CE739FB" w:rsidR="007A4739" w:rsidRPr="00072148" w:rsidRDefault="007A4739" w:rsidP="007A4739">
      <w:pPr>
        <w:pStyle w:val="ListParagraph"/>
        <w:numPr>
          <w:ilvl w:val="0"/>
          <w:numId w:val="7"/>
        </w:numPr>
        <w:spacing w:line="276" w:lineRule="auto"/>
        <w:rPr>
          <w:rFonts w:ascii="Book Antiqua" w:hAnsi="Book Antiqua"/>
          <w:sz w:val="22"/>
          <w:szCs w:val="22"/>
          <w:lang w:val="nl-NL"/>
        </w:rPr>
      </w:pPr>
      <w:r w:rsidRPr="00072148">
        <w:rPr>
          <w:rFonts w:ascii="Book Antiqua" w:hAnsi="Book Antiqua"/>
          <w:i/>
          <w:sz w:val="22"/>
          <w:szCs w:val="22"/>
          <w:lang w:val="nl-NL"/>
        </w:rPr>
        <w:t xml:space="preserve">Zwak </w:t>
      </w:r>
      <w:r w:rsidRPr="00A93154">
        <w:rPr>
          <w:rFonts w:ascii="Book Antiqua" w:hAnsi="Book Antiqua"/>
          <w:sz w:val="22"/>
          <w:szCs w:val="22"/>
          <w:lang w:val="nl-NL"/>
        </w:rPr>
        <w:t>nihilisme</w:t>
      </w:r>
      <w:r w:rsidRPr="00072148">
        <w:rPr>
          <w:rFonts w:ascii="Book Antiqua" w:hAnsi="Book Antiqua"/>
          <w:sz w:val="22"/>
          <w:szCs w:val="22"/>
          <w:lang w:val="nl-NL"/>
        </w:rPr>
        <w:t>: de hoogste waarden worden opgegeven omdat ze te hoog gegrepen zijn. De mensen zijn te zwa</w:t>
      </w:r>
      <w:r w:rsidR="006D7E1A" w:rsidRPr="00072148">
        <w:rPr>
          <w:rFonts w:ascii="Book Antiqua" w:hAnsi="Book Antiqua"/>
          <w:sz w:val="22"/>
          <w:szCs w:val="22"/>
          <w:lang w:val="nl-NL"/>
        </w:rPr>
        <w:t xml:space="preserve">k om deze waarden te realiseren en zoeken toevlucht in de </w:t>
      </w:r>
      <w:proofErr w:type="spellStart"/>
      <w:r w:rsidR="006D7E1A" w:rsidRPr="00072148">
        <w:rPr>
          <w:rFonts w:ascii="Book Antiqua" w:hAnsi="Book Antiqua"/>
          <w:sz w:val="22"/>
          <w:szCs w:val="22"/>
          <w:lang w:val="nl-NL"/>
        </w:rPr>
        <w:t>Hinterwelter</w:t>
      </w:r>
      <w:proofErr w:type="spellEnd"/>
      <w:r w:rsidR="006D7E1A" w:rsidRPr="00072148">
        <w:rPr>
          <w:rFonts w:ascii="Book Antiqua" w:hAnsi="Book Antiqua"/>
          <w:sz w:val="22"/>
          <w:szCs w:val="22"/>
          <w:lang w:val="nl-NL"/>
        </w:rPr>
        <w:t>.</w:t>
      </w:r>
    </w:p>
    <w:p w14:paraId="4C312622" w14:textId="54541F00" w:rsidR="007A4739" w:rsidRPr="00072148" w:rsidRDefault="007A4739" w:rsidP="007A4739">
      <w:pPr>
        <w:pStyle w:val="ListParagraph"/>
        <w:numPr>
          <w:ilvl w:val="0"/>
          <w:numId w:val="7"/>
        </w:numPr>
        <w:spacing w:line="276" w:lineRule="auto"/>
        <w:rPr>
          <w:rFonts w:ascii="Book Antiqua" w:hAnsi="Book Antiqua"/>
          <w:sz w:val="22"/>
          <w:szCs w:val="22"/>
          <w:lang w:val="nl-NL"/>
        </w:rPr>
      </w:pPr>
      <w:r w:rsidRPr="00072148">
        <w:rPr>
          <w:rFonts w:ascii="Book Antiqua" w:hAnsi="Book Antiqua"/>
          <w:i/>
          <w:sz w:val="22"/>
          <w:szCs w:val="22"/>
          <w:lang w:val="nl-NL"/>
        </w:rPr>
        <w:t xml:space="preserve">Sterk </w:t>
      </w:r>
      <w:r w:rsidRPr="00A93154">
        <w:rPr>
          <w:rFonts w:ascii="Book Antiqua" w:hAnsi="Book Antiqua"/>
          <w:sz w:val="22"/>
          <w:szCs w:val="22"/>
          <w:lang w:val="nl-NL"/>
        </w:rPr>
        <w:t>nihilisme</w:t>
      </w:r>
      <w:r w:rsidRPr="00072148">
        <w:rPr>
          <w:rFonts w:ascii="Book Antiqua" w:hAnsi="Book Antiqua"/>
          <w:sz w:val="22"/>
          <w:szCs w:val="22"/>
          <w:lang w:val="nl-NL"/>
        </w:rPr>
        <w:t xml:space="preserve">: </w:t>
      </w:r>
      <w:r w:rsidR="0027163F" w:rsidRPr="00072148">
        <w:rPr>
          <w:rFonts w:ascii="Book Antiqua" w:hAnsi="Book Antiqua"/>
          <w:sz w:val="22"/>
          <w:szCs w:val="22"/>
          <w:lang w:val="nl-NL"/>
        </w:rPr>
        <w:t xml:space="preserve">men herkent zich niet in de heersende waarden en gaat daaruit nieuwe, eigen waarden scheppen. </w:t>
      </w:r>
    </w:p>
    <w:p w14:paraId="33440A83" w14:textId="60CDA5BB" w:rsidR="0027163F" w:rsidRPr="00072148" w:rsidRDefault="0027163F" w:rsidP="0027163F">
      <w:pPr>
        <w:spacing w:line="276" w:lineRule="auto"/>
        <w:rPr>
          <w:rFonts w:ascii="Book Antiqua" w:hAnsi="Book Antiqua"/>
          <w:sz w:val="22"/>
          <w:szCs w:val="22"/>
          <w:lang w:val="nl-NL"/>
        </w:rPr>
      </w:pPr>
      <w:r w:rsidRPr="00072148">
        <w:rPr>
          <w:rFonts w:ascii="Book Antiqua" w:hAnsi="Book Antiqua"/>
          <w:sz w:val="22"/>
          <w:szCs w:val="22"/>
          <w:lang w:val="nl-NL"/>
        </w:rPr>
        <w:t>Het sterke nihilisme zal het o</w:t>
      </w:r>
      <w:r w:rsidR="006D7E1A" w:rsidRPr="00072148">
        <w:rPr>
          <w:rFonts w:ascii="Book Antiqua" w:hAnsi="Book Antiqua"/>
          <w:sz w:val="22"/>
          <w:szCs w:val="22"/>
          <w:lang w:val="nl-NL"/>
        </w:rPr>
        <w:t>ude, zwakke nihilisme vervangen: ‘God is dood’. Het is nog steeds een nihilisme omdat het bereid is om zelfgecreëerde waarden te herzien en zich niet laat binden aan zichzelf.</w:t>
      </w:r>
    </w:p>
    <w:p w14:paraId="4C5BDC16" w14:textId="2C720AC4" w:rsidR="006D7E1A" w:rsidRPr="00A93154" w:rsidRDefault="006D7E1A" w:rsidP="0027163F">
      <w:pPr>
        <w:spacing w:line="276" w:lineRule="auto"/>
        <w:rPr>
          <w:rFonts w:ascii="Book Antiqua" w:hAnsi="Book Antiqua"/>
          <w:sz w:val="22"/>
          <w:szCs w:val="22"/>
          <w:lang w:val="nl-NL"/>
        </w:rPr>
      </w:pPr>
      <w:r w:rsidRPr="00072148">
        <w:rPr>
          <w:rFonts w:ascii="Book Antiqua" w:hAnsi="Book Antiqua"/>
          <w:sz w:val="22"/>
          <w:szCs w:val="22"/>
          <w:lang w:val="nl-NL"/>
        </w:rPr>
        <w:tab/>
        <w:t xml:space="preserve">Nietzsche kondigt deze substitutie aan als ‘de komst van de tragische mens’. Tragisch, omdat de mens zich hoogstens met de redelijkheid en het recreëren van warden </w:t>
      </w:r>
      <w:r w:rsidRPr="00A93154">
        <w:rPr>
          <w:rFonts w:ascii="Book Antiqua" w:hAnsi="Book Antiqua"/>
          <w:sz w:val="22"/>
          <w:szCs w:val="22"/>
          <w:lang w:val="nl-NL"/>
        </w:rPr>
        <w:t>kan verweren tegen de duistere, blinde, irrationele machten. De tragische mens (</w:t>
      </w:r>
      <w:r w:rsidRPr="00A93154">
        <w:rPr>
          <w:rFonts w:ascii="Book Antiqua" w:hAnsi="Book Antiqua"/>
          <w:i/>
          <w:sz w:val="22"/>
          <w:szCs w:val="22"/>
          <w:lang w:val="nl-NL"/>
        </w:rPr>
        <w:t>Übermensch</w:t>
      </w:r>
      <w:r w:rsidRPr="00A93154">
        <w:rPr>
          <w:rFonts w:ascii="Book Antiqua" w:hAnsi="Book Antiqua"/>
          <w:sz w:val="22"/>
          <w:szCs w:val="22"/>
          <w:lang w:val="nl-NL"/>
        </w:rPr>
        <w:t>) zal een nieuwe tragische cultuur voortbrengen waarin hij de ruimte heeft om zelfscheppend en levensbeamend te zijn.</w:t>
      </w:r>
    </w:p>
    <w:p w14:paraId="2E13D50D" w14:textId="271EE9AD" w:rsidR="006D7E1A" w:rsidRPr="00072148" w:rsidRDefault="006D7E1A" w:rsidP="0027163F">
      <w:pPr>
        <w:spacing w:line="276" w:lineRule="auto"/>
        <w:rPr>
          <w:rFonts w:ascii="Book Antiqua" w:hAnsi="Book Antiqua"/>
          <w:sz w:val="22"/>
          <w:szCs w:val="22"/>
          <w:lang w:val="nl-NL"/>
        </w:rPr>
      </w:pPr>
      <w:r w:rsidRPr="00072148">
        <w:rPr>
          <w:rFonts w:ascii="Book Antiqua" w:hAnsi="Book Antiqua"/>
          <w:sz w:val="22"/>
          <w:szCs w:val="22"/>
          <w:lang w:val="nl-NL"/>
        </w:rPr>
        <w:tab/>
        <w:t>Om tot zijn ideale, tragische gestalte te komen moet de menselijke geest drie gedaanteverwisselingen doormaken:</w:t>
      </w:r>
    </w:p>
    <w:p w14:paraId="18484229" w14:textId="4DF66F28" w:rsidR="006D7E1A" w:rsidRPr="00072148" w:rsidRDefault="006D7E1A" w:rsidP="006D7E1A">
      <w:pPr>
        <w:pStyle w:val="ListParagraph"/>
        <w:numPr>
          <w:ilvl w:val="0"/>
          <w:numId w:val="9"/>
        </w:numPr>
        <w:spacing w:line="276" w:lineRule="auto"/>
        <w:rPr>
          <w:rFonts w:ascii="Book Antiqua" w:hAnsi="Book Antiqua"/>
          <w:sz w:val="22"/>
          <w:szCs w:val="22"/>
          <w:lang w:val="nl-NL"/>
        </w:rPr>
      </w:pPr>
      <w:r w:rsidRPr="00072148">
        <w:rPr>
          <w:rFonts w:ascii="Book Antiqua" w:hAnsi="Book Antiqua"/>
          <w:i/>
          <w:sz w:val="22"/>
          <w:szCs w:val="22"/>
          <w:lang w:val="nl-NL"/>
        </w:rPr>
        <w:t>Kameel</w:t>
      </w:r>
      <w:r w:rsidRPr="00072148">
        <w:rPr>
          <w:rFonts w:ascii="Book Antiqua" w:hAnsi="Book Antiqua"/>
          <w:sz w:val="22"/>
          <w:szCs w:val="22"/>
          <w:lang w:val="nl-NL"/>
        </w:rPr>
        <w:t>: gebukt onder de last van de morele plicht</w:t>
      </w:r>
    </w:p>
    <w:p w14:paraId="5FD01D07" w14:textId="27ACC43A" w:rsidR="006D7E1A" w:rsidRPr="00072148" w:rsidRDefault="006D7E1A" w:rsidP="006D7E1A">
      <w:pPr>
        <w:pStyle w:val="ListParagraph"/>
        <w:numPr>
          <w:ilvl w:val="0"/>
          <w:numId w:val="9"/>
        </w:numPr>
        <w:spacing w:line="276" w:lineRule="auto"/>
        <w:rPr>
          <w:rFonts w:ascii="Book Antiqua" w:hAnsi="Book Antiqua"/>
          <w:sz w:val="22"/>
          <w:szCs w:val="22"/>
          <w:lang w:val="nl-NL"/>
        </w:rPr>
      </w:pPr>
      <w:r w:rsidRPr="00072148">
        <w:rPr>
          <w:rFonts w:ascii="Book Antiqua" w:hAnsi="Book Antiqua"/>
          <w:i/>
          <w:sz w:val="22"/>
          <w:szCs w:val="22"/>
          <w:lang w:val="nl-NL"/>
        </w:rPr>
        <w:t>Leeuw</w:t>
      </w:r>
      <w:r w:rsidRPr="00072148">
        <w:rPr>
          <w:rFonts w:ascii="Book Antiqua" w:hAnsi="Book Antiqua"/>
          <w:sz w:val="22"/>
          <w:szCs w:val="22"/>
          <w:lang w:val="nl-NL"/>
        </w:rPr>
        <w:t>: strijdt tegen de plicht</w:t>
      </w:r>
      <w:r w:rsidR="005B52B6" w:rsidRPr="00072148">
        <w:rPr>
          <w:rFonts w:ascii="Book Antiqua" w:hAnsi="Book Antiqua"/>
          <w:sz w:val="22"/>
          <w:szCs w:val="22"/>
          <w:lang w:val="nl-NL"/>
        </w:rPr>
        <w:t xml:space="preserve"> met de zelfgecreëerde vrijheid (‘nee’ zeggen)</w:t>
      </w:r>
    </w:p>
    <w:p w14:paraId="5527961E" w14:textId="67C0E135" w:rsidR="005B52B6" w:rsidRPr="00072148" w:rsidRDefault="005B52B6" w:rsidP="006D7E1A">
      <w:pPr>
        <w:pStyle w:val="ListParagraph"/>
        <w:numPr>
          <w:ilvl w:val="0"/>
          <w:numId w:val="9"/>
        </w:numPr>
        <w:spacing w:line="276" w:lineRule="auto"/>
        <w:rPr>
          <w:rFonts w:ascii="Book Antiqua" w:hAnsi="Book Antiqua"/>
          <w:sz w:val="22"/>
          <w:szCs w:val="22"/>
          <w:lang w:val="nl-NL"/>
        </w:rPr>
      </w:pPr>
      <w:r w:rsidRPr="00072148">
        <w:rPr>
          <w:rFonts w:ascii="Book Antiqua" w:hAnsi="Book Antiqua"/>
          <w:i/>
          <w:sz w:val="22"/>
          <w:szCs w:val="22"/>
          <w:lang w:val="nl-NL"/>
        </w:rPr>
        <w:t>Kind</w:t>
      </w:r>
      <w:r w:rsidRPr="00072148">
        <w:rPr>
          <w:rFonts w:ascii="Book Antiqua" w:hAnsi="Book Antiqua"/>
          <w:sz w:val="22"/>
          <w:szCs w:val="22"/>
          <w:lang w:val="nl-NL"/>
        </w:rPr>
        <w:t>: schept uit zichzelf een eigen wereld en breekt deze weer af om ruimte te maken voor een nieuwe (‘ja’ zeggen)</w:t>
      </w:r>
    </w:p>
    <w:p w14:paraId="26B7799A" w14:textId="77777777" w:rsidR="005B52B6" w:rsidRPr="00072148" w:rsidRDefault="005B52B6" w:rsidP="005B52B6">
      <w:pPr>
        <w:spacing w:line="276" w:lineRule="auto"/>
        <w:rPr>
          <w:rFonts w:ascii="Book Antiqua" w:hAnsi="Book Antiqua"/>
          <w:sz w:val="22"/>
          <w:szCs w:val="22"/>
          <w:lang w:val="nl-NL"/>
        </w:rPr>
      </w:pPr>
    </w:p>
    <w:p w14:paraId="6BA5BAB4" w14:textId="5618A895" w:rsidR="005B52B6" w:rsidRPr="00072148" w:rsidRDefault="005B52B6" w:rsidP="005B52B6">
      <w:pPr>
        <w:spacing w:line="276" w:lineRule="auto"/>
        <w:rPr>
          <w:rFonts w:ascii="Book Antiqua" w:hAnsi="Book Antiqua"/>
          <w:sz w:val="22"/>
          <w:szCs w:val="22"/>
          <w:lang w:val="nl-NL"/>
        </w:rPr>
      </w:pPr>
      <w:r w:rsidRPr="00072148">
        <w:rPr>
          <w:rFonts w:ascii="Book Antiqua" w:hAnsi="Book Antiqua"/>
          <w:b/>
          <w:sz w:val="22"/>
          <w:szCs w:val="22"/>
          <w:bdr w:val="single" w:sz="4" w:space="0" w:color="auto"/>
          <w:lang w:val="nl-NL"/>
        </w:rPr>
        <w:t>‘De wil tot macht’ en het ‘</w:t>
      </w:r>
      <w:proofErr w:type="spellStart"/>
      <w:r w:rsidRPr="00072148">
        <w:rPr>
          <w:rFonts w:ascii="Book Antiqua" w:hAnsi="Book Antiqua"/>
          <w:b/>
          <w:sz w:val="22"/>
          <w:szCs w:val="22"/>
          <w:bdr w:val="single" w:sz="4" w:space="0" w:color="auto"/>
          <w:lang w:val="nl-NL"/>
        </w:rPr>
        <w:t>amor</w:t>
      </w:r>
      <w:proofErr w:type="spellEnd"/>
      <w:r w:rsidRPr="00072148">
        <w:rPr>
          <w:rFonts w:ascii="Book Antiqua" w:hAnsi="Book Antiqua"/>
          <w:b/>
          <w:sz w:val="22"/>
          <w:szCs w:val="22"/>
          <w:bdr w:val="single" w:sz="4" w:space="0" w:color="auto"/>
          <w:lang w:val="nl-NL"/>
        </w:rPr>
        <w:t xml:space="preserve"> </w:t>
      </w:r>
      <w:proofErr w:type="spellStart"/>
      <w:r w:rsidRPr="00072148">
        <w:rPr>
          <w:rFonts w:ascii="Book Antiqua" w:hAnsi="Book Antiqua"/>
          <w:b/>
          <w:sz w:val="22"/>
          <w:szCs w:val="22"/>
          <w:bdr w:val="single" w:sz="4" w:space="0" w:color="auto"/>
          <w:lang w:val="nl-NL"/>
        </w:rPr>
        <w:t>fati</w:t>
      </w:r>
      <w:proofErr w:type="spellEnd"/>
      <w:r w:rsidRPr="00072148">
        <w:rPr>
          <w:rFonts w:ascii="Book Antiqua" w:hAnsi="Book Antiqua"/>
          <w:b/>
          <w:sz w:val="22"/>
          <w:szCs w:val="22"/>
          <w:bdr w:val="single" w:sz="4" w:space="0" w:color="auto"/>
          <w:lang w:val="nl-NL"/>
        </w:rPr>
        <w:t>’</w:t>
      </w:r>
      <w:r w:rsidRPr="00072148">
        <w:rPr>
          <w:rFonts w:ascii="Book Antiqua" w:hAnsi="Book Antiqua"/>
          <w:b/>
          <w:sz w:val="22"/>
          <w:szCs w:val="22"/>
          <w:lang w:val="nl-NL"/>
        </w:rPr>
        <w:t xml:space="preserve"> </w:t>
      </w:r>
      <w:r w:rsidRPr="00072148">
        <w:rPr>
          <w:rFonts w:ascii="Book Antiqua" w:hAnsi="Book Antiqua"/>
          <w:sz w:val="22"/>
          <w:szCs w:val="22"/>
          <w:lang w:val="nl-NL"/>
        </w:rPr>
        <w:t xml:space="preserve">De ultieme test voor de </w:t>
      </w:r>
      <w:proofErr w:type="spellStart"/>
      <w:r w:rsidRPr="00072148">
        <w:rPr>
          <w:rFonts w:ascii="Book Antiqua" w:hAnsi="Book Antiqua"/>
          <w:sz w:val="22"/>
          <w:szCs w:val="22"/>
          <w:lang w:val="nl-NL"/>
        </w:rPr>
        <w:t>onvoorwaardelijkheid</w:t>
      </w:r>
      <w:proofErr w:type="spellEnd"/>
      <w:r w:rsidRPr="00072148">
        <w:rPr>
          <w:rFonts w:ascii="Book Antiqua" w:hAnsi="Book Antiqua"/>
          <w:sz w:val="22"/>
          <w:szCs w:val="22"/>
          <w:lang w:val="nl-NL"/>
        </w:rPr>
        <w:t xml:space="preserve"> is de wil van de ‘eeuwige </w:t>
      </w:r>
      <w:r w:rsidRPr="00A93154">
        <w:rPr>
          <w:rFonts w:ascii="Book Antiqua" w:hAnsi="Book Antiqua"/>
          <w:sz w:val="22"/>
          <w:szCs w:val="22"/>
          <w:lang w:val="nl-NL"/>
        </w:rPr>
        <w:t>terugkeer’ (</w:t>
      </w:r>
      <w:proofErr w:type="spellStart"/>
      <w:r w:rsidRPr="00A93154">
        <w:rPr>
          <w:rFonts w:ascii="Book Antiqua" w:hAnsi="Book Antiqua"/>
          <w:i/>
          <w:sz w:val="22"/>
          <w:szCs w:val="22"/>
          <w:lang w:val="nl-NL"/>
        </w:rPr>
        <w:t>amor</w:t>
      </w:r>
      <w:proofErr w:type="spellEnd"/>
      <w:r w:rsidRPr="00A93154">
        <w:rPr>
          <w:rFonts w:ascii="Book Antiqua" w:hAnsi="Book Antiqua"/>
          <w:i/>
          <w:sz w:val="22"/>
          <w:szCs w:val="22"/>
          <w:lang w:val="nl-NL"/>
        </w:rPr>
        <w:t xml:space="preserve"> </w:t>
      </w:r>
      <w:proofErr w:type="spellStart"/>
      <w:r w:rsidRPr="00A93154">
        <w:rPr>
          <w:rFonts w:ascii="Book Antiqua" w:hAnsi="Book Antiqua"/>
          <w:i/>
          <w:sz w:val="22"/>
          <w:szCs w:val="22"/>
          <w:lang w:val="nl-NL"/>
        </w:rPr>
        <w:t>fati</w:t>
      </w:r>
      <w:proofErr w:type="spellEnd"/>
      <w:r w:rsidRPr="00A93154">
        <w:rPr>
          <w:rFonts w:ascii="Book Antiqua" w:hAnsi="Book Antiqua"/>
          <w:sz w:val="22"/>
          <w:szCs w:val="22"/>
          <w:lang w:val="nl-NL"/>
        </w:rPr>
        <w:t>). Wie immers</w:t>
      </w:r>
      <w:r w:rsidRPr="00072148">
        <w:rPr>
          <w:rFonts w:ascii="Book Antiqua" w:hAnsi="Book Antiqua"/>
          <w:sz w:val="22"/>
          <w:szCs w:val="22"/>
          <w:lang w:val="nl-NL"/>
        </w:rPr>
        <w:t xml:space="preserve"> het leven werkelijk beaamt en het leven werkelijk wil zoals het is en is geweest, die moet ook willen dat datzelfde leven ‘eeuwig terugkeert’. Nietzsche roept de ‘nieuwe mens’ op om in een wereld zonder waarden permanent nieuwe waarden te (her)scheppen. Alleen daardoor (her)actualiseert de mens de </w:t>
      </w:r>
      <w:proofErr w:type="spellStart"/>
      <w:r w:rsidRPr="00072148">
        <w:rPr>
          <w:rFonts w:ascii="Book Antiqua" w:hAnsi="Book Antiqua"/>
          <w:sz w:val="22"/>
          <w:szCs w:val="22"/>
          <w:lang w:val="nl-NL"/>
        </w:rPr>
        <w:t>zelfoverstijgende</w:t>
      </w:r>
      <w:proofErr w:type="spellEnd"/>
      <w:r w:rsidRPr="00072148">
        <w:rPr>
          <w:rFonts w:ascii="Book Antiqua" w:hAnsi="Book Antiqua"/>
          <w:sz w:val="22"/>
          <w:szCs w:val="22"/>
          <w:lang w:val="nl-NL"/>
        </w:rPr>
        <w:t xml:space="preserve"> levenswil van het leven zelf (de ‘wil tot macht’) op het niveau van de cultuur.</w:t>
      </w:r>
    </w:p>
    <w:p w14:paraId="7BC58E27" w14:textId="77777777" w:rsidR="00EB0526" w:rsidRPr="00072148" w:rsidRDefault="00EB0526" w:rsidP="005B52B6">
      <w:pPr>
        <w:pBdr>
          <w:bottom w:val="single" w:sz="6" w:space="1" w:color="auto"/>
        </w:pBdr>
        <w:spacing w:line="276" w:lineRule="auto"/>
        <w:rPr>
          <w:rFonts w:ascii="Book Antiqua" w:hAnsi="Book Antiqua"/>
          <w:sz w:val="22"/>
          <w:szCs w:val="22"/>
          <w:lang w:val="nl-NL"/>
        </w:rPr>
      </w:pPr>
    </w:p>
    <w:p w14:paraId="46284ED8" w14:textId="77777777" w:rsidR="0027163F" w:rsidRPr="00072148" w:rsidRDefault="0027163F" w:rsidP="0027163F">
      <w:pPr>
        <w:spacing w:line="276" w:lineRule="auto"/>
        <w:rPr>
          <w:rFonts w:ascii="Book Antiqua" w:hAnsi="Book Antiqua"/>
          <w:sz w:val="22"/>
          <w:szCs w:val="22"/>
          <w:lang w:val="nl-NL"/>
        </w:rPr>
      </w:pPr>
    </w:p>
    <w:p w14:paraId="31A4E898" w14:textId="76BFB142" w:rsidR="004F3749" w:rsidRPr="00072148" w:rsidRDefault="004F3749" w:rsidP="0027163F">
      <w:pPr>
        <w:spacing w:line="276" w:lineRule="auto"/>
        <w:rPr>
          <w:rFonts w:ascii="Book Antiqua" w:hAnsi="Book Antiqua"/>
          <w:b/>
          <w:sz w:val="22"/>
          <w:szCs w:val="22"/>
          <w:lang w:val="nl-NL"/>
        </w:rPr>
      </w:pPr>
      <w:r w:rsidRPr="00072148">
        <w:rPr>
          <w:rFonts w:ascii="Book Antiqua" w:hAnsi="Book Antiqua"/>
          <w:b/>
          <w:color w:val="FF0000"/>
          <w:sz w:val="22"/>
          <w:szCs w:val="22"/>
          <w:lang w:val="nl-NL"/>
        </w:rPr>
        <w:lastRenderedPageBreak/>
        <w:t>Hoofdstuk 3: Karl Marx (1818-1883) en het denken van de klassenstrijd</w:t>
      </w:r>
    </w:p>
    <w:p w14:paraId="604D5B6E" w14:textId="02D60B63" w:rsidR="00B61CE3" w:rsidRPr="00072148" w:rsidRDefault="00DF447E" w:rsidP="0027163F">
      <w:pPr>
        <w:spacing w:line="276" w:lineRule="auto"/>
        <w:rPr>
          <w:rFonts w:ascii="Book Antiqua" w:hAnsi="Book Antiqua"/>
          <w:sz w:val="22"/>
          <w:szCs w:val="22"/>
          <w:lang w:val="nl-NL"/>
        </w:rPr>
      </w:pPr>
      <w:r w:rsidRPr="00072148">
        <w:rPr>
          <w:rFonts w:ascii="Book Antiqua" w:hAnsi="Book Antiqua"/>
          <w:sz w:val="22"/>
          <w:szCs w:val="22"/>
          <w:lang w:val="nl-NL"/>
        </w:rPr>
        <w:t>Karl Marx, de tweede meester van het wantrouwen, heeft grootse invloed gehad op de hedendaagse westerse wijsbegeerte.</w:t>
      </w:r>
      <w:r w:rsidR="00B61CE3" w:rsidRPr="00072148">
        <w:rPr>
          <w:rFonts w:ascii="Book Antiqua" w:hAnsi="Book Antiqua"/>
          <w:sz w:val="22"/>
          <w:szCs w:val="22"/>
          <w:lang w:val="nl-NL"/>
        </w:rPr>
        <w:t xml:space="preserve"> </w:t>
      </w:r>
    </w:p>
    <w:p w14:paraId="7E5D4F55" w14:textId="77777777" w:rsidR="009D41F8" w:rsidRPr="00072148" w:rsidRDefault="009D41F8" w:rsidP="0027163F">
      <w:pPr>
        <w:spacing w:line="276" w:lineRule="auto"/>
        <w:rPr>
          <w:rFonts w:ascii="Book Antiqua" w:hAnsi="Book Antiqua"/>
          <w:sz w:val="22"/>
          <w:szCs w:val="22"/>
          <w:lang w:val="nl-NL"/>
        </w:rPr>
      </w:pPr>
    </w:p>
    <w:p w14:paraId="5CB95CE6" w14:textId="1F012044" w:rsidR="009D41F8" w:rsidRPr="00072148" w:rsidRDefault="00EB0526" w:rsidP="0027163F">
      <w:pPr>
        <w:spacing w:line="276" w:lineRule="auto"/>
        <w:rPr>
          <w:rFonts w:ascii="Book Antiqua" w:hAnsi="Book Antiqua"/>
          <w:sz w:val="22"/>
          <w:szCs w:val="22"/>
          <w:lang w:val="nl-NL"/>
        </w:rPr>
      </w:pPr>
      <w:r w:rsidRPr="00072148">
        <w:rPr>
          <w:rFonts w:ascii="Book Antiqua" w:hAnsi="Book Antiqua"/>
          <w:b/>
          <w:sz w:val="22"/>
          <w:szCs w:val="22"/>
          <w:bdr w:val="single" w:sz="4" w:space="0" w:color="000000" w:themeColor="text1"/>
          <w:lang w:val="nl-NL"/>
        </w:rPr>
        <w:t>Uitgangspunten en invloeden</w:t>
      </w:r>
      <w:r w:rsidRPr="00072148">
        <w:rPr>
          <w:rFonts w:ascii="Book Antiqua" w:hAnsi="Book Antiqua"/>
          <w:b/>
          <w:sz w:val="22"/>
          <w:szCs w:val="22"/>
          <w:lang w:val="nl-NL"/>
        </w:rPr>
        <w:t xml:space="preserve"> </w:t>
      </w:r>
      <w:r w:rsidRPr="00072148">
        <w:rPr>
          <w:rFonts w:ascii="Book Antiqua" w:hAnsi="Book Antiqua"/>
          <w:sz w:val="22"/>
          <w:szCs w:val="22"/>
          <w:lang w:val="nl-NL"/>
        </w:rPr>
        <w:t>Marx zag in dat de idealen van de Franse revolutie niet volledig verwezenlijkt waren; ofwel dat vrijheid niet per se leidt tot gelijkheid. Er was dan wellicht een bepaalde mate van politieke en juridische gelijkheid (maar toch censuskiesrecht), maar er bestond nog wel daadwerkelijk sociaaleconomische ongelijkheid. Marx’ originaliteit ligt in de gedachte dat vormen van ongelijkheid enkel opgelost kunnen worden door de grondslagen van het maatschappelijke systeem aan te passen, gezien een verandering in morele houding niet voldoende was.</w:t>
      </w:r>
    </w:p>
    <w:p w14:paraId="719F2E12" w14:textId="19C174C4" w:rsidR="00EB0526" w:rsidRPr="00072148" w:rsidRDefault="00EB0526" w:rsidP="00EB0526">
      <w:pPr>
        <w:spacing w:line="276" w:lineRule="auto"/>
        <w:rPr>
          <w:rFonts w:ascii="Book Antiqua" w:hAnsi="Book Antiqua"/>
          <w:sz w:val="22"/>
          <w:szCs w:val="22"/>
          <w:lang w:val="nl-NL"/>
        </w:rPr>
      </w:pPr>
      <w:r w:rsidRPr="00072148">
        <w:rPr>
          <w:rFonts w:ascii="Book Antiqua" w:hAnsi="Book Antiqua"/>
          <w:sz w:val="22"/>
          <w:szCs w:val="22"/>
          <w:lang w:val="nl-NL"/>
        </w:rPr>
        <w:tab/>
        <w:t xml:space="preserve">Marx’ denken is een synthese van drie elementen: (1) het Duitse idealisme van Hegel en Ludwig </w:t>
      </w:r>
      <w:proofErr w:type="spellStart"/>
      <w:r w:rsidRPr="00072148">
        <w:rPr>
          <w:rFonts w:ascii="Book Antiqua" w:hAnsi="Book Antiqua"/>
          <w:sz w:val="22"/>
          <w:szCs w:val="22"/>
          <w:lang w:val="nl-NL"/>
        </w:rPr>
        <w:t>Feuerbach</w:t>
      </w:r>
      <w:proofErr w:type="spellEnd"/>
      <w:r w:rsidRPr="00072148">
        <w:rPr>
          <w:rFonts w:ascii="Book Antiqua" w:hAnsi="Book Antiqua"/>
          <w:sz w:val="22"/>
          <w:szCs w:val="22"/>
          <w:lang w:val="nl-NL"/>
        </w:rPr>
        <w:t xml:space="preserve">, (2) de Engels politieke economie van Adam Smith en David Ricardo en (3) het Franse vroege socialisme van </w:t>
      </w:r>
      <w:proofErr w:type="spellStart"/>
      <w:r w:rsidRPr="00072148">
        <w:rPr>
          <w:rFonts w:ascii="Book Antiqua" w:hAnsi="Book Antiqua"/>
          <w:sz w:val="22"/>
          <w:szCs w:val="22"/>
          <w:lang w:val="nl-NL"/>
        </w:rPr>
        <w:t>Gracchus</w:t>
      </w:r>
      <w:proofErr w:type="spellEnd"/>
      <w:r w:rsidRPr="00072148">
        <w:rPr>
          <w:rFonts w:ascii="Book Antiqua" w:hAnsi="Book Antiqua"/>
          <w:sz w:val="22"/>
          <w:szCs w:val="22"/>
          <w:lang w:val="nl-NL"/>
        </w:rPr>
        <w:t xml:space="preserve"> </w:t>
      </w:r>
      <w:proofErr w:type="spellStart"/>
      <w:r w:rsidRPr="00072148">
        <w:rPr>
          <w:rFonts w:ascii="Book Antiqua" w:hAnsi="Book Antiqua"/>
          <w:sz w:val="22"/>
          <w:szCs w:val="22"/>
          <w:lang w:val="nl-NL"/>
        </w:rPr>
        <w:t>Babeuf</w:t>
      </w:r>
      <w:proofErr w:type="spellEnd"/>
      <w:r w:rsidRPr="00072148">
        <w:rPr>
          <w:rFonts w:ascii="Book Antiqua" w:hAnsi="Book Antiqua"/>
          <w:sz w:val="22"/>
          <w:szCs w:val="22"/>
          <w:lang w:val="nl-NL"/>
        </w:rPr>
        <w:t xml:space="preserve">, Claude-Henri de Saint-Simon en </w:t>
      </w:r>
      <w:proofErr w:type="spellStart"/>
      <w:r w:rsidRPr="00072148">
        <w:rPr>
          <w:rFonts w:ascii="Book Antiqua" w:hAnsi="Book Antiqua"/>
          <w:sz w:val="22"/>
          <w:szCs w:val="22"/>
          <w:lang w:val="nl-NL"/>
        </w:rPr>
        <w:t>Charles</w:t>
      </w:r>
      <w:proofErr w:type="spellEnd"/>
      <w:r w:rsidRPr="00072148">
        <w:rPr>
          <w:rFonts w:ascii="Book Antiqua" w:hAnsi="Book Antiqua"/>
          <w:sz w:val="22"/>
          <w:szCs w:val="22"/>
          <w:lang w:val="nl-NL"/>
        </w:rPr>
        <w:t xml:space="preserve"> </w:t>
      </w:r>
      <w:proofErr w:type="spellStart"/>
      <w:r w:rsidRPr="00072148">
        <w:rPr>
          <w:rFonts w:ascii="Book Antiqua" w:hAnsi="Book Antiqua"/>
          <w:sz w:val="22"/>
          <w:szCs w:val="22"/>
          <w:lang w:val="nl-NL"/>
        </w:rPr>
        <w:t>Fourier</w:t>
      </w:r>
      <w:proofErr w:type="spellEnd"/>
      <w:r w:rsidRPr="00072148">
        <w:rPr>
          <w:rFonts w:ascii="Book Antiqua" w:hAnsi="Book Antiqua"/>
          <w:sz w:val="22"/>
          <w:szCs w:val="22"/>
          <w:lang w:val="nl-NL"/>
        </w:rPr>
        <w:t>. Aan de drie invloeden houdt hij respectievelijk het dialectische denken, het economische begrippenapparaat en het revolutionaire elan over en zal pogen om 1 en 3 te verenigen. De volgende drie paragraven zullen de grote thema</w:t>
      </w:r>
      <w:r w:rsidR="00916169" w:rsidRPr="00072148">
        <w:rPr>
          <w:rFonts w:ascii="Book Antiqua" w:hAnsi="Book Antiqua"/>
          <w:sz w:val="22"/>
          <w:szCs w:val="22"/>
          <w:lang w:val="nl-NL"/>
        </w:rPr>
        <w:t>’</w:t>
      </w:r>
      <w:r w:rsidRPr="00072148">
        <w:rPr>
          <w:rFonts w:ascii="Book Antiqua" w:hAnsi="Book Antiqua"/>
          <w:sz w:val="22"/>
          <w:szCs w:val="22"/>
          <w:lang w:val="nl-NL"/>
        </w:rPr>
        <w:t xml:space="preserve">s </w:t>
      </w:r>
      <w:r w:rsidR="009D306C" w:rsidRPr="00072148">
        <w:rPr>
          <w:rFonts w:ascii="Book Antiqua" w:hAnsi="Book Antiqua"/>
          <w:sz w:val="22"/>
          <w:szCs w:val="22"/>
          <w:lang w:val="nl-NL"/>
        </w:rPr>
        <w:t>van het M</w:t>
      </w:r>
      <w:r w:rsidR="00916169" w:rsidRPr="00072148">
        <w:rPr>
          <w:rFonts w:ascii="Book Antiqua" w:hAnsi="Book Antiqua"/>
          <w:sz w:val="22"/>
          <w:szCs w:val="22"/>
          <w:lang w:val="nl-NL"/>
        </w:rPr>
        <w:t>arxisme verder illustreren.</w:t>
      </w:r>
    </w:p>
    <w:p w14:paraId="5433CC48" w14:textId="77777777" w:rsidR="00916169" w:rsidRPr="00072148" w:rsidRDefault="00916169" w:rsidP="00EB0526">
      <w:pPr>
        <w:spacing w:line="276" w:lineRule="auto"/>
        <w:rPr>
          <w:rFonts w:ascii="Book Antiqua" w:hAnsi="Book Antiqua"/>
          <w:sz w:val="22"/>
          <w:szCs w:val="22"/>
          <w:lang w:val="nl-NL"/>
        </w:rPr>
      </w:pPr>
    </w:p>
    <w:p w14:paraId="0547D409" w14:textId="3F23160E" w:rsidR="00916169" w:rsidRPr="00072148" w:rsidRDefault="00916169" w:rsidP="00EB0526">
      <w:pPr>
        <w:spacing w:line="276" w:lineRule="auto"/>
        <w:rPr>
          <w:rFonts w:ascii="Book Antiqua" w:hAnsi="Book Antiqua"/>
          <w:sz w:val="22"/>
          <w:szCs w:val="22"/>
          <w:lang w:val="nl-NL"/>
        </w:rPr>
      </w:pPr>
      <w:r w:rsidRPr="00072148">
        <w:rPr>
          <w:rFonts w:ascii="Book Antiqua" w:hAnsi="Book Antiqua"/>
          <w:b/>
          <w:sz w:val="22"/>
          <w:szCs w:val="22"/>
          <w:bdr w:val="single" w:sz="4" w:space="0" w:color="000000" w:themeColor="text1"/>
          <w:lang w:val="nl-NL"/>
        </w:rPr>
        <w:t>Kritiek op de moderne samenleving</w:t>
      </w:r>
      <w:r w:rsidRPr="00072148">
        <w:rPr>
          <w:rFonts w:ascii="Book Antiqua" w:hAnsi="Book Antiqua"/>
          <w:b/>
          <w:sz w:val="22"/>
          <w:szCs w:val="22"/>
          <w:lang w:val="nl-NL"/>
        </w:rPr>
        <w:t xml:space="preserve"> </w:t>
      </w:r>
      <w:r w:rsidRPr="00072148">
        <w:rPr>
          <w:rFonts w:ascii="Book Antiqua" w:hAnsi="Book Antiqua"/>
          <w:sz w:val="22"/>
          <w:szCs w:val="22"/>
          <w:lang w:val="nl-NL"/>
        </w:rPr>
        <w:t xml:space="preserve">Marx zal zich kritisch opstellen tegenover de rechtsfilosofie van Hegel en Bruno Bauer (1809-1882), welke een onderscheid maken tussen de </w:t>
      </w:r>
      <w:r w:rsidR="00A93154" w:rsidRPr="00072148">
        <w:rPr>
          <w:rFonts w:ascii="Book Antiqua" w:hAnsi="Book Antiqua"/>
          <w:sz w:val="22"/>
          <w:szCs w:val="22"/>
          <w:lang w:val="nl-NL"/>
        </w:rPr>
        <w:t>privésfeer</w:t>
      </w:r>
      <w:r w:rsidRPr="00072148">
        <w:rPr>
          <w:rFonts w:ascii="Book Antiqua" w:hAnsi="Book Antiqua"/>
          <w:sz w:val="22"/>
          <w:szCs w:val="22"/>
          <w:lang w:val="nl-NL"/>
        </w:rPr>
        <w:t xml:space="preserve"> en de publieke sfeer, voornamelijk met betrekking tot religie, welke tot de eerste behoort </w:t>
      </w:r>
      <w:r w:rsidRPr="00A93154">
        <w:rPr>
          <w:rFonts w:ascii="Book Antiqua" w:hAnsi="Book Antiqua"/>
          <w:sz w:val="22"/>
          <w:szCs w:val="22"/>
          <w:lang w:val="nl-NL"/>
        </w:rPr>
        <w:t xml:space="preserve">en de politiek tot de tweede. Marx zal dit onderscheid omdopen tot de scheiding tussen </w:t>
      </w:r>
      <w:r w:rsidRPr="00A93154">
        <w:rPr>
          <w:rFonts w:ascii="Book Antiqua" w:hAnsi="Book Antiqua"/>
          <w:i/>
          <w:sz w:val="22"/>
          <w:szCs w:val="22"/>
          <w:lang w:val="nl-NL"/>
        </w:rPr>
        <w:t xml:space="preserve">bourgeois </w:t>
      </w:r>
      <w:r w:rsidRPr="00A93154">
        <w:rPr>
          <w:rFonts w:ascii="Book Antiqua" w:hAnsi="Book Antiqua"/>
          <w:sz w:val="22"/>
          <w:szCs w:val="22"/>
          <w:lang w:val="nl-NL"/>
        </w:rPr>
        <w:t xml:space="preserve">en </w:t>
      </w:r>
      <w:proofErr w:type="spellStart"/>
      <w:r w:rsidRPr="00A93154">
        <w:rPr>
          <w:rFonts w:ascii="Book Antiqua" w:hAnsi="Book Antiqua"/>
          <w:i/>
          <w:sz w:val="22"/>
          <w:szCs w:val="22"/>
          <w:lang w:val="nl-NL"/>
        </w:rPr>
        <w:t>citoyen</w:t>
      </w:r>
      <w:proofErr w:type="spellEnd"/>
      <w:r w:rsidRPr="00A93154">
        <w:rPr>
          <w:rFonts w:ascii="Book Antiqua" w:hAnsi="Book Antiqua"/>
          <w:sz w:val="22"/>
          <w:szCs w:val="22"/>
          <w:lang w:val="nl-NL"/>
        </w:rPr>
        <w:t xml:space="preserve">. Dit onderscheid zorgt voor zelfvervreemding van de mens, omdat het mogelijk is om politiek geëmancipeerd te zijn zonder het als mens te zijn, dus politieke vrijheid valt niet samen met sociale vrijheid. Marx zal de nadruk leggen op een </w:t>
      </w:r>
      <w:r w:rsidRPr="00A93154">
        <w:rPr>
          <w:rFonts w:ascii="Book Antiqua" w:hAnsi="Book Antiqua"/>
          <w:i/>
          <w:sz w:val="22"/>
          <w:szCs w:val="22"/>
          <w:lang w:val="nl-NL"/>
        </w:rPr>
        <w:t>totaliteitsvisie van vrijheid</w:t>
      </w:r>
      <w:r w:rsidRPr="00A93154">
        <w:rPr>
          <w:rFonts w:ascii="Book Antiqua" w:hAnsi="Book Antiqua"/>
          <w:sz w:val="22"/>
          <w:szCs w:val="22"/>
          <w:lang w:val="nl-NL"/>
        </w:rPr>
        <w:t>, waar de</w:t>
      </w:r>
      <w:r w:rsidRPr="00072148">
        <w:rPr>
          <w:rFonts w:ascii="Book Antiqua" w:hAnsi="Book Antiqua"/>
          <w:sz w:val="22"/>
          <w:szCs w:val="22"/>
          <w:lang w:val="nl-NL"/>
        </w:rPr>
        <w:t xml:space="preserve"> niet-vervreemde mens alleen </w:t>
      </w:r>
      <w:r w:rsidR="005C6F8D">
        <w:rPr>
          <w:rFonts w:ascii="Book Antiqua" w:hAnsi="Book Antiqua"/>
          <w:sz w:val="22"/>
          <w:szCs w:val="22"/>
          <w:lang w:val="nl-NL"/>
        </w:rPr>
        <w:t>vrij kan zijn</w:t>
      </w:r>
      <w:bookmarkStart w:id="0" w:name="_GoBack"/>
      <w:bookmarkEnd w:id="0"/>
      <w:r w:rsidRPr="00072148">
        <w:rPr>
          <w:rFonts w:ascii="Book Antiqua" w:hAnsi="Book Antiqua"/>
          <w:sz w:val="22"/>
          <w:szCs w:val="22"/>
          <w:lang w:val="nl-NL"/>
        </w:rPr>
        <w:t xml:space="preserve"> als een ongedeelde eenheid.</w:t>
      </w:r>
    </w:p>
    <w:p w14:paraId="11049A3D" w14:textId="02062CF8" w:rsidR="00916169" w:rsidRPr="00072148" w:rsidRDefault="00916169" w:rsidP="00EB0526">
      <w:pPr>
        <w:spacing w:line="276" w:lineRule="auto"/>
        <w:rPr>
          <w:rFonts w:ascii="Book Antiqua" w:hAnsi="Book Antiqua"/>
          <w:sz w:val="22"/>
          <w:szCs w:val="22"/>
          <w:lang w:val="nl-NL"/>
        </w:rPr>
      </w:pPr>
      <w:r w:rsidRPr="00072148">
        <w:rPr>
          <w:rFonts w:ascii="Book Antiqua" w:hAnsi="Book Antiqua"/>
          <w:sz w:val="22"/>
          <w:szCs w:val="22"/>
          <w:lang w:val="nl-NL"/>
        </w:rPr>
        <w:tab/>
        <w:t xml:space="preserve">Ludwig </w:t>
      </w:r>
      <w:proofErr w:type="spellStart"/>
      <w:r w:rsidRPr="00072148">
        <w:rPr>
          <w:rFonts w:ascii="Book Antiqua" w:hAnsi="Book Antiqua"/>
          <w:sz w:val="22"/>
          <w:szCs w:val="22"/>
          <w:lang w:val="nl-NL"/>
        </w:rPr>
        <w:t>Feuerbach’s</w:t>
      </w:r>
      <w:proofErr w:type="spellEnd"/>
      <w:r w:rsidRPr="00072148">
        <w:rPr>
          <w:rFonts w:ascii="Book Antiqua" w:hAnsi="Book Antiqua"/>
          <w:sz w:val="22"/>
          <w:szCs w:val="22"/>
          <w:lang w:val="nl-NL"/>
        </w:rPr>
        <w:t xml:space="preserve"> (1804-1872) visie op de religie als </w:t>
      </w:r>
      <w:r w:rsidR="00F64DC2" w:rsidRPr="00072148">
        <w:rPr>
          <w:rFonts w:ascii="Book Antiqua" w:hAnsi="Book Antiqua"/>
          <w:sz w:val="22"/>
          <w:szCs w:val="22"/>
          <w:lang w:val="nl-NL"/>
        </w:rPr>
        <w:t xml:space="preserve">het resultaat van een projectiemechanisme zal Marx ook overnemen. </w:t>
      </w:r>
      <w:proofErr w:type="spellStart"/>
      <w:r w:rsidR="00F64DC2" w:rsidRPr="00072148">
        <w:rPr>
          <w:rFonts w:ascii="Book Antiqua" w:hAnsi="Book Antiqua"/>
          <w:sz w:val="22"/>
          <w:szCs w:val="22"/>
          <w:lang w:val="nl-NL"/>
        </w:rPr>
        <w:t>Feuerbach</w:t>
      </w:r>
      <w:proofErr w:type="spellEnd"/>
      <w:r w:rsidR="00F64DC2" w:rsidRPr="00072148">
        <w:rPr>
          <w:rFonts w:ascii="Book Antiqua" w:hAnsi="Book Antiqua"/>
          <w:sz w:val="22"/>
          <w:szCs w:val="22"/>
          <w:lang w:val="nl-NL"/>
        </w:rPr>
        <w:t xml:space="preserve"> zegt dat omdat de mens steeds tekort schiet m.b.t. de hoogste menselijke waarden en idealen, hij deze projecteert op een transcendent, perfect wezen dat los van hem bestaat. In hegeliaanse termen is bewustzijn van dit ideale beeld nodig zodat de mens uiteindelijk zich dit ideaal kan toe-eigenen. Marx ziet de projectie als ‘</w:t>
      </w:r>
      <w:r w:rsidR="00F64DC2" w:rsidRPr="00A93154">
        <w:rPr>
          <w:rFonts w:ascii="Book Antiqua" w:hAnsi="Book Antiqua"/>
          <w:i/>
          <w:sz w:val="22"/>
          <w:szCs w:val="22"/>
          <w:lang w:val="nl-NL"/>
        </w:rPr>
        <w:t>opium van het volk</w:t>
      </w:r>
      <w:r w:rsidR="00F64DC2" w:rsidRPr="00072148">
        <w:rPr>
          <w:rFonts w:ascii="Book Antiqua" w:hAnsi="Book Antiqua"/>
          <w:sz w:val="22"/>
          <w:szCs w:val="22"/>
          <w:lang w:val="nl-NL"/>
        </w:rPr>
        <w:t>’, en omdat de oorzaken ervan in de materiele levensomstandigheden liggen heeft het geen zin om het te bevechten. Het proletariaat is het subject van de geschiedenis omdat ze de incarnatie is van de menselijke zelfvervreemding en zal daarmee ook de taak hebben om het op te heffen. De filosofie zal haar hierbij bijstaan en zichzelf ook verwerkelijken door de opheffing van de vervreemding.</w:t>
      </w:r>
    </w:p>
    <w:p w14:paraId="41F7E542" w14:textId="77777777" w:rsidR="00F64DC2" w:rsidRPr="00072148" w:rsidRDefault="00F64DC2" w:rsidP="00EB0526">
      <w:pPr>
        <w:spacing w:line="276" w:lineRule="auto"/>
        <w:rPr>
          <w:rFonts w:ascii="Book Antiqua" w:hAnsi="Book Antiqua"/>
          <w:sz w:val="22"/>
          <w:szCs w:val="22"/>
          <w:lang w:val="nl-NL"/>
        </w:rPr>
      </w:pPr>
    </w:p>
    <w:p w14:paraId="5E22F389" w14:textId="73AF2AC3" w:rsidR="00F64DC2" w:rsidRPr="00A93154" w:rsidRDefault="00F64DC2" w:rsidP="00EB0526">
      <w:pPr>
        <w:spacing w:line="276" w:lineRule="auto"/>
        <w:rPr>
          <w:rFonts w:ascii="Book Antiqua" w:hAnsi="Book Antiqua"/>
          <w:sz w:val="22"/>
          <w:szCs w:val="22"/>
          <w:lang w:val="nl-NL"/>
        </w:rPr>
      </w:pPr>
      <w:r w:rsidRPr="00072148">
        <w:rPr>
          <w:rFonts w:ascii="Book Antiqua" w:hAnsi="Book Antiqua"/>
          <w:b/>
          <w:sz w:val="22"/>
          <w:szCs w:val="22"/>
          <w:bdr w:val="single" w:sz="4" w:space="0" w:color="000000" w:themeColor="text1"/>
          <w:lang w:val="nl-NL"/>
        </w:rPr>
        <w:t>Arbeid en vervreemding</w:t>
      </w:r>
      <w:r w:rsidRPr="00072148">
        <w:rPr>
          <w:rFonts w:ascii="Book Antiqua" w:hAnsi="Book Antiqua"/>
          <w:b/>
          <w:sz w:val="22"/>
          <w:szCs w:val="22"/>
          <w:lang w:val="nl-NL"/>
        </w:rPr>
        <w:t xml:space="preserve"> </w:t>
      </w:r>
      <w:r w:rsidRPr="00072148">
        <w:rPr>
          <w:rFonts w:ascii="Book Antiqua" w:hAnsi="Book Antiqua"/>
          <w:sz w:val="22"/>
          <w:szCs w:val="22"/>
          <w:lang w:val="nl-NL"/>
        </w:rPr>
        <w:t xml:space="preserve">In de </w:t>
      </w:r>
      <w:proofErr w:type="spellStart"/>
      <w:r w:rsidRPr="00072148">
        <w:rPr>
          <w:rFonts w:ascii="Book Antiqua" w:hAnsi="Book Antiqua"/>
          <w:i/>
          <w:sz w:val="22"/>
          <w:szCs w:val="22"/>
          <w:lang w:val="nl-NL"/>
        </w:rPr>
        <w:t>Pariser</w:t>
      </w:r>
      <w:proofErr w:type="spellEnd"/>
      <w:r w:rsidRPr="00072148">
        <w:rPr>
          <w:rFonts w:ascii="Book Antiqua" w:hAnsi="Book Antiqua"/>
          <w:i/>
          <w:sz w:val="22"/>
          <w:szCs w:val="22"/>
          <w:lang w:val="nl-NL"/>
        </w:rPr>
        <w:t xml:space="preserve"> </w:t>
      </w:r>
      <w:proofErr w:type="spellStart"/>
      <w:r w:rsidRPr="00072148">
        <w:rPr>
          <w:rFonts w:ascii="Book Antiqua" w:hAnsi="Book Antiqua"/>
          <w:i/>
          <w:sz w:val="22"/>
          <w:szCs w:val="22"/>
          <w:lang w:val="nl-NL"/>
        </w:rPr>
        <w:t>Manuskripte</w:t>
      </w:r>
      <w:proofErr w:type="spellEnd"/>
      <w:r w:rsidRPr="00072148">
        <w:rPr>
          <w:rFonts w:ascii="Book Antiqua" w:hAnsi="Book Antiqua"/>
          <w:i/>
          <w:sz w:val="22"/>
          <w:szCs w:val="22"/>
          <w:lang w:val="nl-NL"/>
        </w:rPr>
        <w:t xml:space="preserve"> </w:t>
      </w:r>
      <w:r w:rsidRPr="00072148">
        <w:rPr>
          <w:rFonts w:ascii="Book Antiqua" w:hAnsi="Book Antiqua"/>
          <w:sz w:val="22"/>
          <w:szCs w:val="22"/>
          <w:lang w:val="nl-NL"/>
        </w:rPr>
        <w:t>(1844)</w:t>
      </w:r>
      <w:r w:rsidRPr="00072148">
        <w:rPr>
          <w:rFonts w:ascii="Book Antiqua" w:hAnsi="Book Antiqua"/>
          <w:i/>
          <w:sz w:val="22"/>
          <w:szCs w:val="22"/>
          <w:lang w:val="nl-NL"/>
        </w:rPr>
        <w:t xml:space="preserve"> </w:t>
      </w:r>
      <w:r w:rsidRPr="00072148">
        <w:rPr>
          <w:rFonts w:ascii="Book Antiqua" w:hAnsi="Book Antiqua"/>
          <w:sz w:val="22"/>
          <w:szCs w:val="22"/>
          <w:lang w:val="nl-NL"/>
        </w:rPr>
        <w:t>toont Marx zich als een humanist, waar hij zijn hegeliaans geïnspireerde ethische mensvisie confronteert met de feitelijke situatie van de mens binnen de kapitalistische productiewijze.</w:t>
      </w:r>
      <w:r w:rsidR="009776B3" w:rsidRPr="00072148">
        <w:rPr>
          <w:rFonts w:ascii="Book Antiqua" w:hAnsi="Book Antiqua"/>
          <w:sz w:val="22"/>
          <w:szCs w:val="22"/>
          <w:lang w:val="nl-NL"/>
        </w:rPr>
        <w:t xml:space="preserve"> Hij stelt vast dat de vervreemde arbeid veroorzaakt wordt door het privé-eigendom en het systeem van loonarbeid. Adam Smith (1723-1790) en David Ricardo (1772-1823) zien privé-eigendom als een gevolg van arbeid, en Marx voegt daar de arbeidswaardeleer van de klassieke economie </w:t>
      </w:r>
      <w:r w:rsidR="009776B3" w:rsidRPr="00072148">
        <w:rPr>
          <w:rFonts w:ascii="Book Antiqua" w:hAnsi="Book Antiqua"/>
          <w:sz w:val="22"/>
          <w:szCs w:val="22"/>
          <w:lang w:val="nl-NL"/>
        </w:rPr>
        <w:lastRenderedPageBreak/>
        <w:t xml:space="preserve">aan toe, waar de waarde van een product wordt bepaald door de hoeveelheid arbeid die nodig is om dat product te maken. Marx zal de economen ook bekritiseren, omdat ze niet erkennen hoe </w:t>
      </w:r>
      <w:r w:rsidR="009776B3" w:rsidRPr="00A93154">
        <w:rPr>
          <w:rFonts w:ascii="Book Antiqua" w:hAnsi="Book Antiqua"/>
          <w:sz w:val="22"/>
          <w:szCs w:val="22"/>
          <w:lang w:val="nl-NL"/>
        </w:rPr>
        <w:t xml:space="preserve">het arbeid aan de basis ligt van het privé-eigendom. Dit zal hij uitleggen aan de hand van een </w:t>
      </w:r>
      <w:r w:rsidR="00C14029" w:rsidRPr="00A93154">
        <w:rPr>
          <w:rFonts w:ascii="Book Antiqua" w:hAnsi="Book Antiqua"/>
          <w:sz w:val="22"/>
          <w:szCs w:val="22"/>
          <w:lang w:val="nl-NL"/>
        </w:rPr>
        <w:t>‘</w:t>
      </w:r>
      <w:r w:rsidR="009776B3" w:rsidRPr="00A93154">
        <w:rPr>
          <w:rFonts w:ascii="Book Antiqua" w:hAnsi="Book Antiqua"/>
          <w:i/>
          <w:sz w:val="22"/>
          <w:szCs w:val="22"/>
          <w:lang w:val="nl-NL"/>
        </w:rPr>
        <w:t>hedendaags economisch feit’</w:t>
      </w:r>
      <w:r w:rsidR="009776B3" w:rsidRPr="00A93154">
        <w:rPr>
          <w:rFonts w:ascii="Book Antiqua" w:hAnsi="Book Antiqua"/>
          <w:sz w:val="22"/>
          <w:szCs w:val="22"/>
          <w:lang w:val="nl-NL"/>
        </w:rPr>
        <w:t>, namelijk dat de arbeider armer wordt naarmate hij meer rijkdom produceert. Door concurrentiestrijd gaat productiviteit omhoog en daardoor prijzen omlaag, wat leidt tot een daling van het loon</w:t>
      </w:r>
    </w:p>
    <w:p w14:paraId="6C875056" w14:textId="6F85C29F" w:rsidR="009776B3" w:rsidRPr="00072148" w:rsidRDefault="009776B3" w:rsidP="00EB0526">
      <w:pPr>
        <w:spacing w:line="276" w:lineRule="auto"/>
        <w:rPr>
          <w:rFonts w:ascii="Book Antiqua" w:hAnsi="Book Antiqua"/>
          <w:sz w:val="22"/>
          <w:szCs w:val="22"/>
          <w:lang w:val="nl-NL"/>
        </w:rPr>
      </w:pPr>
      <w:r w:rsidRPr="00A93154">
        <w:rPr>
          <w:rFonts w:ascii="Book Antiqua" w:hAnsi="Book Antiqua"/>
          <w:sz w:val="22"/>
          <w:szCs w:val="22"/>
          <w:lang w:val="nl-NL"/>
        </w:rPr>
        <w:tab/>
        <w:t xml:space="preserve">Dit ‘feit’ </w:t>
      </w:r>
      <w:r w:rsidR="00C14029" w:rsidRPr="00A93154">
        <w:rPr>
          <w:rFonts w:ascii="Book Antiqua" w:hAnsi="Book Antiqua"/>
          <w:sz w:val="22"/>
          <w:szCs w:val="22"/>
          <w:lang w:val="nl-NL"/>
        </w:rPr>
        <w:t>vindt zijn oorsprong in</w:t>
      </w:r>
      <w:r w:rsidRPr="00A93154">
        <w:rPr>
          <w:rFonts w:ascii="Book Antiqua" w:hAnsi="Book Antiqua"/>
          <w:sz w:val="22"/>
          <w:szCs w:val="22"/>
          <w:lang w:val="nl-NL"/>
        </w:rPr>
        <w:t xml:space="preserve"> de </w:t>
      </w:r>
      <w:r w:rsidRPr="00A93154">
        <w:rPr>
          <w:rFonts w:ascii="Book Antiqua" w:hAnsi="Book Antiqua"/>
          <w:i/>
          <w:sz w:val="22"/>
          <w:szCs w:val="22"/>
          <w:lang w:val="nl-NL"/>
        </w:rPr>
        <w:t>vervreemde arbeid</w:t>
      </w:r>
      <w:r w:rsidRPr="00A93154">
        <w:rPr>
          <w:rFonts w:ascii="Book Antiqua" w:hAnsi="Book Antiqua"/>
          <w:sz w:val="22"/>
          <w:szCs w:val="22"/>
          <w:lang w:val="nl-NL"/>
        </w:rPr>
        <w:t>, waar een arbeider gescheiden wordt van zijn product en het product als een onafhankelijke macht tegenove</w:t>
      </w:r>
      <w:r w:rsidR="006052E1" w:rsidRPr="00A93154">
        <w:rPr>
          <w:rFonts w:ascii="Book Antiqua" w:hAnsi="Book Antiqua"/>
          <w:sz w:val="22"/>
          <w:szCs w:val="22"/>
          <w:lang w:val="nl-NL"/>
        </w:rPr>
        <w:t>r het subject komt te staan (gelijkenis met</w:t>
      </w:r>
      <w:r w:rsidRPr="00A93154">
        <w:rPr>
          <w:rFonts w:ascii="Book Antiqua" w:hAnsi="Book Antiqua"/>
          <w:sz w:val="22"/>
          <w:szCs w:val="22"/>
          <w:lang w:val="nl-NL"/>
        </w:rPr>
        <w:t xml:space="preserve"> religieuze projectie van </w:t>
      </w:r>
      <w:proofErr w:type="spellStart"/>
      <w:r w:rsidRPr="00A93154">
        <w:rPr>
          <w:rFonts w:ascii="Book Antiqua" w:hAnsi="Book Antiqua"/>
          <w:sz w:val="22"/>
          <w:szCs w:val="22"/>
          <w:lang w:val="nl-NL"/>
        </w:rPr>
        <w:t>Feuerbach</w:t>
      </w:r>
      <w:proofErr w:type="spellEnd"/>
      <w:r w:rsidRPr="00A93154">
        <w:rPr>
          <w:rFonts w:ascii="Book Antiqua" w:hAnsi="Book Antiqua"/>
          <w:sz w:val="22"/>
          <w:szCs w:val="22"/>
          <w:lang w:val="nl-NL"/>
        </w:rPr>
        <w:t xml:space="preserve">). </w:t>
      </w:r>
      <w:r w:rsidR="00C14029" w:rsidRPr="00A93154">
        <w:rPr>
          <w:rFonts w:ascii="Book Antiqua" w:hAnsi="Book Antiqua"/>
          <w:sz w:val="22"/>
          <w:szCs w:val="22"/>
          <w:lang w:val="nl-NL"/>
        </w:rPr>
        <w:t>Hij moet zijn product afstaan aan de kapitalist in ruil voor loon, wie het vervolgens op de markt voor een hogere prijs verkoopt, wat leidt tot een groter privé-eigendom. Volgens Marx</w:t>
      </w:r>
      <w:r w:rsidR="00C14029" w:rsidRPr="00072148">
        <w:rPr>
          <w:rFonts w:ascii="Book Antiqua" w:hAnsi="Book Antiqua"/>
          <w:sz w:val="22"/>
          <w:szCs w:val="22"/>
          <w:lang w:val="nl-NL"/>
        </w:rPr>
        <w:t xml:space="preserve"> is hier een inversie van de essentie van arbeid aan de gang, gezien de mens zich manifesteert als mens in de werkelijkheid door middel van de bewerkingsactiviteit in de werkelijkheid, ofwel: arbeid.</w:t>
      </w:r>
    </w:p>
    <w:p w14:paraId="45768980" w14:textId="77777777" w:rsidR="00C14029" w:rsidRPr="00072148" w:rsidRDefault="00C14029" w:rsidP="00EB0526">
      <w:pPr>
        <w:spacing w:line="276" w:lineRule="auto"/>
        <w:rPr>
          <w:rFonts w:ascii="Book Antiqua" w:hAnsi="Book Antiqua"/>
          <w:sz w:val="22"/>
          <w:szCs w:val="22"/>
          <w:lang w:val="nl-NL"/>
        </w:rPr>
      </w:pPr>
    </w:p>
    <w:p w14:paraId="798846C5" w14:textId="55CA159F" w:rsidR="00C14029" w:rsidRPr="00072148" w:rsidRDefault="00C14029" w:rsidP="00EB0526">
      <w:pPr>
        <w:spacing w:line="276" w:lineRule="auto"/>
        <w:rPr>
          <w:rFonts w:ascii="Book Antiqua" w:hAnsi="Book Antiqua"/>
          <w:sz w:val="22"/>
          <w:szCs w:val="22"/>
          <w:lang w:val="nl-NL"/>
        </w:rPr>
      </w:pPr>
      <w:r w:rsidRPr="00A93154">
        <w:rPr>
          <w:rFonts w:ascii="Book Antiqua" w:hAnsi="Book Antiqua"/>
          <w:sz w:val="22"/>
          <w:szCs w:val="22"/>
          <w:lang w:val="nl-NL"/>
        </w:rPr>
        <w:t xml:space="preserve">Later zal hij zijn theorie over de loonarbeid formuleren in termen van de </w:t>
      </w:r>
      <w:r w:rsidRPr="00A93154">
        <w:rPr>
          <w:rFonts w:ascii="Book Antiqua" w:hAnsi="Book Antiqua"/>
          <w:i/>
          <w:sz w:val="22"/>
          <w:szCs w:val="22"/>
          <w:lang w:val="nl-NL"/>
        </w:rPr>
        <w:t>meerwaardetheorie</w:t>
      </w:r>
      <w:r w:rsidRPr="00A93154">
        <w:rPr>
          <w:rFonts w:ascii="Book Antiqua" w:hAnsi="Book Antiqua"/>
          <w:sz w:val="22"/>
          <w:szCs w:val="22"/>
          <w:lang w:val="nl-NL"/>
        </w:rPr>
        <w:t xml:space="preserve"> en de notie ‘vervreemdende arbeid’ laten vallen. Het uitgangspunt voor de theorie is de discrepantie tussen het</w:t>
      </w:r>
      <w:r w:rsidR="00B05A00" w:rsidRPr="00A93154">
        <w:rPr>
          <w:rFonts w:ascii="Book Antiqua" w:hAnsi="Book Antiqua"/>
          <w:sz w:val="22"/>
          <w:szCs w:val="22"/>
          <w:lang w:val="nl-NL"/>
        </w:rPr>
        <w:t xml:space="preserve"> door de arbeider</w:t>
      </w:r>
      <w:r w:rsidRPr="00A93154">
        <w:rPr>
          <w:rFonts w:ascii="Book Antiqua" w:hAnsi="Book Antiqua"/>
          <w:sz w:val="22"/>
          <w:szCs w:val="22"/>
          <w:lang w:val="nl-NL"/>
        </w:rPr>
        <w:t xml:space="preserve"> ontvangen loon en de gegenereerde meerwaarde van de arbeid. </w:t>
      </w:r>
      <w:r w:rsidR="00B05A00" w:rsidRPr="00A93154">
        <w:rPr>
          <w:rFonts w:ascii="Book Antiqua" w:hAnsi="Book Antiqua"/>
          <w:sz w:val="22"/>
          <w:szCs w:val="22"/>
          <w:lang w:val="nl-NL"/>
        </w:rPr>
        <w:t>De arbeider krijgt namelijk maar een fractie van zijn ‘verkochte’ arbeidstijd terug; winst is dus niet-betaalde arbeid en daarnaast</w:t>
      </w:r>
      <w:r w:rsidR="00B05A00" w:rsidRPr="00072148">
        <w:rPr>
          <w:rFonts w:ascii="Book Antiqua" w:hAnsi="Book Antiqua"/>
          <w:sz w:val="22"/>
          <w:szCs w:val="22"/>
          <w:lang w:val="nl-NL"/>
        </w:rPr>
        <w:t xml:space="preserve"> ook een onrechtmatige toe-eigening van een maatschappelijk product door de kapitalist. </w:t>
      </w:r>
      <w:r w:rsidR="00A93154" w:rsidRPr="00072148">
        <w:rPr>
          <w:rFonts w:ascii="Book Antiqua" w:hAnsi="Book Antiqua"/>
          <w:sz w:val="22"/>
          <w:szCs w:val="22"/>
          <w:lang w:val="nl-NL"/>
        </w:rPr>
        <w:t>Industriële</w:t>
      </w:r>
      <w:r w:rsidR="00B05A00" w:rsidRPr="00072148">
        <w:rPr>
          <w:rFonts w:ascii="Book Antiqua" w:hAnsi="Book Antiqua"/>
          <w:sz w:val="22"/>
          <w:szCs w:val="22"/>
          <w:lang w:val="nl-NL"/>
        </w:rPr>
        <w:t xml:space="preserve"> productie is volgens Marx alleen mogelijk in een geordende samenleving, waar het ten dienste staat van iedereen en i</w:t>
      </w:r>
      <w:r w:rsidR="000E5D93" w:rsidRPr="00072148">
        <w:rPr>
          <w:rFonts w:ascii="Book Antiqua" w:hAnsi="Book Antiqua"/>
          <w:sz w:val="22"/>
          <w:szCs w:val="22"/>
          <w:lang w:val="nl-NL"/>
        </w:rPr>
        <w:t>edereen ook eraan bijdraagt.</w:t>
      </w:r>
    </w:p>
    <w:p w14:paraId="4741B207" w14:textId="77777777" w:rsidR="000E5D93" w:rsidRPr="00072148" w:rsidRDefault="000E5D93" w:rsidP="00EB0526">
      <w:pPr>
        <w:spacing w:line="276" w:lineRule="auto"/>
        <w:rPr>
          <w:rFonts w:ascii="Book Antiqua" w:hAnsi="Book Antiqua"/>
          <w:sz w:val="22"/>
          <w:szCs w:val="22"/>
          <w:lang w:val="nl-NL"/>
        </w:rPr>
      </w:pPr>
    </w:p>
    <w:p w14:paraId="3DF7CC0B" w14:textId="04A97B39" w:rsidR="000E5D93" w:rsidRPr="00A93154" w:rsidRDefault="000E5D93" w:rsidP="00EB0526">
      <w:pPr>
        <w:spacing w:line="276" w:lineRule="auto"/>
        <w:rPr>
          <w:rFonts w:ascii="Book Antiqua" w:hAnsi="Book Antiqua"/>
          <w:sz w:val="22"/>
          <w:szCs w:val="22"/>
          <w:lang w:val="nl-NL"/>
        </w:rPr>
      </w:pPr>
      <w:r w:rsidRPr="00072148">
        <w:rPr>
          <w:rFonts w:ascii="Book Antiqua" w:hAnsi="Book Antiqua"/>
          <w:b/>
          <w:sz w:val="22"/>
          <w:szCs w:val="22"/>
          <w:bdr w:val="single" w:sz="4" w:space="0" w:color="000000" w:themeColor="text1"/>
          <w:lang w:val="nl-NL"/>
        </w:rPr>
        <w:t>Historisch materialisme en de klassenstrijd</w:t>
      </w:r>
      <w:r w:rsidRPr="00072148">
        <w:rPr>
          <w:rFonts w:ascii="Book Antiqua" w:hAnsi="Book Antiqua"/>
          <w:b/>
          <w:sz w:val="22"/>
          <w:szCs w:val="22"/>
          <w:lang w:val="nl-NL"/>
        </w:rPr>
        <w:t xml:space="preserve"> </w:t>
      </w:r>
      <w:r w:rsidR="00474F6F" w:rsidRPr="00072148">
        <w:rPr>
          <w:rFonts w:ascii="Book Antiqua" w:hAnsi="Book Antiqua"/>
          <w:sz w:val="22"/>
          <w:szCs w:val="22"/>
          <w:lang w:val="nl-NL"/>
        </w:rPr>
        <w:t xml:space="preserve">De geschiedenis </w:t>
      </w:r>
      <w:r w:rsidR="00963BD8" w:rsidRPr="00072148">
        <w:rPr>
          <w:rFonts w:ascii="Book Antiqua" w:hAnsi="Book Antiqua"/>
          <w:sz w:val="22"/>
          <w:szCs w:val="22"/>
          <w:lang w:val="nl-NL"/>
        </w:rPr>
        <w:t xml:space="preserve">is de geschiedenis van de </w:t>
      </w:r>
      <w:r w:rsidR="00963BD8" w:rsidRPr="00072148">
        <w:rPr>
          <w:rFonts w:ascii="Book Antiqua" w:hAnsi="Book Antiqua"/>
          <w:b/>
          <w:i/>
          <w:sz w:val="22"/>
          <w:szCs w:val="22"/>
          <w:lang w:val="nl-NL"/>
        </w:rPr>
        <w:t>klassenstrijd</w:t>
      </w:r>
      <w:r w:rsidR="00963BD8" w:rsidRPr="00072148">
        <w:rPr>
          <w:rFonts w:ascii="Book Antiqua" w:hAnsi="Book Antiqua"/>
          <w:sz w:val="22"/>
          <w:szCs w:val="22"/>
          <w:lang w:val="nl-NL"/>
        </w:rPr>
        <w:t xml:space="preserve">. In de Oudheid waren er al scherpe sociale tegenstellingen en in zijn eigen tijd er sprake was van de tegenstelling tussen bourgeoisie en proletariers. De burgerij heeft in de vorige revolutie komaf gemaakt met de feodale productiewijze en heeft gezorgd voor een ongeziene </w:t>
      </w:r>
      <w:r w:rsidR="00963BD8" w:rsidRPr="00A93154">
        <w:rPr>
          <w:rFonts w:ascii="Book Antiqua" w:hAnsi="Book Antiqua"/>
          <w:sz w:val="22"/>
          <w:szCs w:val="22"/>
          <w:lang w:val="nl-NL"/>
        </w:rPr>
        <w:t>economische productiviteit, en wordt ook wel door Marx daarvoor erkend.</w:t>
      </w:r>
    </w:p>
    <w:p w14:paraId="0546B564" w14:textId="55FA6CEE" w:rsidR="00963BD8" w:rsidRPr="00072148" w:rsidRDefault="00963BD8" w:rsidP="00EB0526">
      <w:pPr>
        <w:spacing w:line="276" w:lineRule="auto"/>
        <w:rPr>
          <w:rFonts w:ascii="Book Antiqua" w:hAnsi="Book Antiqua"/>
          <w:sz w:val="22"/>
          <w:szCs w:val="22"/>
          <w:lang w:val="nl-NL"/>
        </w:rPr>
      </w:pPr>
      <w:r w:rsidRPr="00A93154">
        <w:rPr>
          <w:rFonts w:ascii="Book Antiqua" w:hAnsi="Book Antiqua"/>
          <w:sz w:val="22"/>
          <w:szCs w:val="22"/>
          <w:lang w:val="nl-NL"/>
        </w:rPr>
        <w:tab/>
        <w:t xml:space="preserve">De historische evolutie in de klassentegenstelling wordt veroorzaakt door een steeds terugkomend dialectisch mechanisme: de </w:t>
      </w:r>
      <w:r w:rsidRPr="00A93154">
        <w:rPr>
          <w:rFonts w:ascii="Book Antiqua" w:hAnsi="Book Antiqua"/>
          <w:i/>
          <w:sz w:val="22"/>
          <w:szCs w:val="22"/>
          <w:lang w:val="nl-NL"/>
        </w:rPr>
        <w:t>tegenstelling tussen productiewijze en productieverhoudingen</w:t>
      </w:r>
      <w:r w:rsidRPr="00A93154">
        <w:rPr>
          <w:rFonts w:ascii="Book Antiqua" w:hAnsi="Book Antiqua"/>
          <w:sz w:val="22"/>
          <w:szCs w:val="22"/>
          <w:lang w:val="nl-NL"/>
        </w:rPr>
        <w:t xml:space="preserve">. Elke historische periode heeft een bepaalde productiewijze, waarna er eigendomsverhoudingen ontstaan. Als de verhoudingen niet meer beantwoorden aan de productiewijzen, ontstaat er een revolutie die zorgt voor een herverdeling van deze verhoudingen. In Marx’ tijdperk is het productievermogen zo hoog en het product zo groot, dat het (maatschappelijke) product niet langer toegeëigend kan worden door de burgerij en vraagt dan ook om een maatschappelijke toe-eigening: de afschaffing van het </w:t>
      </w:r>
      <w:r w:rsidR="00A93154" w:rsidRPr="00A93154">
        <w:rPr>
          <w:rFonts w:ascii="Book Antiqua" w:hAnsi="Book Antiqua"/>
          <w:sz w:val="22"/>
          <w:szCs w:val="22"/>
          <w:lang w:val="nl-NL"/>
        </w:rPr>
        <w:t>privébezit</w:t>
      </w:r>
      <w:r w:rsidRPr="00A93154">
        <w:rPr>
          <w:rFonts w:ascii="Book Antiqua" w:hAnsi="Book Antiqua"/>
          <w:sz w:val="22"/>
          <w:szCs w:val="22"/>
          <w:lang w:val="nl-NL"/>
        </w:rPr>
        <w:t xml:space="preserve">. De geschiedenisopvatting van Marx is dus een </w:t>
      </w:r>
      <w:r w:rsidRPr="00A93154">
        <w:rPr>
          <w:rFonts w:ascii="Book Antiqua" w:hAnsi="Book Antiqua"/>
          <w:i/>
          <w:sz w:val="22"/>
          <w:szCs w:val="22"/>
          <w:lang w:val="nl-NL"/>
        </w:rPr>
        <w:t>historisch materialisme</w:t>
      </w:r>
      <w:r w:rsidRPr="00A93154">
        <w:rPr>
          <w:rFonts w:ascii="Book Antiqua" w:hAnsi="Book Antiqua"/>
          <w:sz w:val="22"/>
          <w:szCs w:val="22"/>
          <w:lang w:val="nl-NL"/>
        </w:rPr>
        <w:t xml:space="preserve">: de motor van de geschiedenis is de economische productiewijze. Volgens Marx is het tijdperk van de bourgeoisie ten einde en zal het proletariaat spoedig de heersende positie in de </w:t>
      </w:r>
      <w:r w:rsidR="007A5AC1" w:rsidRPr="00A93154">
        <w:rPr>
          <w:rFonts w:ascii="Book Antiqua" w:hAnsi="Book Antiqua"/>
          <w:sz w:val="22"/>
          <w:szCs w:val="22"/>
          <w:lang w:val="nl-NL"/>
        </w:rPr>
        <w:t>industriële</w:t>
      </w:r>
      <w:r w:rsidRPr="00A93154">
        <w:rPr>
          <w:rFonts w:ascii="Book Antiqua" w:hAnsi="Book Antiqua"/>
          <w:sz w:val="22"/>
          <w:szCs w:val="22"/>
          <w:lang w:val="nl-NL"/>
        </w:rPr>
        <w:t xml:space="preserve"> samenleving op zich nemen.</w:t>
      </w:r>
      <w:r w:rsidR="007A5AC1" w:rsidRPr="00A93154">
        <w:rPr>
          <w:rFonts w:ascii="Book Antiqua" w:hAnsi="Book Antiqua"/>
          <w:sz w:val="22"/>
          <w:szCs w:val="22"/>
          <w:lang w:val="nl-NL"/>
        </w:rPr>
        <w:t xml:space="preserve"> Als gevolg zal de politiek verdwijnen, omdat</w:t>
      </w:r>
      <w:r w:rsidR="007A5AC1" w:rsidRPr="00072148">
        <w:rPr>
          <w:rFonts w:ascii="Book Antiqua" w:hAnsi="Book Antiqua"/>
          <w:sz w:val="22"/>
          <w:szCs w:val="22"/>
          <w:lang w:val="nl-NL"/>
        </w:rPr>
        <w:t xml:space="preserve"> dit de georganiseerde macht van één klasse ter onderdrukking van een andere is. De geschiedenis zal overgaan in een communistische samenleving die zal bestaan in een vrije associatie van individuen die slechts hun eigen vrije ontwikkeling en die van anderen zullen genieten.</w:t>
      </w:r>
    </w:p>
    <w:p w14:paraId="29B34859" w14:textId="77777777" w:rsidR="00556C5E" w:rsidRPr="00072148" w:rsidRDefault="00556C5E" w:rsidP="00EB0526">
      <w:pPr>
        <w:spacing w:line="276" w:lineRule="auto"/>
        <w:rPr>
          <w:rFonts w:ascii="Book Antiqua" w:hAnsi="Book Antiqua"/>
          <w:sz w:val="22"/>
          <w:szCs w:val="22"/>
          <w:lang w:val="nl-NL"/>
        </w:rPr>
      </w:pPr>
    </w:p>
    <w:p w14:paraId="71455F58" w14:textId="13EDEFF0" w:rsidR="00556C5E" w:rsidRPr="00072148" w:rsidRDefault="00A93154" w:rsidP="00556C5E">
      <w:pPr>
        <w:spacing w:line="276" w:lineRule="auto"/>
        <w:rPr>
          <w:rFonts w:ascii="Book Antiqua" w:hAnsi="Book Antiqua"/>
          <w:b/>
          <w:color w:val="FF0000"/>
          <w:sz w:val="22"/>
          <w:szCs w:val="22"/>
          <w:lang w:val="nl-NL"/>
        </w:rPr>
      </w:pPr>
      <w:r>
        <w:rPr>
          <w:rFonts w:ascii="Book Antiqua" w:hAnsi="Book Antiqua"/>
          <w:b/>
          <w:color w:val="FF0000"/>
          <w:sz w:val="22"/>
          <w:szCs w:val="22"/>
          <w:lang w:val="nl-NL"/>
        </w:rPr>
        <w:br w:type="column"/>
      </w:r>
      <w:r w:rsidR="00556C5E" w:rsidRPr="00072148">
        <w:rPr>
          <w:rFonts w:ascii="Book Antiqua" w:hAnsi="Book Antiqua"/>
          <w:b/>
          <w:color w:val="FF0000"/>
          <w:sz w:val="22"/>
          <w:szCs w:val="22"/>
          <w:lang w:val="nl-NL"/>
        </w:rPr>
        <w:lastRenderedPageBreak/>
        <w:t>Hoofdstuk 4: Sigmund Freud (1856-1939) en het denken van het onbewuste</w:t>
      </w:r>
    </w:p>
    <w:p w14:paraId="7F440D1E" w14:textId="4E02A459" w:rsidR="00556C5E" w:rsidRPr="00072148" w:rsidRDefault="007F35DA" w:rsidP="00556C5E">
      <w:p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Sigmund Freud, de laatste meester van het wantrouwen, is de grondlegger van de psychoanalyse</w:t>
      </w:r>
      <w:r w:rsidR="00434684" w:rsidRPr="00072148">
        <w:rPr>
          <w:rFonts w:ascii="Book Antiqua" w:hAnsi="Book Antiqua"/>
          <w:color w:val="000000" w:themeColor="text1"/>
          <w:sz w:val="22"/>
          <w:szCs w:val="22"/>
          <w:lang w:val="nl-NL"/>
        </w:rPr>
        <w:t xml:space="preserve"> waar de nadruk gelegd werd op onbewuste driften die ten grondslag liggen aan het bewustzijn.</w:t>
      </w:r>
      <w:r w:rsidR="00E07380" w:rsidRPr="00072148">
        <w:rPr>
          <w:rFonts w:ascii="Book Antiqua" w:hAnsi="Book Antiqua"/>
          <w:color w:val="000000" w:themeColor="text1"/>
          <w:sz w:val="22"/>
          <w:szCs w:val="22"/>
          <w:lang w:val="nl-NL"/>
        </w:rPr>
        <w:t xml:space="preserve"> Het subject is niet autonoom maar wordt gedreven door door een oorsprong die buiten het subject zelf ligt.</w:t>
      </w:r>
    </w:p>
    <w:p w14:paraId="2F1FDC8E" w14:textId="77777777" w:rsidR="007F35DA" w:rsidRPr="00072148" w:rsidRDefault="007F35DA" w:rsidP="00556C5E">
      <w:pPr>
        <w:spacing w:line="276" w:lineRule="auto"/>
        <w:rPr>
          <w:rFonts w:ascii="Book Antiqua" w:hAnsi="Book Antiqua"/>
          <w:color w:val="000000" w:themeColor="text1"/>
          <w:sz w:val="22"/>
          <w:szCs w:val="22"/>
          <w:lang w:val="nl-NL"/>
        </w:rPr>
      </w:pPr>
    </w:p>
    <w:p w14:paraId="35F1C3D5" w14:textId="6C79F15C" w:rsidR="00D1356F" w:rsidRPr="00072148" w:rsidRDefault="007F35DA" w:rsidP="00556C5E">
      <w:pPr>
        <w:spacing w:line="276" w:lineRule="auto"/>
        <w:rPr>
          <w:rFonts w:ascii="Book Antiqua" w:hAnsi="Book Antiqua"/>
          <w:color w:val="000000" w:themeColor="text1"/>
          <w:sz w:val="22"/>
          <w:szCs w:val="22"/>
          <w:lang w:val="nl-NL"/>
        </w:rPr>
      </w:pPr>
      <w:r w:rsidRPr="00072148">
        <w:rPr>
          <w:rFonts w:ascii="Book Antiqua" w:hAnsi="Book Antiqua"/>
          <w:b/>
          <w:color w:val="000000" w:themeColor="text1"/>
          <w:sz w:val="22"/>
          <w:szCs w:val="22"/>
          <w:bdr w:val="single" w:sz="4" w:space="0" w:color="000000" w:themeColor="text1"/>
          <w:lang w:val="nl-NL"/>
        </w:rPr>
        <w:t>Ontstaan van de psychoanalyse</w:t>
      </w:r>
      <w:r w:rsidRPr="00072148">
        <w:rPr>
          <w:rFonts w:ascii="Book Antiqua" w:hAnsi="Book Antiqua"/>
          <w:b/>
          <w:color w:val="000000" w:themeColor="text1"/>
          <w:sz w:val="22"/>
          <w:szCs w:val="22"/>
          <w:lang w:val="nl-NL"/>
        </w:rPr>
        <w:t xml:space="preserve"> </w:t>
      </w:r>
      <w:r w:rsidRPr="00072148">
        <w:rPr>
          <w:rFonts w:ascii="Book Antiqua" w:hAnsi="Book Antiqua"/>
          <w:color w:val="000000" w:themeColor="text1"/>
          <w:sz w:val="22"/>
          <w:szCs w:val="22"/>
          <w:lang w:val="nl-NL"/>
        </w:rPr>
        <w:t>Volgens Freud heeft de psychoanalyse haar bestaan te danken aan de beschrijving van zijn collega Joseph Breuer over Anna O., een hysterische patiënt met verscheidene psychische stoornissen.</w:t>
      </w:r>
      <w:r w:rsidR="00816DD0" w:rsidRPr="00072148">
        <w:rPr>
          <w:rFonts w:ascii="Book Antiqua" w:hAnsi="Book Antiqua"/>
          <w:color w:val="000000" w:themeColor="text1"/>
          <w:sz w:val="22"/>
          <w:szCs w:val="22"/>
          <w:lang w:val="nl-NL"/>
        </w:rPr>
        <w:t xml:space="preserve"> Door haar onder hypnose te brengen, blijken veel van haar </w:t>
      </w:r>
      <w:r w:rsidR="00816DD0" w:rsidRPr="00A93154">
        <w:rPr>
          <w:rFonts w:ascii="Book Antiqua" w:hAnsi="Book Antiqua"/>
          <w:color w:val="000000" w:themeColor="text1"/>
          <w:sz w:val="22"/>
          <w:szCs w:val="22"/>
          <w:lang w:val="nl-NL"/>
        </w:rPr>
        <w:t>symptomen voort te komen uit traumatische ervaringen tijdens het verplegen van haar zieke vader, waar na het vertellen van de ervaringen de symptomen verdwijnen.</w:t>
      </w:r>
      <w:r w:rsidRPr="00A93154">
        <w:rPr>
          <w:rFonts w:ascii="Book Antiqua" w:hAnsi="Book Antiqua"/>
          <w:color w:val="000000" w:themeColor="text1"/>
          <w:sz w:val="22"/>
          <w:szCs w:val="22"/>
          <w:lang w:val="nl-NL"/>
        </w:rPr>
        <w:t xml:space="preserve"> Uit haar verhaal, vele andere ziektegeschiedenissen en zijn eigen praktijk concludeert Freud twee dingen over </w:t>
      </w:r>
      <w:r w:rsidR="007759D4" w:rsidRPr="00A93154">
        <w:rPr>
          <w:rFonts w:ascii="Book Antiqua" w:hAnsi="Book Antiqua"/>
          <w:i/>
          <w:color w:val="000000" w:themeColor="text1"/>
          <w:sz w:val="22"/>
          <w:szCs w:val="22"/>
          <w:lang w:val="nl-NL"/>
        </w:rPr>
        <w:t>hysterische</w:t>
      </w:r>
      <w:r w:rsidRPr="00A93154">
        <w:rPr>
          <w:rFonts w:ascii="Book Antiqua" w:hAnsi="Book Antiqua"/>
          <w:i/>
          <w:color w:val="000000" w:themeColor="text1"/>
          <w:sz w:val="22"/>
          <w:szCs w:val="22"/>
          <w:lang w:val="nl-NL"/>
        </w:rPr>
        <w:t xml:space="preserve"> neurose</w:t>
      </w:r>
      <w:r w:rsidRPr="00A93154">
        <w:rPr>
          <w:rFonts w:ascii="Book Antiqua" w:hAnsi="Book Antiqua"/>
          <w:color w:val="000000" w:themeColor="text1"/>
          <w:sz w:val="22"/>
          <w:szCs w:val="22"/>
          <w:lang w:val="nl-NL"/>
        </w:rPr>
        <w:t>. Hysterische patiënten lijden aan vergeten traumatische herinneringen waarvan hun symptomen symbolen zijn. Deze symptomen kunnen vervolgens genezen worden</w:t>
      </w:r>
      <w:r w:rsidRPr="00072148">
        <w:rPr>
          <w:rFonts w:ascii="Book Antiqua" w:hAnsi="Book Antiqua"/>
          <w:color w:val="000000" w:themeColor="text1"/>
          <w:sz w:val="22"/>
          <w:szCs w:val="22"/>
          <w:lang w:val="nl-NL"/>
        </w:rPr>
        <w:t xml:space="preserve"> door de patiënt (onder hypnose) over de </w:t>
      </w:r>
      <w:r w:rsidRPr="00A93154">
        <w:rPr>
          <w:rFonts w:ascii="Book Antiqua" w:hAnsi="Book Antiqua"/>
          <w:color w:val="000000" w:themeColor="text1"/>
          <w:sz w:val="22"/>
          <w:szCs w:val="22"/>
          <w:lang w:val="nl-NL"/>
        </w:rPr>
        <w:t xml:space="preserve">gebeurtenissen te laten vertellen. </w:t>
      </w:r>
      <w:r w:rsidR="00356AB0" w:rsidRPr="00A93154">
        <w:rPr>
          <w:rFonts w:ascii="Book Antiqua" w:hAnsi="Book Antiqua"/>
          <w:color w:val="000000" w:themeColor="text1"/>
          <w:sz w:val="22"/>
          <w:szCs w:val="22"/>
          <w:lang w:val="nl-NL"/>
        </w:rPr>
        <w:t xml:space="preserve">De psychoanalyse omvat de vele </w:t>
      </w:r>
      <w:r w:rsidR="007A127C" w:rsidRPr="00A93154">
        <w:rPr>
          <w:rFonts w:ascii="Book Antiqua" w:hAnsi="Book Antiqua"/>
          <w:color w:val="000000" w:themeColor="text1"/>
          <w:sz w:val="22"/>
          <w:szCs w:val="22"/>
          <w:lang w:val="nl-NL"/>
        </w:rPr>
        <w:t>onderzoeken</w:t>
      </w:r>
      <w:r w:rsidR="00356AB0" w:rsidRPr="00A93154">
        <w:rPr>
          <w:rFonts w:ascii="Book Antiqua" w:hAnsi="Book Antiqua"/>
          <w:color w:val="000000" w:themeColor="text1"/>
          <w:sz w:val="22"/>
          <w:szCs w:val="22"/>
          <w:lang w:val="nl-NL"/>
        </w:rPr>
        <w:t xml:space="preserve"> </w:t>
      </w:r>
      <w:r w:rsidR="00816DD0" w:rsidRPr="00A93154">
        <w:rPr>
          <w:rFonts w:ascii="Book Antiqua" w:hAnsi="Book Antiqua"/>
          <w:color w:val="000000" w:themeColor="text1"/>
          <w:sz w:val="22"/>
          <w:szCs w:val="22"/>
          <w:lang w:val="nl-NL"/>
        </w:rPr>
        <w:t xml:space="preserve">van Freud </w:t>
      </w:r>
      <w:r w:rsidR="007A127C" w:rsidRPr="00A93154">
        <w:rPr>
          <w:rFonts w:ascii="Book Antiqua" w:hAnsi="Book Antiqua"/>
          <w:color w:val="000000" w:themeColor="text1"/>
          <w:sz w:val="22"/>
          <w:szCs w:val="22"/>
          <w:lang w:val="nl-NL"/>
        </w:rPr>
        <w:t xml:space="preserve">m.b.t. deze </w:t>
      </w:r>
      <w:r w:rsidR="00816DD0" w:rsidRPr="00A93154">
        <w:rPr>
          <w:rFonts w:ascii="Book Antiqua" w:hAnsi="Book Antiqua"/>
          <w:color w:val="000000" w:themeColor="text1"/>
          <w:sz w:val="22"/>
          <w:szCs w:val="22"/>
          <w:lang w:val="nl-NL"/>
        </w:rPr>
        <w:t xml:space="preserve">neuroses. Door moeilijkheden met hypnose gebruikte hij onder andere de methode van </w:t>
      </w:r>
      <w:r w:rsidR="00816DD0" w:rsidRPr="00A93154">
        <w:rPr>
          <w:rFonts w:ascii="Book Antiqua" w:hAnsi="Book Antiqua"/>
          <w:i/>
          <w:color w:val="000000" w:themeColor="text1"/>
          <w:sz w:val="22"/>
          <w:szCs w:val="22"/>
          <w:lang w:val="nl-NL"/>
        </w:rPr>
        <w:t>vrije associatie</w:t>
      </w:r>
      <w:r w:rsidR="00816DD0" w:rsidRPr="00A93154">
        <w:rPr>
          <w:rFonts w:ascii="Book Antiqua" w:hAnsi="Book Antiqua"/>
          <w:color w:val="000000" w:themeColor="text1"/>
          <w:sz w:val="22"/>
          <w:szCs w:val="22"/>
          <w:lang w:val="nl-NL"/>
        </w:rPr>
        <w:t>, waar patiënten spontaan moeten reageren op bepaalde woorden of beelden. Bij het reageren toonden patiënten vaak een bepaalde weerstand bij wat later emotioneel geladen ervaringen bleken te zijn. Neurose, volgens Freud, ontstaat door een conflictsituatie, waar</w:t>
      </w:r>
      <w:r w:rsidR="00816DD0" w:rsidRPr="00072148">
        <w:rPr>
          <w:rFonts w:ascii="Book Antiqua" w:hAnsi="Book Antiqua"/>
          <w:color w:val="000000" w:themeColor="text1"/>
          <w:sz w:val="22"/>
          <w:szCs w:val="22"/>
          <w:lang w:val="nl-NL"/>
        </w:rPr>
        <w:t xml:space="preserve"> een ontoelaatbare wensvoorstelling onvolledig verdrongen wordt en zich lichamelijk gaat uiten. Het lichaam herinnert dus wat het bewustzijn vergeten is, en zorgt voor een bepaalde substituut</w:t>
      </w:r>
      <w:r w:rsidR="007A127C" w:rsidRPr="00072148">
        <w:rPr>
          <w:rFonts w:ascii="Book Antiqua" w:hAnsi="Book Antiqua"/>
          <w:color w:val="000000" w:themeColor="text1"/>
          <w:sz w:val="22"/>
          <w:szCs w:val="22"/>
          <w:lang w:val="nl-NL"/>
        </w:rPr>
        <w:t xml:space="preserve">- (Ersatz) </w:t>
      </w:r>
      <w:r w:rsidR="00816DD0" w:rsidRPr="00072148">
        <w:rPr>
          <w:rFonts w:ascii="Book Antiqua" w:hAnsi="Book Antiqua"/>
          <w:color w:val="000000" w:themeColor="text1"/>
          <w:sz w:val="22"/>
          <w:szCs w:val="22"/>
          <w:lang w:val="nl-NL"/>
        </w:rPr>
        <w:t xml:space="preserve">bevrediging van de wensvoorstelling. </w:t>
      </w:r>
    </w:p>
    <w:p w14:paraId="5A3AAF51" w14:textId="77777777" w:rsidR="001C6D98" w:rsidRPr="00072148" w:rsidRDefault="001C6D98" w:rsidP="00556C5E">
      <w:pPr>
        <w:spacing w:line="276" w:lineRule="auto"/>
        <w:rPr>
          <w:rFonts w:ascii="Book Antiqua" w:hAnsi="Book Antiqua"/>
          <w:color w:val="000000" w:themeColor="text1"/>
          <w:sz w:val="22"/>
          <w:szCs w:val="22"/>
          <w:lang w:val="nl-NL"/>
        </w:rPr>
      </w:pPr>
    </w:p>
    <w:p w14:paraId="2C6C533A" w14:textId="12542DF8" w:rsidR="007F35DA" w:rsidRPr="00072148" w:rsidRDefault="001C6D98" w:rsidP="00D1356F">
      <w:pPr>
        <w:spacing w:line="276" w:lineRule="auto"/>
        <w:rPr>
          <w:rFonts w:ascii="Book Antiqua" w:hAnsi="Book Antiqua"/>
          <w:i/>
          <w:color w:val="000000" w:themeColor="text1"/>
          <w:sz w:val="22"/>
          <w:szCs w:val="22"/>
          <w:lang w:val="nl-NL"/>
        </w:rPr>
      </w:pPr>
      <w:r w:rsidRPr="00072148">
        <w:rPr>
          <w:rFonts w:ascii="Book Antiqua" w:hAnsi="Book Antiqua"/>
          <w:i/>
          <w:color w:val="000000" w:themeColor="text1"/>
          <w:sz w:val="22"/>
          <w:szCs w:val="22"/>
          <w:lang w:val="nl-NL"/>
        </w:rPr>
        <w:t>[</w:t>
      </w:r>
      <w:r w:rsidR="00AE5354" w:rsidRPr="00072148">
        <w:rPr>
          <w:rFonts w:ascii="Book Antiqua" w:hAnsi="Book Antiqua"/>
          <w:i/>
          <w:color w:val="000000" w:themeColor="text1"/>
          <w:sz w:val="22"/>
          <w:szCs w:val="22"/>
          <w:lang w:val="nl-NL"/>
        </w:rPr>
        <w:t>Extra: e</w:t>
      </w:r>
      <w:r w:rsidRPr="00072148">
        <w:rPr>
          <w:rFonts w:ascii="Book Antiqua" w:hAnsi="Book Antiqua"/>
          <w:i/>
          <w:color w:val="000000" w:themeColor="text1"/>
          <w:sz w:val="22"/>
          <w:szCs w:val="22"/>
          <w:lang w:val="nl-NL"/>
        </w:rPr>
        <w:t xml:space="preserve">en oude theorie </w:t>
      </w:r>
      <w:r w:rsidR="00AE5354" w:rsidRPr="00072148">
        <w:rPr>
          <w:rFonts w:ascii="Book Antiqua" w:hAnsi="Book Antiqua"/>
          <w:i/>
          <w:color w:val="000000" w:themeColor="text1"/>
          <w:sz w:val="22"/>
          <w:szCs w:val="22"/>
          <w:lang w:val="nl-NL"/>
        </w:rPr>
        <w:t xml:space="preserve">over waarom </w:t>
      </w:r>
      <w:r w:rsidR="00816DD0" w:rsidRPr="00072148">
        <w:rPr>
          <w:rFonts w:ascii="Book Antiqua" w:hAnsi="Book Antiqua"/>
          <w:i/>
          <w:color w:val="000000" w:themeColor="text1"/>
          <w:sz w:val="22"/>
          <w:szCs w:val="22"/>
          <w:lang w:val="nl-NL"/>
        </w:rPr>
        <w:t>neurose optreedt</w:t>
      </w:r>
      <w:r w:rsidR="00AE5354" w:rsidRPr="00072148">
        <w:rPr>
          <w:rFonts w:ascii="Book Antiqua" w:hAnsi="Book Antiqua"/>
          <w:i/>
          <w:color w:val="000000" w:themeColor="text1"/>
          <w:sz w:val="22"/>
          <w:szCs w:val="22"/>
          <w:lang w:val="nl-NL"/>
        </w:rPr>
        <w:t xml:space="preserve"> stelt dat dit</w:t>
      </w:r>
      <w:r w:rsidR="00816DD0" w:rsidRPr="00072148">
        <w:rPr>
          <w:rFonts w:ascii="Book Antiqua" w:hAnsi="Book Antiqua"/>
          <w:i/>
          <w:color w:val="000000" w:themeColor="text1"/>
          <w:sz w:val="22"/>
          <w:szCs w:val="22"/>
          <w:lang w:val="nl-NL"/>
        </w:rPr>
        <w:t xml:space="preserve"> door een conflict tussen het </w:t>
      </w:r>
      <w:r w:rsidR="00AE5354" w:rsidRPr="00072148">
        <w:rPr>
          <w:rFonts w:ascii="Book Antiqua" w:hAnsi="Book Antiqua"/>
          <w:i/>
          <w:color w:val="000000" w:themeColor="text1"/>
          <w:sz w:val="22"/>
          <w:szCs w:val="22"/>
          <w:lang w:val="nl-NL"/>
        </w:rPr>
        <w:t xml:space="preserve">lustprincipe en </w:t>
      </w:r>
      <w:r w:rsidR="00816DD0" w:rsidRPr="00072148">
        <w:rPr>
          <w:rFonts w:ascii="Book Antiqua" w:hAnsi="Book Antiqua"/>
          <w:i/>
          <w:color w:val="000000" w:themeColor="text1"/>
          <w:sz w:val="22"/>
          <w:szCs w:val="22"/>
          <w:lang w:val="nl-NL"/>
        </w:rPr>
        <w:t>realiteitsprincipe</w:t>
      </w:r>
      <w:r w:rsidR="00AE5354" w:rsidRPr="00072148">
        <w:rPr>
          <w:rFonts w:ascii="Book Antiqua" w:hAnsi="Book Antiqua"/>
          <w:i/>
          <w:color w:val="000000" w:themeColor="text1"/>
          <w:sz w:val="22"/>
          <w:szCs w:val="22"/>
          <w:lang w:val="nl-NL"/>
        </w:rPr>
        <w:t xml:space="preserve"> komt, waar de</w:t>
      </w:r>
      <w:r w:rsidR="00816DD0" w:rsidRPr="00072148">
        <w:rPr>
          <w:rFonts w:ascii="Book Antiqua" w:hAnsi="Book Antiqua"/>
          <w:i/>
          <w:color w:val="000000" w:themeColor="text1"/>
          <w:sz w:val="22"/>
          <w:szCs w:val="22"/>
          <w:lang w:val="nl-NL"/>
        </w:rPr>
        <w:t xml:space="preserve"> aanpassing aan de realiteit misgaat.</w:t>
      </w:r>
      <w:r w:rsidR="00D1356F" w:rsidRPr="00072148">
        <w:rPr>
          <w:rFonts w:ascii="Book Antiqua" w:hAnsi="Book Antiqua"/>
          <w:i/>
          <w:color w:val="000000" w:themeColor="text1"/>
          <w:sz w:val="22"/>
          <w:szCs w:val="22"/>
          <w:lang w:val="nl-NL"/>
        </w:rPr>
        <w:t xml:space="preserve"> </w:t>
      </w:r>
      <w:r w:rsidR="00AE5354" w:rsidRPr="00072148">
        <w:rPr>
          <w:rFonts w:ascii="Book Antiqua" w:hAnsi="Book Antiqua"/>
          <w:i/>
          <w:color w:val="000000" w:themeColor="text1"/>
          <w:sz w:val="22"/>
          <w:szCs w:val="22"/>
          <w:lang w:val="nl-NL"/>
        </w:rPr>
        <w:t xml:space="preserve">Dit houdt dus of </w:t>
      </w:r>
      <w:r w:rsidR="00D1356F" w:rsidRPr="00072148">
        <w:rPr>
          <w:rFonts w:ascii="Book Antiqua" w:hAnsi="Book Antiqua"/>
          <w:i/>
          <w:color w:val="000000" w:themeColor="text1"/>
          <w:sz w:val="22"/>
          <w:szCs w:val="22"/>
          <w:lang w:val="nl-NL"/>
        </w:rPr>
        <w:t>een conflict</w:t>
      </w:r>
      <w:r w:rsidR="00AE5354" w:rsidRPr="00072148">
        <w:rPr>
          <w:rFonts w:ascii="Book Antiqua" w:hAnsi="Book Antiqua"/>
          <w:i/>
          <w:color w:val="000000" w:themeColor="text1"/>
          <w:sz w:val="22"/>
          <w:szCs w:val="22"/>
          <w:lang w:val="nl-NL"/>
        </w:rPr>
        <w:t xml:space="preserve"> in</w:t>
      </w:r>
      <w:r w:rsidR="00D1356F" w:rsidRPr="00072148">
        <w:rPr>
          <w:rFonts w:ascii="Book Antiqua" w:hAnsi="Book Antiqua"/>
          <w:i/>
          <w:color w:val="000000" w:themeColor="text1"/>
          <w:sz w:val="22"/>
          <w:szCs w:val="22"/>
          <w:lang w:val="nl-NL"/>
        </w:rPr>
        <w:t xml:space="preserve"> tussen het Es en het </w:t>
      </w:r>
      <w:proofErr w:type="spellStart"/>
      <w:r w:rsidR="00D1356F" w:rsidRPr="00072148">
        <w:rPr>
          <w:rFonts w:ascii="Book Antiqua" w:hAnsi="Book Antiqua"/>
          <w:i/>
          <w:color w:val="000000" w:themeColor="text1"/>
          <w:sz w:val="22"/>
          <w:szCs w:val="22"/>
          <w:lang w:val="nl-NL"/>
        </w:rPr>
        <w:t>Ich</w:t>
      </w:r>
      <w:proofErr w:type="spellEnd"/>
      <w:r w:rsidR="00D1356F" w:rsidRPr="00072148">
        <w:rPr>
          <w:rFonts w:ascii="Book Antiqua" w:hAnsi="Book Antiqua"/>
          <w:i/>
          <w:color w:val="000000" w:themeColor="text1"/>
          <w:sz w:val="22"/>
          <w:szCs w:val="22"/>
          <w:lang w:val="nl-NL"/>
        </w:rPr>
        <w:t>,</w:t>
      </w:r>
      <w:r w:rsidRPr="00072148">
        <w:rPr>
          <w:rFonts w:ascii="Book Antiqua" w:hAnsi="Book Antiqua"/>
          <w:i/>
          <w:color w:val="000000" w:themeColor="text1"/>
          <w:sz w:val="22"/>
          <w:szCs w:val="22"/>
          <w:lang w:val="nl-NL"/>
        </w:rPr>
        <w:t xml:space="preserve"> waar de onderdrukking van driften </w:t>
      </w:r>
      <w:proofErr w:type="spellStart"/>
      <w:r w:rsidRPr="00072148">
        <w:rPr>
          <w:rFonts w:ascii="Book Antiqua" w:hAnsi="Book Antiqua"/>
          <w:i/>
          <w:color w:val="000000" w:themeColor="text1"/>
          <w:sz w:val="22"/>
          <w:szCs w:val="22"/>
          <w:lang w:val="nl-NL"/>
        </w:rPr>
        <w:t>foutgaat</w:t>
      </w:r>
      <w:proofErr w:type="spellEnd"/>
      <w:r w:rsidRPr="00072148">
        <w:rPr>
          <w:rFonts w:ascii="Book Antiqua" w:hAnsi="Book Antiqua"/>
          <w:color w:val="000000" w:themeColor="text1"/>
          <w:sz w:val="22"/>
          <w:szCs w:val="22"/>
          <w:lang w:val="nl-NL"/>
        </w:rPr>
        <w:t>,</w:t>
      </w:r>
      <w:r w:rsidR="00D1356F" w:rsidRPr="00072148">
        <w:rPr>
          <w:rFonts w:ascii="Book Antiqua" w:hAnsi="Book Antiqua"/>
          <w:i/>
          <w:color w:val="000000" w:themeColor="text1"/>
          <w:sz w:val="22"/>
          <w:szCs w:val="22"/>
          <w:lang w:val="nl-NL"/>
        </w:rPr>
        <w:t xml:space="preserve"> of tussen het </w:t>
      </w:r>
      <w:proofErr w:type="spellStart"/>
      <w:r w:rsidR="00D1356F" w:rsidRPr="00072148">
        <w:rPr>
          <w:rFonts w:ascii="Book Antiqua" w:hAnsi="Book Antiqua"/>
          <w:i/>
          <w:color w:val="000000" w:themeColor="text1"/>
          <w:sz w:val="22"/>
          <w:szCs w:val="22"/>
          <w:lang w:val="nl-NL"/>
        </w:rPr>
        <w:t>Ich</w:t>
      </w:r>
      <w:proofErr w:type="spellEnd"/>
      <w:r w:rsidR="00D1356F" w:rsidRPr="00072148">
        <w:rPr>
          <w:rFonts w:ascii="Book Antiqua" w:hAnsi="Book Antiqua"/>
          <w:i/>
          <w:color w:val="000000" w:themeColor="text1"/>
          <w:sz w:val="22"/>
          <w:szCs w:val="22"/>
          <w:lang w:val="nl-NL"/>
        </w:rPr>
        <w:t xml:space="preserve"> en het </w:t>
      </w:r>
      <w:proofErr w:type="spellStart"/>
      <w:r w:rsidR="00D1356F" w:rsidRPr="00072148">
        <w:rPr>
          <w:rFonts w:ascii="Book Antiqua" w:hAnsi="Book Antiqua"/>
          <w:i/>
          <w:color w:val="000000" w:themeColor="text1"/>
          <w:sz w:val="22"/>
          <w:szCs w:val="22"/>
          <w:lang w:val="nl-NL"/>
        </w:rPr>
        <w:t>Über-Ich</w:t>
      </w:r>
      <w:proofErr w:type="spellEnd"/>
      <w:r w:rsidRPr="00072148">
        <w:rPr>
          <w:rFonts w:ascii="Book Antiqua" w:hAnsi="Book Antiqua"/>
          <w:i/>
          <w:color w:val="000000" w:themeColor="text1"/>
          <w:sz w:val="22"/>
          <w:szCs w:val="22"/>
          <w:lang w:val="nl-NL"/>
        </w:rPr>
        <w:t xml:space="preserve">, bij de aanpassing aan de regels van de samenleving of van autoriteit. Hieruit zal later het onderscheid tussen Eros en </w:t>
      </w:r>
      <w:proofErr w:type="spellStart"/>
      <w:r w:rsidRPr="00072148">
        <w:rPr>
          <w:rFonts w:ascii="Book Antiqua" w:hAnsi="Book Antiqua"/>
          <w:i/>
          <w:color w:val="000000" w:themeColor="text1"/>
          <w:sz w:val="22"/>
          <w:szCs w:val="22"/>
          <w:lang w:val="nl-NL"/>
        </w:rPr>
        <w:t>Thanatos</w:t>
      </w:r>
      <w:proofErr w:type="spellEnd"/>
      <w:r w:rsidRPr="00072148">
        <w:rPr>
          <w:rFonts w:ascii="Book Antiqua" w:hAnsi="Book Antiqua"/>
          <w:i/>
          <w:color w:val="000000" w:themeColor="text1"/>
          <w:sz w:val="22"/>
          <w:szCs w:val="22"/>
          <w:lang w:val="nl-NL"/>
        </w:rPr>
        <w:t xml:space="preserve"> voortvloeien omdat het lustprincipe te beperkt was.]</w:t>
      </w:r>
    </w:p>
    <w:p w14:paraId="750C62BB" w14:textId="77777777" w:rsidR="001C6D98" w:rsidRPr="00072148" w:rsidRDefault="001C6D98" w:rsidP="00D1356F">
      <w:pPr>
        <w:spacing w:line="276" w:lineRule="auto"/>
        <w:rPr>
          <w:rFonts w:ascii="Book Antiqua" w:hAnsi="Book Antiqua"/>
          <w:i/>
          <w:color w:val="000000" w:themeColor="text1"/>
          <w:sz w:val="22"/>
          <w:szCs w:val="22"/>
          <w:lang w:val="nl-NL"/>
        </w:rPr>
      </w:pPr>
    </w:p>
    <w:p w14:paraId="7734877B" w14:textId="4A6E4FD7" w:rsidR="001C6D98" w:rsidRPr="00072148" w:rsidRDefault="001C6D98" w:rsidP="00D1356F">
      <w:pPr>
        <w:spacing w:line="276" w:lineRule="auto"/>
        <w:rPr>
          <w:rFonts w:ascii="Book Antiqua" w:hAnsi="Book Antiqua"/>
          <w:color w:val="000000" w:themeColor="text1"/>
          <w:sz w:val="22"/>
          <w:szCs w:val="22"/>
          <w:lang w:val="nl-NL"/>
        </w:rPr>
      </w:pPr>
      <w:proofErr w:type="spellStart"/>
      <w:r w:rsidRPr="00072148">
        <w:rPr>
          <w:rFonts w:ascii="Book Antiqua" w:hAnsi="Book Antiqua"/>
          <w:color w:val="000000" w:themeColor="text1"/>
          <w:sz w:val="22"/>
          <w:szCs w:val="22"/>
          <w:lang w:val="nl-NL"/>
        </w:rPr>
        <w:t>Substituutbevrediging</w:t>
      </w:r>
      <w:proofErr w:type="spellEnd"/>
      <w:r w:rsidR="007A127C" w:rsidRPr="00072148">
        <w:rPr>
          <w:rFonts w:ascii="Book Antiqua" w:hAnsi="Book Antiqua"/>
          <w:color w:val="000000" w:themeColor="text1"/>
          <w:sz w:val="22"/>
          <w:szCs w:val="22"/>
          <w:lang w:val="nl-NL"/>
        </w:rPr>
        <w:t xml:space="preserve"> is ook </w:t>
      </w:r>
      <w:r w:rsidR="007A127C" w:rsidRPr="00A93154">
        <w:rPr>
          <w:rFonts w:ascii="Book Antiqua" w:hAnsi="Book Antiqua"/>
          <w:color w:val="000000" w:themeColor="text1"/>
          <w:sz w:val="22"/>
          <w:szCs w:val="22"/>
          <w:lang w:val="nl-NL"/>
        </w:rPr>
        <w:t xml:space="preserve">werkzaam in </w:t>
      </w:r>
      <w:r w:rsidR="007A127C" w:rsidRPr="00A93154">
        <w:rPr>
          <w:rFonts w:ascii="Book Antiqua" w:hAnsi="Book Antiqua"/>
          <w:i/>
          <w:color w:val="000000" w:themeColor="text1"/>
          <w:sz w:val="22"/>
          <w:szCs w:val="22"/>
          <w:lang w:val="nl-NL"/>
        </w:rPr>
        <w:t>dromen</w:t>
      </w:r>
      <w:r w:rsidR="007A127C" w:rsidRPr="00A93154">
        <w:rPr>
          <w:rFonts w:ascii="Book Antiqua" w:hAnsi="Book Antiqua"/>
          <w:color w:val="000000" w:themeColor="text1"/>
          <w:sz w:val="22"/>
          <w:szCs w:val="22"/>
          <w:lang w:val="nl-NL"/>
        </w:rPr>
        <w:t xml:space="preserve">. De </w:t>
      </w:r>
      <w:r w:rsidR="007A127C" w:rsidRPr="00A93154">
        <w:rPr>
          <w:rFonts w:ascii="Book Antiqua" w:hAnsi="Book Antiqua"/>
          <w:i/>
          <w:color w:val="000000" w:themeColor="text1"/>
          <w:sz w:val="22"/>
          <w:szCs w:val="22"/>
          <w:lang w:val="nl-NL"/>
        </w:rPr>
        <w:t xml:space="preserve">manifeste </w:t>
      </w:r>
      <w:r w:rsidR="007A127C" w:rsidRPr="00A93154">
        <w:rPr>
          <w:rFonts w:ascii="Book Antiqua" w:hAnsi="Book Antiqua"/>
          <w:color w:val="000000" w:themeColor="text1"/>
          <w:sz w:val="22"/>
          <w:szCs w:val="22"/>
          <w:lang w:val="nl-NL"/>
        </w:rPr>
        <w:t xml:space="preserve">droom, wat het deel is dat we kunnen herinneren, ziet hij als het symptoom terwijl de </w:t>
      </w:r>
      <w:r w:rsidR="007A127C" w:rsidRPr="00A93154">
        <w:rPr>
          <w:rFonts w:ascii="Book Antiqua" w:hAnsi="Book Antiqua"/>
          <w:i/>
          <w:color w:val="000000" w:themeColor="text1"/>
          <w:sz w:val="22"/>
          <w:szCs w:val="22"/>
          <w:lang w:val="nl-NL"/>
        </w:rPr>
        <w:t xml:space="preserve">latente </w:t>
      </w:r>
      <w:r w:rsidR="007A127C" w:rsidRPr="00A93154">
        <w:rPr>
          <w:rFonts w:ascii="Book Antiqua" w:hAnsi="Book Antiqua"/>
          <w:color w:val="000000" w:themeColor="text1"/>
          <w:sz w:val="22"/>
          <w:szCs w:val="22"/>
          <w:lang w:val="nl-NL"/>
        </w:rPr>
        <w:t>droom</w:t>
      </w:r>
      <w:r w:rsidR="007A127C" w:rsidRPr="00A93154">
        <w:rPr>
          <w:rFonts w:ascii="Book Antiqua" w:hAnsi="Book Antiqua"/>
          <w:i/>
          <w:color w:val="000000" w:themeColor="text1"/>
          <w:sz w:val="22"/>
          <w:szCs w:val="22"/>
          <w:lang w:val="nl-NL"/>
        </w:rPr>
        <w:t xml:space="preserve"> </w:t>
      </w:r>
      <w:r w:rsidR="007A127C" w:rsidRPr="00A93154">
        <w:rPr>
          <w:rFonts w:ascii="Book Antiqua" w:hAnsi="Book Antiqua"/>
          <w:color w:val="000000" w:themeColor="text1"/>
          <w:sz w:val="22"/>
          <w:szCs w:val="22"/>
          <w:lang w:val="nl-NL"/>
        </w:rPr>
        <w:t>de eigenlijke betekenis is. De ontoelaatbare wensvoorstelling wordt niet</w:t>
      </w:r>
      <w:r w:rsidR="007A127C" w:rsidRPr="00072148">
        <w:rPr>
          <w:rFonts w:ascii="Book Antiqua" w:hAnsi="Book Antiqua"/>
          <w:color w:val="000000" w:themeColor="text1"/>
          <w:sz w:val="22"/>
          <w:szCs w:val="22"/>
          <w:lang w:val="nl-NL"/>
        </w:rPr>
        <w:t xml:space="preserve"> toegelaten tot het bewustzijn en door </w:t>
      </w:r>
      <w:r w:rsidR="007A127C" w:rsidRPr="00072148">
        <w:rPr>
          <w:rFonts w:ascii="Book Antiqua" w:hAnsi="Book Antiqua"/>
          <w:i/>
          <w:color w:val="000000" w:themeColor="text1"/>
          <w:sz w:val="22"/>
          <w:szCs w:val="22"/>
          <w:lang w:val="nl-NL"/>
        </w:rPr>
        <w:t>droomarbeid</w:t>
      </w:r>
      <w:r w:rsidR="007A127C" w:rsidRPr="00072148">
        <w:rPr>
          <w:rFonts w:ascii="Book Antiqua" w:hAnsi="Book Antiqua"/>
          <w:color w:val="000000" w:themeColor="text1"/>
          <w:sz w:val="22"/>
          <w:szCs w:val="22"/>
          <w:lang w:val="nl-NL"/>
        </w:rPr>
        <w:t xml:space="preserve"> wordt deze getransformeerd tot iets onherkenbaars en absurds. Hierdoor blijft de wensvoorstelling verdrongen, maar wordt hij toch bevredigd. Er zijn twee werkzame technieken in de droomarbeid. Bij </w:t>
      </w:r>
      <w:r w:rsidR="007A127C" w:rsidRPr="00072148">
        <w:rPr>
          <w:rFonts w:ascii="Book Antiqua" w:hAnsi="Book Antiqua"/>
          <w:i/>
          <w:color w:val="000000" w:themeColor="text1"/>
          <w:sz w:val="22"/>
          <w:szCs w:val="22"/>
          <w:lang w:val="nl-NL"/>
        </w:rPr>
        <w:t xml:space="preserve">verdichting </w:t>
      </w:r>
      <w:r w:rsidR="007A127C" w:rsidRPr="00072148">
        <w:rPr>
          <w:rFonts w:ascii="Book Antiqua" w:hAnsi="Book Antiqua"/>
          <w:color w:val="000000" w:themeColor="text1"/>
          <w:sz w:val="22"/>
          <w:szCs w:val="22"/>
          <w:lang w:val="nl-NL"/>
        </w:rPr>
        <w:t xml:space="preserve">worden in één element meerdere elementen verzameld die we normaal zouden </w:t>
      </w:r>
      <w:proofErr w:type="spellStart"/>
      <w:r w:rsidR="007A127C" w:rsidRPr="00072148">
        <w:rPr>
          <w:rFonts w:ascii="Book Antiqua" w:hAnsi="Book Antiqua"/>
          <w:color w:val="000000" w:themeColor="text1"/>
          <w:sz w:val="22"/>
          <w:szCs w:val="22"/>
          <w:lang w:val="nl-NL"/>
        </w:rPr>
        <w:t>ondescheiden</w:t>
      </w:r>
      <w:proofErr w:type="spellEnd"/>
      <w:r w:rsidR="007A127C" w:rsidRPr="00072148">
        <w:rPr>
          <w:rFonts w:ascii="Book Antiqua" w:hAnsi="Book Antiqua"/>
          <w:color w:val="000000" w:themeColor="text1"/>
          <w:sz w:val="22"/>
          <w:szCs w:val="22"/>
          <w:lang w:val="nl-NL"/>
        </w:rPr>
        <w:t xml:space="preserve">, en bij </w:t>
      </w:r>
      <w:r w:rsidR="007A127C" w:rsidRPr="00072148">
        <w:rPr>
          <w:rFonts w:ascii="Book Antiqua" w:hAnsi="Book Antiqua"/>
          <w:i/>
          <w:color w:val="000000" w:themeColor="text1"/>
          <w:sz w:val="22"/>
          <w:szCs w:val="22"/>
          <w:lang w:val="nl-NL"/>
        </w:rPr>
        <w:t>verschuiving</w:t>
      </w:r>
      <w:r w:rsidR="007A127C" w:rsidRPr="00072148">
        <w:rPr>
          <w:rFonts w:ascii="Book Antiqua" w:hAnsi="Book Antiqua"/>
          <w:color w:val="000000" w:themeColor="text1"/>
          <w:sz w:val="22"/>
          <w:szCs w:val="22"/>
          <w:lang w:val="nl-NL"/>
        </w:rPr>
        <w:t xml:space="preserve"> wordt de aandacht verplaatst van één element naar een andere. In beide technieken wordt gebruik gemaakt van de ‘</w:t>
      </w:r>
      <w:proofErr w:type="spellStart"/>
      <w:r w:rsidR="007A127C" w:rsidRPr="00072148">
        <w:rPr>
          <w:rFonts w:ascii="Book Antiqua" w:hAnsi="Book Antiqua"/>
          <w:i/>
          <w:color w:val="000000" w:themeColor="text1"/>
          <w:sz w:val="22"/>
          <w:szCs w:val="22"/>
          <w:lang w:val="nl-NL"/>
        </w:rPr>
        <w:t>droomdag</w:t>
      </w:r>
      <w:proofErr w:type="spellEnd"/>
      <w:r w:rsidR="007A127C" w:rsidRPr="00072148">
        <w:rPr>
          <w:rFonts w:ascii="Book Antiqua" w:hAnsi="Book Antiqua"/>
          <w:color w:val="000000" w:themeColor="text1"/>
          <w:sz w:val="22"/>
          <w:szCs w:val="22"/>
          <w:lang w:val="nl-NL"/>
        </w:rPr>
        <w:t>’ om de droom te construeren.</w:t>
      </w:r>
    </w:p>
    <w:p w14:paraId="1D2D5906" w14:textId="655B00A6" w:rsidR="007A127C" w:rsidRPr="00072148" w:rsidRDefault="007A127C" w:rsidP="00D1356F">
      <w:p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ab/>
        <w:t xml:space="preserve">Freud ontdekte in zijn psychoanalytisch onderzoek ook het bestaan van een </w:t>
      </w:r>
      <w:r w:rsidRPr="00A93154">
        <w:rPr>
          <w:rFonts w:ascii="Book Antiqua" w:hAnsi="Book Antiqua"/>
          <w:i/>
          <w:color w:val="000000" w:themeColor="text1"/>
          <w:sz w:val="22"/>
          <w:szCs w:val="22"/>
          <w:lang w:val="nl-NL"/>
        </w:rPr>
        <w:t>infantiele seksualiteit</w:t>
      </w:r>
      <w:r w:rsidRPr="00A93154">
        <w:rPr>
          <w:rFonts w:ascii="Book Antiqua" w:hAnsi="Book Antiqua"/>
          <w:color w:val="000000" w:themeColor="text1"/>
          <w:sz w:val="22"/>
          <w:szCs w:val="22"/>
          <w:lang w:val="nl-NL"/>
        </w:rPr>
        <w:t>, waar trauma’s volgens</w:t>
      </w:r>
      <w:r w:rsidRPr="00072148">
        <w:rPr>
          <w:rFonts w:ascii="Book Antiqua" w:hAnsi="Book Antiqua"/>
          <w:color w:val="000000" w:themeColor="text1"/>
          <w:sz w:val="22"/>
          <w:szCs w:val="22"/>
          <w:lang w:val="nl-NL"/>
        </w:rPr>
        <w:t xml:space="preserve"> hem voortvloeien uit seksueel gerelateerde conflicten uit de </w:t>
      </w:r>
      <w:r w:rsidR="00434684" w:rsidRPr="00072148">
        <w:rPr>
          <w:rFonts w:ascii="Book Antiqua" w:hAnsi="Book Antiqua"/>
          <w:color w:val="000000" w:themeColor="text1"/>
          <w:sz w:val="22"/>
          <w:szCs w:val="22"/>
          <w:lang w:val="nl-NL"/>
        </w:rPr>
        <w:t>kindertijd</w:t>
      </w:r>
      <w:r w:rsidRPr="00072148">
        <w:rPr>
          <w:rFonts w:ascii="Book Antiqua" w:hAnsi="Book Antiqua"/>
          <w:color w:val="000000" w:themeColor="text1"/>
          <w:sz w:val="22"/>
          <w:szCs w:val="22"/>
          <w:lang w:val="nl-NL"/>
        </w:rPr>
        <w:t xml:space="preserve">. Hiervoor moet het begrip seksualiteit breder worden </w:t>
      </w:r>
      <w:r w:rsidR="00434684" w:rsidRPr="00072148">
        <w:rPr>
          <w:rFonts w:ascii="Book Antiqua" w:hAnsi="Book Antiqua"/>
          <w:color w:val="000000" w:themeColor="text1"/>
          <w:sz w:val="22"/>
          <w:szCs w:val="22"/>
          <w:lang w:val="nl-NL"/>
        </w:rPr>
        <w:t>geïnterpreteerd</w:t>
      </w:r>
      <w:r w:rsidRPr="00072148">
        <w:rPr>
          <w:rFonts w:ascii="Book Antiqua" w:hAnsi="Book Antiqua"/>
          <w:color w:val="000000" w:themeColor="text1"/>
          <w:sz w:val="22"/>
          <w:szCs w:val="22"/>
          <w:lang w:val="nl-NL"/>
        </w:rPr>
        <w:t xml:space="preserve"> dan slechts de geslachtsdaad zelf.</w:t>
      </w:r>
    </w:p>
    <w:p w14:paraId="6F34C59B" w14:textId="77777777" w:rsidR="00434684" w:rsidRPr="00072148" w:rsidRDefault="00434684" w:rsidP="00D1356F">
      <w:pPr>
        <w:spacing w:line="276" w:lineRule="auto"/>
        <w:rPr>
          <w:rFonts w:ascii="Book Antiqua" w:hAnsi="Book Antiqua"/>
          <w:color w:val="000000" w:themeColor="text1"/>
          <w:sz w:val="22"/>
          <w:szCs w:val="22"/>
          <w:lang w:val="nl-NL"/>
        </w:rPr>
      </w:pPr>
    </w:p>
    <w:p w14:paraId="568DBB53" w14:textId="241837E7" w:rsidR="00434684" w:rsidRPr="00072148" w:rsidRDefault="00434684" w:rsidP="00D1356F">
      <w:pPr>
        <w:spacing w:line="276" w:lineRule="auto"/>
        <w:rPr>
          <w:rFonts w:ascii="Book Antiqua" w:hAnsi="Book Antiqua"/>
          <w:color w:val="000000" w:themeColor="text1"/>
          <w:sz w:val="22"/>
          <w:szCs w:val="22"/>
          <w:lang w:val="nl-NL"/>
        </w:rPr>
      </w:pPr>
      <w:r w:rsidRPr="00072148">
        <w:rPr>
          <w:rFonts w:ascii="Book Antiqua" w:hAnsi="Book Antiqua"/>
          <w:b/>
          <w:color w:val="000000" w:themeColor="text1"/>
          <w:sz w:val="22"/>
          <w:szCs w:val="22"/>
          <w:bdr w:val="single" w:sz="4" w:space="0" w:color="000000" w:themeColor="text1"/>
          <w:lang w:val="nl-NL"/>
        </w:rPr>
        <w:lastRenderedPageBreak/>
        <w:t>Psychoanalyse als theorie van het subject</w:t>
      </w:r>
      <w:r w:rsidRPr="00072148">
        <w:rPr>
          <w:rFonts w:ascii="Book Antiqua" w:hAnsi="Book Antiqua"/>
          <w:b/>
          <w:color w:val="000000" w:themeColor="text1"/>
          <w:sz w:val="22"/>
          <w:szCs w:val="22"/>
          <w:lang w:val="nl-NL"/>
        </w:rPr>
        <w:t xml:space="preserve"> </w:t>
      </w:r>
      <w:r w:rsidRPr="00072148">
        <w:rPr>
          <w:rFonts w:ascii="Book Antiqua" w:hAnsi="Book Antiqua"/>
          <w:color w:val="000000" w:themeColor="text1"/>
          <w:sz w:val="22"/>
          <w:szCs w:val="22"/>
          <w:lang w:val="nl-NL"/>
        </w:rPr>
        <w:t xml:space="preserve">Als tussenpersoon tussen het bewustzijn en het lichaam </w:t>
      </w:r>
      <w:r w:rsidRPr="00A93154">
        <w:rPr>
          <w:rFonts w:ascii="Book Antiqua" w:hAnsi="Book Antiqua"/>
          <w:color w:val="000000" w:themeColor="text1"/>
          <w:sz w:val="22"/>
          <w:szCs w:val="22"/>
          <w:lang w:val="nl-NL"/>
        </w:rPr>
        <w:t xml:space="preserve">staat het </w:t>
      </w:r>
      <w:r w:rsidRPr="00A93154">
        <w:rPr>
          <w:rFonts w:ascii="Book Antiqua" w:hAnsi="Book Antiqua"/>
          <w:i/>
          <w:color w:val="000000" w:themeColor="text1"/>
          <w:sz w:val="22"/>
          <w:szCs w:val="22"/>
          <w:lang w:val="nl-NL"/>
        </w:rPr>
        <w:t>psychische apparaat</w:t>
      </w:r>
      <w:r w:rsidR="006C4770" w:rsidRPr="00A93154">
        <w:rPr>
          <w:rFonts w:ascii="Book Antiqua" w:hAnsi="Book Antiqua"/>
          <w:color w:val="000000" w:themeColor="text1"/>
          <w:sz w:val="22"/>
          <w:szCs w:val="22"/>
          <w:lang w:val="nl-NL"/>
        </w:rPr>
        <w:t>, bestaande</w:t>
      </w:r>
      <w:r w:rsidR="006C4770" w:rsidRPr="00072148">
        <w:rPr>
          <w:rFonts w:ascii="Book Antiqua" w:hAnsi="Book Antiqua"/>
          <w:color w:val="000000" w:themeColor="text1"/>
          <w:sz w:val="22"/>
          <w:szCs w:val="22"/>
          <w:lang w:val="nl-NL"/>
        </w:rPr>
        <w:t xml:space="preserve"> uit drie delen:</w:t>
      </w:r>
    </w:p>
    <w:p w14:paraId="51E39D59" w14:textId="386F2588" w:rsidR="006C4770" w:rsidRPr="00072148" w:rsidRDefault="006C4770" w:rsidP="006C4770">
      <w:pPr>
        <w:pStyle w:val="ListParagraph"/>
        <w:numPr>
          <w:ilvl w:val="0"/>
          <w:numId w:val="11"/>
        </w:num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 xml:space="preserve">Het </w:t>
      </w:r>
      <w:r w:rsidRPr="00072148">
        <w:rPr>
          <w:rFonts w:ascii="Book Antiqua" w:hAnsi="Book Antiqua"/>
          <w:i/>
          <w:color w:val="000000" w:themeColor="text1"/>
          <w:sz w:val="22"/>
          <w:szCs w:val="22"/>
          <w:lang w:val="nl-NL"/>
        </w:rPr>
        <w:t>Es</w:t>
      </w:r>
      <w:r w:rsidRPr="00072148">
        <w:rPr>
          <w:rFonts w:ascii="Book Antiqua" w:hAnsi="Book Antiqua"/>
          <w:color w:val="000000" w:themeColor="text1"/>
          <w:sz w:val="22"/>
          <w:szCs w:val="22"/>
          <w:lang w:val="nl-NL"/>
        </w:rPr>
        <w:t>, overgeërfd bij geboorte, onbewust, bestaande uit lichamelijke driften.</w:t>
      </w:r>
    </w:p>
    <w:p w14:paraId="53427AD5" w14:textId="26C4266B" w:rsidR="006C4770" w:rsidRPr="00072148" w:rsidRDefault="006C4770" w:rsidP="006C4770">
      <w:pPr>
        <w:pStyle w:val="ListParagraph"/>
        <w:numPr>
          <w:ilvl w:val="0"/>
          <w:numId w:val="11"/>
        </w:num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 xml:space="preserve">Het </w:t>
      </w:r>
      <w:proofErr w:type="spellStart"/>
      <w:r w:rsidRPr="00072148">
        <w:rPr>
          <w:rFonts w:ascii="Book Antiqua" w:hAnsi="Book Antiqua"/>
          <w:i/>
          <w:color w:val="000000" w:themeColor="text1"/>
          <w:sz w:val="22"/>
          <w:szCs w:val="22"/>
          <w:lang w:val="nl-NL"/>
        </w:rPr>
        <w:t>Ich</w:t>
      </w:r>
      <w:proofErr w:type="spellEnd"/>
      <w:r w:rsidRPr="00072148">
        <w:rPr>
          <w:rFonts w:ascii="Book Antiqua" w:hAnsi="Book Antiqua"/>
          <w:color w:val="000000" w:themeColor="text1"/>
          <w:sz w:val="22"/>
          <w:szCs w:val="22"/>
          <w:lang w:val="nl-NL"/>
        </w:rPr>
        <w:t>,</w:t>
      </w:r>
      <w:r w:rsidR="00E07380" w:rsidRPr="00072148">
        <w:rPr>
          <w:rFonts w:ascii="Book Antiqua" w:hAnsi="Book Antiqua"/>
          <w:color w:val="000000" w:themeColor="text1"/>
          <w:sz w:val="22"/>
          <w:szCs w:val="22"/>
          <w:lang w:val="nl-NL"/>
        </w:rPr>
        <w:t xml:space="preserve"> (subject!)</w:t>
      </w:r>
      <w:r w:rsidRPr="00072148">
        <w:rPr>
          <w:rFonts w:ascii="Book Antiqua" w:hAnsi="Book Antiqua"/>
          <w:color w:val="000000" w:themeColor="text1"/>
          <w:sz w:val="22"/>
          <w:szCs w:val="22"/>
          <w:lang w:val="nl-NL"/>
        </w:rPr>
        <w:t xml:space="preserve"> fungerend als bemiddelend tussen de buitenwereld, bewust, laat zich leiden door de lust.</w:t>
      </w:r>
    </w:p>
    <w:p w14:paraId="7622E9F4" w14:textId="61C8A847" w:rsidR="006C4770" w:rsidRPr="00072148" w:rsidRDefault="006C4770" w:rsidP="006C4770">
      <w:pPr>
        <w:pStyle w:val="ListParagraph"/>
        <w:numPr>
          <w:ilvl w:val="0"/>
          <w:numId w:val="11"/>
        </w:num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 xml:space="preserve">Het </w:t>
      </w:r>
      <w:proofErr w:type="spellStart"/>
      <w:r w:rsidRPr="00072148">
        <w:rPr>
          <w:rFonts w:ascii="Book Antiqua" w:hAnsi="Book Antiqua"/>
          <w:i/>
          <w:color w:val="000000" w:themeColor="text1"/>
          <w:sz w:val="22"/>
          <w:szCs w:val="22"/>
          <w:lang w:val="nl-NL"/>
        </w:rPr>
        <w:t>Über-Ich</w:t>
      </w:r>
      <w:proofErr w:type="spellEnd"/>
      <w:r w:rsidRPr="00072148">
        <w:rPr>
          <w:rFonts w:ascii="Book Antiqua" w:hAnsi="Book Antiqua"/>
          <w:i/>
          <w:color w:val="000000" w:themeColor="text1"/>
          <w:sz w:val="22"/>
          <w:szCs w:val="22"/>
          <w:lang w:val="nl-NL"/>
        </w:rPr>
        <w:t xml:space="preserve">, </w:t>
      </w:r>
      <w:r w:rsidRPr="00072148">
        <w:rPr>
          <w:rFonts w:ascii="Book Antiqua" w:hAnsi="Book Antiqua"/>
          <w:color w:val="000000" w:themeColor="text1"/>
          <w:sz w:val="22"/>
          <w:szCs w:val="22"/>
          <w:lang w:val="nl-NL"/>
        </w:rPr>
        <w:t xml:space="preserve">gevormd door de opvoeding en samenleving waarvan normen en waarden </w:t>
      </w:r>
      <w:proofErr w:type="spellStart"/>
      <w:r w:rsidRPr="00072148">
        <w:rPr>
          <w:rFonts w:ascii="Book Antiqua" w:hAnsi="Book Antiqua"/>
          <w:color w:val="000000" w:themeColor="text1"/>
          <w:sz w:val="22"/>
          <w:szCs w:val="22"/>
          <w:lang w:val="nl-NL"/>
        </w:rPr>
        <w:t>geinterioriseerd</w:t>
      </w:r>
      <w:proofErr w:type="spellEnd"/>
      <w:r w:rsidRPr="00072148">
        <w:rPr>
          <w:rFonts w:ascii="Book Antiqua" w:hAnsi="Book Antiqua"/>
          <w:color w:val="000000" w:themeColor="text1"/>
          <w:sz w:val="22"/>
          <w:szCs w:val="22"/>
          <w:lang w:val="nl-NL"/>
        </w:rPr>
        <w:t xml:space="preserve"> worden, deels bewust en onbewust</w:t>
      </w:r>
    </w:p>
    <w:p w14:paraId="2C84128E" w14:textId="189732D2" w:rsidR="006C4770" w:rsidRPr="00A93154" w:rsidRDefault="006C4770" w:rsidP="006C4770">
      <w:p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 xml:space="preserve">Het </w:t>
      </w:r>
      <w:proofErr w:type="spellStart"/>
      <w:r w:rsidRPr="00072148">
        <w:rPr>
          <w:rFonts w:ascii="Book Antiqua" w:hAnsi="Book Antiqua"/>
          <w:color w:val="000000" w:themeColor="text1"/>
          <w:sz w:val="22"/>
          <w:szCs w:val="22"/>
          <w:lang w:val="nl-NL"/>
        </w:rPr>
        <w:t>Über-Ich</w:t>
      </w:r>
      <w:proofErr w:type="spellEnd"/>
      <w:r w:rsidRPr="00072148">
        <w:rPr>
          <w:rFonts w:ascii="Book Antiqua" w:hAnsi="Book Antiqua"/>
          <w:color w:val="000000" w:themeColor="text1"/>
          <w:sz w:val="22"/>
          <w:szCs w:val="22"/>
          <w:lang w:val="nl-NL"/>
        </w:rPr>
        <w:t xml:space="preserve"> en Es vertegenwoordigen dus de invloeden van het verleden, terwijl het </w:t>
      </w:r>
      <w:proofErr w:type="spellStart"/>
      <w:r w:rsidRPr="00072148">
        <w:rPr>
          <w:rFonts w:ascii="Book Antiqua" w:hAnsi="Book Antiqua"/>
          <w:color w:val="000000" w:themeColor="text1"/>
          <w:sz w:val="22"/>
          <w:szCs w:val="22"/>
          <w:lang w:val="nl-NL"/>
        </w:rPr>
        <w:t>Ich</w:t>
      </w:r>
      <w:proofErr w:type="spellEnd"/>
      <w:r w:rsidRPr="00072148">
        <w:rPr>
          <w:rFonts w:ascii="Book Antiqua" w:hAnsi="Book Antiqua"/>
          <w:color w:val="000000" w:themeColor="text1"/>
          <w:sz w:val="22"/>
          <w:szCs w:val="22"/>
          <w:lang w:val="nl-NL"/>
        </w:rPr>
        <w:t xml:space="preserve"> het enige is dat volledig bewust beleefd wordt. Het </w:t>
      </w:r>
      <w:proofErr w:type="spellStart"/>
      <w:r w:rsidRPr="00072148">
        <w:rPr>
          <w:rFonts w:ascii="Book Antiqua" w:hAnsi="Book Antiqua"/>
          <w:color w:val="000000" w:themeColor="text1"/>
          <w:sz w:val="22"/>
          <w:szCs w:val="22"/>
          <w:lang w:val="nl-NL"/>
        </w:rPr>
        <w:t>Ich</w:t>
      </w:r>
      <w:proofErr w:type="spellEnd"/>
      <w:r w:rsidRPr="00072148">
        <w:rPr>
          <w:rFonts w:ascii="Book Antiqua" w:hAnsi="Book Antiqua"/>
          <w:color w:val="000000" w:themeColor="text1"/>
          <w:sz w:val="22"/>
          <w:szCs w:val="22"/>
          <w:lang w:val="nl-NL"/>
        </w:rPr>
        <w:t xml:space="preserve"> bemiddelt tussen het Es, </w:t>
      </w:r>
      <w:proofErr w:type="spellStart"/>
      <w:r w:rsidRPr="00072148">
        <w:rPr>
          <w:rFonts w:ascii="Book Antiqua" w:hAnsi="Book Antiqua"/>
          <w:color w:val="000000" w:themeColor="text1"/>
          <w:sz w:val="22"/>
          <w:szCs w:val="22"/>
          <w:lang w:val="nl-NL"/>
        </w:rPr>
        <w:t>Über-Ich</w:t>
      </w:r>
      <w:proofErr w:type="spellEnd"/>
      <w:r w:rsidRPr="00072148">
        <w:rPr>
          <w:rFonts w:ascii="Book Antiqua" w:hAnsi="Book Antiqua"/>
          <w:color w:val="000000" w:themeColor="text1"/>
          <w:sz w:val="22"/>
          <w:szCs w:val="22"/>
          <w:lang w:val="nl-NL"/>
        </w:rPr>
        <w:t xml:space="preserve"> en de realiteit, en handelt alleen correct als al hun eisen verzoend worden. Hiervoor moeten soms de driften van het Es verdrongen worden door het </w:t>
      </w:r>
      <w:proofErr w:type="spellStart"/>
      <w:r w:rsidRPr="00072148">
        <w:rPr>
          <w:rFonts w:ascii="Book Antiqua" w:hAnsi="Book Antiqua"/>
          <w:color w:val="000000" w:themeColor="text1"/>
          <w:sz w:val="22"/>
          <w:szCs w:val="22"/>
          <w:lang w:val="nl-NL"/>
        </w:rPr>
        <w:t>Ich</w:t>
      </w:r>
      <w:proofErr w:type="spellEnd"/>
      <w:r w:rsidRPr="00072148">
        <w:rPr>
          <w:rFonts w:ascii="Book Antiqua" w:hAnsi="Book Antiqua"/>
          <w:color w:val="000000" w:themeColor="text1"/>
          <w:sz w:val="22"/>
          <w:szCs w:val="22"/>
          <w:lang w:val="nl-NL"/>
        </w:rPr>
        <w:t xml:space="preserve">, maar als het te zwak is of de drift te </w:t>
      </w:r>
      <w:r w:rsidRPr="00A93154">
        <w:rPr>
          <w:rFonts w:ascii="Book Antiqua" w:hAnsi="Book Antiqua"/>
          <w:color w:val="000000" w:themeColor="text1"/>
          <w:sz w:val="22"/>
          <w:szCs w:val="22"/>
          <w:lang w:val="nl-NL"/>
        </w:rPr>
        <w:t>sterk, dan leidt dit tot neurose, ‘</w:t>
      </w:r>
      <w:proofErr w:type="spellStart"/>
      <w:r w:rsidRPr="00A93154">
        <w:rPr>
          <w:rFonts w:ascii="Book Antiqua" w:hAnsi="Book Antiqua"/>
          <w:color w:val="000000" w:themeColor="text1"/>
          <w:sz w:val="22"/>
          <w:szCs w:val="22"/>
          <w:lang w:val="nl-NL"/>
        </w:rPr>
        <w:t>Freudian</w:t>
      </w:r>
      <w:proofErr w:type="spellEnd"/>
      <w:r w:rsidRPr="00A93154">
        <w:rPr>
          <w:rFonts w:ascii="Book Antiqua" w:hAnsi="Book Antiqua"/>
          <w:color w:val="000000" w:themeColor="text1"/>
          <w:sz w:val="22"/>
          <w:szCs w:val="22"/>
          <w:lang w:val="nl-NL"/>
        </w:rPr>
        <w:t xml:space="preserve"> slips’ en vreemde dromen.</w:t>
      </w:r>
    </w:p>
    <w:p w14:paraId="7788BF11" w14:textId="77777777" w:rsidR="00675EAF" w:rsidRPr="00072148" w:rsidRDefault="006C4770" w:rsidP="006C4770">
      <w:pPr>
        <w:spacing w:line="276" w:lineRule="auto"/>
        <w:rPr>
          <w:rFonts w:ascii="Book Antiqua" w:hAnsi="Book Antiqua"/>
          <w:color w:val="000000" w:themeColor="text1"/>
          <w:sz w:val="22"/>
          <w:szCs w:val="22"/>
          <w:lang w:val="nl-NL"/>
        </w:rPr>
      </w:pPr>
      <w:r w:rsidRPr="00A93154">
        <w:rPr>
          <w:rFonts w:ascii="Book Antiqua" w:hAnsi="Book Antiqua"/>
          <w:color w:val="000000" w:themeColor="text1"/>
          <w:sz w:val="22"/>
          <w:szCs w:val="22"/>
          <w:lang w:val="nl-NL"/>
        </w:rPr>
        <w:tab/>
        <w:t xml:space="preserve">De </w:t>
      </w:r>
      <w:r w:rsidRPr="00A93154">
        <w:rPr>
          <w:rFonts w:ascii="Book Antiqua" w:hAnsi="Book Antiqua"/>
          <w:i/>
          <w:color w:val="000000" w:themeColor="text1"/>
          <w:sz w:val="22"/>
          <w:szCs w:val="22"/>
          <w:lang w:val="nl-NL"/>
        </w:rPr>
        <w:t>driften</w:t>
      </w:r>
      <w:r w:rsidRPr="00A93154">
        <w:rPr>
          <w:rFonts w:ascii="Book Antiqua" w:hAnsi="Book Antiqua"/>
          <w:color w:val="000000" w:themeColor="text1"/>
          <w:sz w:val="22"/>
          <w:szCs w:val="22"/>
          <w:lang w:val="nl-NL"/>
        </w:rPr>
        <w:t xml:space="preserve"> van het Es</w:t>
      </w:r>
      <w:r w:rsidR="006A603F" w:rsidRPr="00A93154">
        <w:rPr>
          <w:rFonts w:ascii="Book Antiqua" w:hAnsi="Book Antiqua"/>
          <w:color w:val="000000" w:themeColor="text1"/>
          <w:sz w:val="22"/>
          <w:szCs w:val="22"/>
          <w:lang w:val="nl-NL"/>
        </w:rPr>
        <w:t xml:space="preserve"> streven naar een bevrediging die verwacht wordt van het orgaan waar ze aan verwant zijn, met behulp van objecten in de buitenwereld. Alle driften zijn echter mengvormen van twee basale driften. Het doel van de </w:t>
      </w:r>
      <w:r w:rsidR="006A603F" w:rsidRPr="00A93154">
        <w:rPr>
          <w:rFonts w:ascii="Book Antiqua" w:hAnsi="Book Antiqua"/>
          <w:i/>
          <w:color w:val="000000" w:themeColor="text1"/>
          <w:sz w:val="22"/>
          <w:szCs w:val="22"/>
          <w:lang w:val="nl-NL"/>
        </w:rPr>
        <w:t xml:space="preserve">Eros </w:t>
      </w:r>
      <w:r w:rsidR="006A603F" w:rsidRPr="00A93154">
        <w:rPr>
          <w:rFonts w:ascii="Book Antiqua" w:hAnsi="Book Antiqua"/>
          <w:color w:val="000000" w:themeColor="text1"/>
          <w:sz w:val="22"/>
          <w:szCs w:val="22"/>
          <w:lang w:val="nl-NL"/>
        </w:rPr>
        <w:t>(de levenswil) is om steeds grotere eenheden voort te brengen</w:t>
      </w:r>
      <w:r w:rsidR="006A603F" w:rsidRPr="00072148">
        <w:rPr>
          <w:rFonts w:ascii="Book Antiqua" w:hAnsi="Book Antiqua"/>
          <w:color w:val="000000" w:themeColor="text1"/>
          <w:sz w:val="22"/>
          <w:szCs w:val="22"/>
          <w:lang w:val="nl-NL"/>
        </w:rPr>
        <w:t xml:space="preserve"> en deze in stand te houden, terwijl het doel van de </w:t>
      </w:r>
      <w:proofErr w:type="spellStart"/>
      <w:r w:rsidR="006A603F" w:rsidRPr="00072148">
        <w:rPr>
          <w:rFonts w:ascii="Book Antiqua" w:hAnsi="Book Antiqua"/>
          <w:i/>
          <w:color w:val="000000" w:themeColor="text1"/>
          <w:sz w:val="22"/>
          <w:szCs w:val="22"/>
          <w:lang w:val="nl-NL"/>
        </w:rPr>
        <w:t>Thanathos</w:t>
      </w:r>
      <w:proofErr w:type="spellEnd"/>
      <w:r w:rsidR="006A603F" w:rsidRPr="00072148">
        <w:rPr>
          <w:rFonts w:ascii="Book Antiqua" w:hAnsi="Book Antiqua"/>
          <w:i/>
          <w:color w:val="000000" w:themeColor="text1"/>
          <w:sz w:val="22"/>
          <w:szCs w:val="22"/>
          <w:lang w:val="nl-NL"/>
        </w:rPr>
        <w:t xml:space="preserve"> </w:t>
      </w:r>
      <w:r w:rsidR="006A603F" w:rsidRPr="00072148">
        <w:rPr>
          <w:rFonts w:ascii="Book Antiqua" w:hAnsi="Book Antiqua"/>
          <w:color w:val="000000" w:themeColor="text1"/>
          <w:sz w:val="22"/>
          <w:szCs w:val="22"/>
          <w:lang w:val="nl-NL"/>
        </w:rPr>
        <w:t xml:space="preserve">(Doodsdrift) om eenheden te ontbinden en te vernietigen. Bij de geboorte is de </w:t>
      </w:r>
      <w:proofErr w:type="spellStart"/>
      <w:r w:rsidR="006A603F" w:rsidRPr="00072148">
        <w:rPr>
          <w:rFonts w:ascii="Book Antiqua" w:hAnsi="Book Antiqua"/>
          <w:color w:val="000000" w:themeColor="text1"/>
          <w:sz w:val="22"/>
          <w:szCs w:val="22"/>
          <w:lang w:val="nl-NL"/>
        </w:rPr>
        <w:t>Ich</w:t>
      </w:r>
      <w:proofErr w:type="spellEnd"/>
      <w:r w:rsidR="006A603F" w:rsidRPr="00072148">
        <w:rPr>
          <w:rFonts w:ascii="Book Antiqua" w:hAnsi="Book Antiqua"/>
          <w:color w:val="000000" w:themeColor="text1"/>
          <w:sz w:val="22"/>
          <w:szCs w:val="22"/>
          <w:lang w:val="nl-NL"/>
        </w:rPr>
        <w:t xml:space="preserve">-Es combinatie nog ongedifferentieerd, en is het </w:t>
      </w:r>
      <w:r w:rsidR="006A603F" w:rsidRPr="00072148">
        <w:rPr>
          <w:rFonts w:ascii="Book Antiqua" w:hAnsi="Book Antiqua"/>
          <w:b/>
          <w:i/>
          <w:color w:val="000000" w:themeColor="text1"/>
          <w:sz w:val="22"/>
          <w:szCs w:val="22"/>
          <w:lang w:val="nl-NL"/>
        </w:rPr>
        <w:t>libido</w:t>
      </w:r>
      <w:r w:rsidR="006A603F" w:rsidRPr="00072148">
        <w:rPr>
          <w:rFonts w:ascii="Book Antiqua" w:hAnsi="Book Antiqua"/>
          <w:b/>
          <w:color w:val="000000" w:themeColor="text1"/>
          <w:sz w:val="22"/>
          <w:szCs w:val="22"/>
          <w:lang w:val="nl-NL"/>
        </w:rPr>
        <w:t xml:space="preserve">, </w:t>
      </w:r>
      <w:r w:rsidR="006A603F" w:rsidRPr="00072148">
        <w:rPr>
          <w:rFonts w:ascii="Book Antiqua" w:hAnsi="Book Antiqua"/>
          <w:color w:val="000000" w:themeColor="text1"/>
          <w:sz w:val="22"/>
          <w:szCs w:val="22"/>
          <w:lang w:val="nl-NL"/>
        </w:rPr>
        <w:t xml:space="preserve">ofwel de volledige kracht van Eros, nog erin aanwezig om de doodsdrift te neutraliseren. Dit wijst erop dat de driften ook in de andere delen van het psychische </w:t>
      </w:r>
      <w:r w:rsidR="00675EAF" w:rsidRPr="00072148">
        <w:rPr>
          <w:rFonts w:ascii="Book Antiqua" w:hAnsi="Book Antiqua"/>
          <w:color w:val="000000" w:themeColor="text1"/>
          <w:sz w:val="22"/>
          <w:szCs w:val="22"/>
          <w:lang w:val="nl-NL"/>
        </w:rPr>
        <w:t>apparaat te vinden moeten zijn.</w:t>
      </w:r>
    </w:p>
    <w:p w14:paraId="7B856F2A" w14:textId="30FAEA5F" w:rsidR="006C4770" w:rsidRPr="00072148" w:rsidRDefault="00675EAF" w:rsidP="006C4770">
      <w:p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ab/>
        <w:t xml:space="preserve">Door de </w:t>
      </w:r>
      <w:r w:rsidR="00B16E6B" w:rsidRPr="00072148">
        <w:rPr>
          <w:rFonts w:ascii="Book Antiqua" w:hAnsi="Book Antiqua"/>
          <w:color w:val="000000" w:themeColor="text1"/>
          <w:sz w:val="22"/>
          <w:szCs w:val="22"/>
          <w:lang w:val="nl-NL"/>
        </w:rPr>
        <w:t>initieel</w:t>
      </w:r>
      <w:r w:rsidR="007A1BE2" w:rsidRPr="00072148">
        <w:rPr>
          <w:rFonts w:ascii="Book Antiqua" w:hAnsi="Book Antiqua"/>
          <w:color w:val="000000" w:themeColor="text1"/>
          <w:sz w:val="22"/>
          <w:szCs w:val="22"/>
          <w:lang w:val="nl-NL"/>
        </w:rPr>
        <w:t xml:space="preserve"> aanwezige</w:t>
      </w:r>
      <w:r w:rsidRPr="00072148">
        <w:rPr>
          <w:rFonts w:ascii="Book Antiqua" w:hAnsi="Book Antiqua"/>
          <w:color w:val="000000" w:themeColor="text1"/>
          <w:sz w:val="22"/>
          <w:szCs w:val="22"/>
          <w:lang w:val="nl-NL"/>
        </w:rPr>
        <w:t xml:space="preserve"> </w:t>
      </w:r>
      <w:proofErr w:type="spellStart"/>
      <w:r w:rsidRPr="00072148">
        <w:rPr>
          <w:rFonts w:ascii="Book Antiqua" w:hAnsi="Book Antiqua"/>
          <w:color w:val="000000" w:themeColor="text1"/>
          <w:sz w:val="22"/>
          <w:szCs w:val="22"/>
          <w:lang w:val="nl-NL"/>
        </w:rPr>
        <w:t>libidinale</w:t>
      </w:r>
      <w:proofErr w:type="spellEnd"/>
      <w:r w:rsidRPr="00072148">
        <w:rPr>
          <w:rFonts w:ascii="Book Antiqua" w:hAnsi="Book Antiqua"/>
          <w:color w:val="000000" w:themeColor="text1"/>
          <w:sz w:val="22"/>
          <w:szCs w:val="22"/>
          <w:lang w:val="nl-NL"/>
        </w:rPr>
        <w:t xml:space="preserve"> energie van het</w:t>
      </w:r>
      <w:r w:rsidR="007A1BE2" w:rsidRPr="00072148">
        <w:rPr>
          <w:rFonts w:ascii="Book Antiqua" w:hAnsi="Book Antiqua"/>
          <w:color w:val="000000" w:themeColor="text1"/>
          <w:sz w:val="22"/>
          <w:szCs w:val="22"/>
          <w:lang w:val="nl-NL"/>
        </w:rPr>
        <w:t xml:space="preserve"> pasgeboren</w:t>
      </w:r>
      <w:r w:rsidRPr="00072148">
        <w:rPr>
          <w:rFonts w:ascii="Book Antiqua" w:hAnsi="Book Antiqua"/>
          <w:color w:val="000000" w:themeColor="text1"/>
          <w:sz w:val="22"/>
          <w:szCs w:val="22"/>
          <w:lang w:val="nl-NL"/>
        </w:rPr>
        <w:t xml:space="preserve"> kind is het te begrijpen dat de eerste </w:t>
      </w:r>
      <w:r w:rsidRPr="00A93154">
        <w:rPr>
          <w:rFonts w:ascii="Book Antiqua" w:hAnsi="Book Antiqua"/>
          <w:color w:val="000000" w:themeColor="text1"/>
          <w:sz w:val="22"/>
          <w:szCs w:val="22"/>
          <w:lang w:val="nl-NL"/>
        </w:rPr>
        <w:t xml:space="preserve">ontwikkelingen effecten zijn van het zoeken naar lustbeleving. </w:t>
      </w:r>
      <w:r w:rsidR="007A1BE2" w:rsidRPr="00A93154">
        <w:rPr>
          <w:rFonts w:ascii="Book Antiqua" w:hAnsi="Book Antiqua"/>
          <w:color w:val="000000" w:themeColor="text1"/>
          <w:sz w:val="22"/>
          <w:szCs w:val="22"/>
          <w:lang w:val="nl-NL"/>
        </w:rPr>
        <w:t xml:space="preserve">Freud meent dat de ontwikkeling van het kind een evolutie is van de </w:t>
      </w:r>
      <w:proofErr w:type="spellStart"/>
      <w:r w:rsidR="007A1BE2" w:rsidRPr="00A93154">
        <w:rPr>
          <w:rFonts w:ascii="Book Antiqua" w:hAnsi="Book Antiqua"/>
          <w:color w:val="000000" w:themeColor="text1"/>
          <w:sz w:val="22"/>
          <w:szCs w:val="22"/>
          <w:lang w:val="nl-NL"/>
        </w:rPr>
        <w:t>libidinale</w:t>
      </w:r>
      <w:proofErr w:type="spellEnd"/>
      <w:r w:rsidR="007A1BE2" w:rsidRPr="00A93154">
        <w:rPr>
          <w:rFonts w:ascii="Book Antiqua" w:hAnsi="Book Antiqua"/>
          <w:color w:val="000000" w:themeColor="text1"/>
          <w:sz w:val="22"/>
          <w:szCs w:val="22"/>
          <w:lang w:val="nl-NL"/>
        </w:rPr>
        <w:t xml:space="preserve"> bezetting en daarom noemt hij het de </w:t>
      </w:r>
      <w:r w:rsidR="007A1BE2" w:rsidRPr="00A93154">
        <w:rPr>
          <w:rFonts w:ascii="Book Antiqua" w:hAnsi="Book Antiqua"/>
          <w:i/>
          <w:color w:val="000000" w:themeColor="text1"/>
          <w:sz w:val="22"/>
          <w:szCs w:val="22"/>
          <w:lang w:val="nl-NL"/>
        </w:rPr>
        <w:t>‘ontwikkeling van de seksuele functie’</w:t>
      </w:r>
      <w:r w:rsidR="007A1BE2" w:rsidRPr="00A93154">
        <w:rPr>
          <w:rFonts w:ascii="Book Antiqua" w:hAnsi="Book Antiqua"/>
          <w:color w:val="000000" w:themeColor="text1"/>
          <w:sz w:val="22"/>
          <w:szCs w:val="22"/>
          <w:lang w:val="nl-NL"/>
        </w:rPr>
        <w:t xml:space="preserve">. Eerst bezet het </w:t>
      </w:r>
      <w:proofErr w:type="spellStart"/>
      <w:r w:rsidR="007A1BE2" w:rsidRPr="00A93154">
        <w:rPr>
          <w:rFonts w:ascii="Book Antiqua" w:hAnsi="Book Antiqua"/>
          <w:color w:val="000000" w:themeColor="text1"/>
          <w:sz w:val="22"/>
          <w:szCs w:val="22"/>
          <w:lang w:val="nl-NL"/>
        </w:rPr>
        <w:t>Ich</w:t>
      </w:r>
      <w:proofErr w:type="spellEnd"/>
      <w:r w:rsidR="007A1BE2" w:rsidRPr="00A93154">
        <w:rPr>
          <w:rFonts w:ascii="Book Antiqua" w:hAnsi="Book Antiqua"/>
          <w:color w:val="000000" w:themeColor="text1"/>
          <w:sz w:val="22"/>
          <w:szCs w:val="22"/>
          <w:lang w:val="nl-NL"/>
        </w:rPr>
        <w:t xml:space="preserve"> zich met de totale hoeveelheid libido, wat hij de toestand van het </w:t>
      </w:r>
      <w:r w:rsidR="007A1BE2" w:rsidRPr="00A93154">
        <w:rPr>
          <w:rFonts w:ascii="Book Antiqua" w:hAnsi="Book Antiqua"/>
          <w:i/>
          <w:color w:val="000000" w:themeColor="text1"/>
          <w:sz w:val="22"/>
          <w:szCs w:val="22"/>
          <w:lang w:val="nl-NL"/>
        </w:rPr>
        <w:t>primaire narcisme</w:t>
      </w:r>
      <w:r w:rsidR="007A1BE2" w:rsidRPr="00072148">
        <w:rPr>
          <w:rFonts w:ascii="Book Antiqua" w:hAnsi="Book Antiqua"/>
          <w:i/>
          <w:color w:val="000000" w:themeColor="text1"/>
          <w:sz w:val="22"/>
          <w:szCs w:val="22"/>
          <w:lang w:val="nl-NL"/>
        </w:rPr>
        <w:t xml:space="preserve"> </w:t>
      </w:r>
      <w:r w:rsidR="007A1BE2" w:rsidRPr="00072148">
        <w:rPr>
          <w:rFonts w:ascii="Book Antiqua" w:hAnsi="Book Antiqua"/>
          <w:color w:val="000000" w:themeColor="text1"/>
          <w:sz w:val="22"/>
          <w:szCs w:val="22"/>
          <w:lang w:val="nl-NL"/>
        </w:rPr>
        <w:t xml:space="preserve">noemt. Dit is noodzakelijk om het </w:t>
      </w:r>
      <w:proofErr w:type="spellStart"/>
      <w:r w:rsidR="007A1BE2" w:rsidRPr="00072148">
        <w:rPr>
          <w:rFonts w:ascii="Book Antiqua" w:hAnsi="Book Antiqua"/>
          <w:color w:val="000000" w:themeColor="text1"/>
          <w:sz w:val="22"/>
          <w:szCs w:val="22"/>
          <w:lang w:val="nl-NL"/>
        </w:rPr>
        <w:t>Ich</w:t>
      </w:r>
      <w:proofErr w:type="spellEnd"/>
      <w:r w:rsidR="007A1BE2" w:rsidRPr="00072148">
        <w:rPr>
          <w:rFonts w:ascii="Book Antiqua" w:hAnsi="Book Antiqua"/>
          <w:color w:val="000000" w:themeColor="text1"/>
          <w:sz w:val="22"/>
          <w:szCs w:val="22"/>
          <w:lang w:val="nl-NL"/>
        </w:rPr>
        <w:t xml:space="preserve"> als eenheid tot stand te brengen om vervolgens het libido om te zetten in een </w:t>
      </w:r>
      <w:r w:rsidR="007A1BE2" w:rsidRPr="00072148">
        <w:rPr>
          <w:rFonts w:ascii="Book Antiqua" w:hAnsi="Book Antiqua"/>
          <w:i/>
          <w:color w:val="000000" w:themeColor="text1"/>
          <w:sz w:val="22"/>
          <w:szCs w:val="22"/>
          <w:lang w:val="nl-NL"/>
        </w:rPr>
        <w:t>objectlibido</w:t>
      </w:r>
      <w:r w:rsidR="007A1BE2" w:rsidRPr="00072148">
        <w:rPr>
          <w:rFonts w:ascii="Book Antiqua" w:hAnsi="Book Antiqua"/>
          <w:color w:val="000000" w:themeColor="text1"/>
          <w:sz w:val="22"/>
          <w:szCs w:val="22"/>
          <w:lang w:val="nl-NL"/>
        </w:rPr>
        <w:t>, wat nodig is voor het beminnen van anderen. Het libido heeft dus geen vast object.</w:t>
      </w:r>
    </w:p>
    <w:p w14:paraId="78722305" w14:textId="5B4E77EC" w:rsidR="007A1BE2" w:rsidRPr="00072148" w:rsidRDefault="007A1BE2" w:rsidP="006C4770">
      <w:p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ab/>
        <w:t>Gedurende vier fasen voltrekt deze ontwikkeling zich</w:t>
      </w:r>
      <w:r w:rsidR="00397D5A" w:rsidRPr="00072148">
        <w:rPr>
          <w:rFonts w:ascii="Book Antiqua" w:hAnsi="Book Antiqua"/>
          <w:color w:val="000000" w:themeColor="text1"/>
          <w:sz w:val="22"/>
          <w:szCs w:val="22"/>
          <w:lang w:val="nl-NL"/>
        </w:rPr>
        <w:t>, waar auto-erotische driften zich geleidelijk aan onderschikken aan de genitale seksualiteit.</w:t>
      </w:r>
    </w:p>
    <w:p w14:paraId="3EA85840" w14:textId="0C9318B8" w:rsidR="00397D5A" w:rsidRPr="00072148" w:rsidRDefault="00397D5A" w:rsidP="00397D5A">
      <w:pPr>
        <w:pStyle w:val="ListParagraph"/>
        <w:numPr>
          <w:ilvl w:val="0"/>
          <w:numId w:val="13"/>
        </w:num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 xml:space="preserve">De </w:t>
      </w:r>
      <w:r w:rsidRPr="00072148">
        <w:rPr>
          <w:rFonts w:ascii="Book Antiqua" w:hAnsi="Book Antiqua"/>
          <w:i/>
          <w:color w:val="000000" w:themeColor="text1"/>
          <w:sz w:val="22"/>
          <w:szCs w:val="22"/>
          <w:lang w:val="nl-NL"/>
        </w:rPr>
        <w:t>orale fase</w:t>
      </w:r>
      <w:r w:rsidRPr="00072148">
        <w:rPr>
          <w:rFonts w:ascii="Book Antiqua" w:hAnsi="Book Antiqua"/>
          <w:color w:val="000000" w:themeColor="text1"/>
          <w:sz w:val="22"/>
          <w:szCs w:val="22"/>
          <w:lang w:val="nl-NL"/>
        </w:rPr>
        <w:t>, waar de bevrediging via de mond verloopt. Gezien dit onafhankelijk van de voedselopname gebeurt, kan dit seksueel genoemd worden.</w:t>
      </w:r>
    </w:p>
    <w:p w14:paraId="03F15A37" w14:textId="56696442" w:rsidR="00397D5A" w:rsidRPr="00072148" w:rsidRDefault="00397D5A" w:rsidP="00397D5A">
      <w:pPr>
        <w:pStyle w:val="ListParagraph"/>
        <w:numPr>
          <w:ilvl w:val="0"/>
          <w:numId w:val="13"/>
        </w:num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 xml:space="preserve">De </w:t>
      </w:r>
      <w:r w:rsidRPr="00072148">
        <w:rPr>
          <w:rFonts w:ascii="Book Antiqua" w:hAnsi="Book Antiqua"/>
          <w:i/>
          <w:color w:val="000000" w:themeColor="text1"/>
          <w:sz w:val="22"/>
          <w:szCs w:val="22"/>
          <w:lang w:val="nl-NL"/>
        </w:rPr>
        <w:t>sadistisch-anale fase</w:t>
      </w:r>
      <w:r w:rsidRPr="00072148">
        <w:rPr>
          <w:rFonts w:ascii="Book Antiqua" w:hAnsi="Book Antiqua"/>
          <w:color w:val="000000" w:themeColor="text1"/>
          <w:sz w:val="22"/>
          <w:szCs w:val="22"/>
          <w:lang w:val="nl-NL"/>
        </w:rPr>
        <w:t>, waar bevrediging wordt gezocht in de agressie en excretie. Het kind zoekt de grenzen op van autoriteit. En poep. Veel poep.</w:t>
      </w:r>
    </w:p>
    <w:p w14:paraId="26AD036E" w14:textId="32DD3DE3" w:rsidR="00397D5A" w:rsidRPr="00072148" w:rsidRDefault="00397D5A" w:rsidP="00397D5A">
      <w:pPr>
        <w:pStyle w:val="ListParagraph"/>
        <w:numPr>
          <w:ilvl w:val="0"/>
          <w:numId w:val="13"/>
        </w:num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 xml:space="preserve">De </w:t>
      </w:r>
      <w:r w:rsidRPr="00072148">
        <w:rPr>
          <w:rFonts w:ascii="Book Antiqua" w:hAnsi="Book Antiqua"/>
          <w:i/>
          <w:color w:val="000000" w:themeColor="text1"/>
          <w:sz w:val="22"/>
          <w:szCs w:val="22"/>
          <w:lang w:val="nl-NL"/>
        </w:rPr>
        <w:t>fallische fase</w:t>
      </w:r>
      <w:r w:rsidRPr="00072148">
        <w:rPr>
          <w:rFonts w:ascii="Book Antiqua" w:hAnsi="Book Antiqua"/>
          <w:color w:val="000000" w:themeColor="text1"/>
          <w:sz w:val="22"/>
          <w:szCs w:val="22"/>
          <w:lang w:val="nl-NL"/>
        </w:rPr>
        <w:t xml:space="preserve">, waar het kind de lust vindt bij de eigen genitaliën. Hier komt een einde aan de auto-erotische fase en treden er verschillen op tussen jongens en meisjes. Bij de jongen leidt het conflict tussen seksuele aantrekking tot de moeder en castratiedrang van de vader tot een oedipuscomplex en ondervindt een trauma aan de ontdekking dat zijn moeder geen penis heeft. Het meisje doorleeft penisnijd, waar haar clitorale minderwaardigheid leidt tot een eerste afwending van het seksuele leven in het algemeen. De basis wordt gelegd voor een lustbeleving die alleen via de genitaliën zal lopen.   </w:t>
      </w:r>
    </w:p>
    <w:p w14:paraId="6C9BFF6F" w14:textId="1D467AF8" w:rsidR="00397D5A" w:rsidRPr="00072148" w:rsidRDefault="00397D5A" w:rsidP="00397D5A">
      <w:pPr>
        <w:pStyle w:val="ListParagraph"/>
        <w:numPr>
          <w:ilvl w:val="0"/>
          <w:numId w:val="13"/>
        </w:num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 xml:space="preserve">De </w:t>
      </w:r>
      <w:r w:rsidRPr="00072148">
        <w:rPr>
          <w:rFonts w:ascii="Book Antiqua" w:hAnsi="Book Antiqua"/>
          <w:i/>
          <w:color w:val="000000" w:themeColor="text1"/>
          <w:sz w:val="22"/>
          <w:szCs w:val="22"/>
          <w:lang w:val="nl-NL"/>
        </w:rPr>
        <w:t>genitale fase</w:t>
      </w:r>
      <w:r w:rsidRPr="00072148">
        <w:rPr>
          <w:rFonts w:ascii="Book Antiqua" w:hAnsi="Book Antiqua"/>
          <w:color w:val="000000" w:themeColor="text1"/>
          <w:sz w:val="22"/>
          <w:szCs w:val="22"/>
          <w:lang w:val="nl-NL"/>
        </w:rPr>
        <w:t xml:space="preserve">, </w:t>
      </w:r>
      <w:r w:rsidR="00E07380" w:rsidRPr="00072148">
        <w:rPr>
          <w:rFonts w:ascii="Book Antiqua" w:hAnsi="Book Antiqua"/>
          <w:color w:val="000000" w:themeColor="text1"/>
          <w:sz w:val="22"/>
          <w:szCs w:val="22"/>
          <w:lang w:val="nl-NL"/>
        </w:rPr>
        <w:t xml:space="preserve">waar gedurende de puberteit door het gebrek aan eenheid m.b.t. seksualiteit het hele seksuele leven in dienste komt te staan van de voortplanting en de seksuele drift nu door een extern object (lees: geliefde) wordt bevredigd. Maar de </w:t>
      </w:r>
      <w:r w:rsidR="00E07380" w:rsidRPr="00072148">
        <w:rPr>
          <w:rFonts w:ascii="Book Antiqua" w:hAnsi="Book Antiqua"/>
          <w:color w:val="000000" w:themeColor="text1"/>
          <w:sz w:val="22"/>
          <w:szCs w:val="22"/>
          <w:lang w:val="nl-NL"/>
        </w:rPr>
        <w:lastRenderedPageBreak/>
        <w:t>auto-erotische driftcomponenten worden hierin niet volledig omgezet en moeten ze verdrongen worden door psychische mechanismen als schaamte, walging en moraal.</w:t>
      </w:r>
    </w:p>
    <w:p w14:paraId="405BCFFA" w14:textId="0C6F595E" w:rsidR="00E07380" w:rsidRPr="00072148" w:rsidRDefault="00E07380" w:rsidP="00E07380">
      <w:p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 xml:space="preserve">Als er echter storingen in de ontwikkeling optreden, en het libido gefixeerd blijft op fysieke objecten, ontstaan er </w:t>
      </w:r>
      <w:r w:rsidRPr="00072148">
        <w:rPr>
          <w:rFonts w:ascii="Book Antiqua" w:hAnsi="Book Antiqua"/>
          <w:i/>
          <w:color w:val="000000" w:themeColor="text1"/>
          <w:sz w:val="22"/>
          <w:szCs w:val="22"/>
          <w:lang w:val="nl-NL"/>
        </w:rPr>
        <w:t>perversies</w:t>
      </w:r>
      <w:r w:rsidRPr="00072148">
        <w:rPr>
          <w:rFonts w:ascii="Book Antiqua" w:hAnsi="Book Antiqua"/>
          <w:color w:val="000000" w:themeColor="text1"/>
          <w:sz w:val="22"/>
          <w:szCs w:val="22"/>
          <w:lang w:val="nl-NL"/>
        </w:rPr>
        <w:t xml:space="preserve">. De driften stellen hun eigen doelen i.p.v. het normale doel van de seksualiteit: de voortplanting. </w:t>
      </w:r>
    </w:p>
    <w:p w14:paraId="02C64D60" w14:textId="77777777" w:rsidR="00397D5A" w:rsidRPr="00072148" w:rsidRDefault="00397D5A" w:rsidP="00397D5A">
      <w:pPr>
        <w:spacing w:line="276" w:lineRule="auto"/>
        <w:rPr>
          <w:rFonts w:ascii="Book Antiqua" w:hAnsi="Book Antiqua"/>
          <w:color w:val="000000" w:themeColor="text1"/>
          <w:sz w:val="22"/>
          <w:szCs w:val="22"/>
          <w:lang w:val="nl-NL"/>
        </w:rPr>
      </w:pPr>
    </w:p>
    <w:p w14:paraId="3F551CD0" w14:textId="4D37D86A" w:rsidR="00407BBB" w:rsidRPr="00072148" w:rsidRDefault="004117A2" w:rsidP="00407BBB">
      <w:pPr>
        <w:spacing w:line="276" w:lineRule="auto"/>
        <w:rPr>
          <w:rFonts w:ascii="Book Antiqua" w:hAnsi="Book Antiqua"/>
          <w:b/>
          <w:color w:val="0070C0"/>
          <w:sz w:val="22"/>
          <w:szCs w:val="22"/>
          <w:lang w:val="nl-NL"/>
        </w:rPr>
      </w:pPr>
      <w:r w:rsidRPr="00072148">
        <w:rPr>
          <w:rFonts w:ascii="Book Antiqua" w:hAnsi="Book Antiqua"/>
          <w:b/>
          <w:color w:val="0070C0"/>
          <w:sz w:val="22"/>
          <w:szCs w:val="22"/>
          <w:lang w:val="nl-NL"/>
        </w:rPr>
        <w:t>BLOK 3</w:t>
      </w:r>
      <w:r w:rsidR="00407BBB" w:rsidRPr="00072148">
        <w:rPr>
          <w:rFonts w:ascii="Book Antiqua" w:hAnsi="Book Antiqua"/>
          <w:b/>
          <w:color w:val="0070C0"/>
          <w:sz w:val="22"/>
          <w:szCs w:val="22"/>
          <w:lang w:val="nl-NL"/>
        </w:rPr>
        <w:t xml:space="preserve"> – KRITISCHE THEORIE EN DE FRANKFURT SCHOOL___________________</w:t>
      </w:r>
    </w:p>
    <w:p w14:paraId="3390961F" w14:textId="77777777" w:rsidR="007A127C" w:rsidRPr="00072148" w:rsidRDefault="007A127C" w:rsidP="00D1356F">
      <w:pPr>
        <w:spacing w:line="276" w:lineRule="auto"/>
        <w:rPr>
          <w:rFonts w:ascii="Book Antiqua" w:hAnsi="Book Antiqua"/>
          <w:color w:val="000000" w:themeColor="text1"/>
          <w:sz w:val="22"/>
          <w:szCs w:val="22"/>
          <w:lang w:val="nl-NL"/>
        </w:rPr>
      </w:pPr>
    </w:p>
    <w:p w14:paraId="727648B9" w14:textId="34E3B4F7" w:rsidR="004117A2" w:rsidRPr="00072148" w:rsidRDefault="004117A2" w:rsidP="00D1356F">
      <w:pPr>
        <w:spacing w:line="276" w:lineRule="auto"/>
        <w:rPr>
          <w:rFonts w:ascii="Book Antiqua" w:hAnsi="Book Antiqua"/>
          <w:color w:val="000000" w:themeColor="text1"/>
          <w:sz w:val="22"/>
          <w:szCs w:val="22"/>
          <w:lang w:val="nl-NL"/>
        </w:rPr>
      </w:pPr>
      <w:r w:rsidRPr="00072148">
        <w:rPr>
          <w:rFonts w:ascii="Book Antiqua" w:hAnsi="Book Antiqua"/>
          <w:b/>
          <w:color w:val="000000" w:themeColor="text1"/>
          <w:sz w:val="22"/>
          <w:szCs w:val="22"/>
          <w:bdr w:val="single" w:sz="4" w:space="0" w:color="000000" w:themeColor="text1"/>
          <w:lang w:val="nl-NL"/>
        </w:rPr>
        <w:t>De kritische theorie in het spoor van Hegel en Marx</w:t>
      </w:r>
      <w:r w:rsidRPr="00072148">
        <w:rPr>
          <w:rFonts w:ascii="Book Antiqua" w:hAnsi="Book Antiqua"/>
          <w:b/>
          <w:color w:val="000000" w:themeColor="text1"/>
          <w:sz w:val="22"/>
          <w:szCs w:val="22"/>
          <w:lang w:val="nl-NL"/>
        </w:rPr>
        <w:t xml:space="preserve"> </w:t>
      </w:r>
      <w:r w:rsidR="00F82539" w:rsidRPr="00072148">
        <w:rPr>
          <w:rFonts w:ascii="Book Antiqua" w:hAnsi="Book Antiqua"/>
          <w:color w:val="000000" w:themeColor="text1"/>
          <w:sz w:val="22"/>
          <w:szCs w:val="22"/>
          <w:lang w:val="nl-NL"/>
        </w:rPr>
        <w:t>De eerste belangrijke school uit de continentale twintigste</w:t>
      </w:r>
      <w:r w:rsidR="00295DDD" w:rsidRPr="00072148">
        <w:rPr>
          <w:rFonts w:ascii="Book Antiqua" w:hAnsi="Book Antiqua"/>
          <w:color w:val="000000" w:themeColor="text1"/>
          <w:sz w:val="22"/>
          <w:szCs w:val="22"/>
          <w:lang w:val="nl-NL"/>
        </w:rPr>
        <w:t>-</w:t>
      </w:r>
      <w:r w:rsidR="00F82539" w:rsidRPr="00072148">
        <w:rPr>
          <w:rFonts w:ascii="Book Antiqua" w:hAnsi="Book Antiqua"/>
          <w:color w:val="000000" w:themeColor="text1"/>
          <w:sz w:val="22"/>
          <w:szCs w:val="22"/>
          <w:lang w:val="nl-NL"/>
        </w:rPr>
        <w:t xml:space="preserve">eeuwse filosofie is de </w:t>
      </w:r>
      <w:r w:rsidR="00F82539" w:rsidRPr="00A93154">
        <w:rPr>
          <w:rFonts w:ascii="Book Antiqua" w:hAnsi="Book Antiqua"/>
          <w:color w:val="000000" w:themeColor="text1"/>
          <w:sz w:val="22"/>
          <w:szCs w:val="22"/>
          <w:lang w:val="nl-NL"/>
        </w:rPr>
        <w:t>Frankfurt School</w:t>
      </w:r>
      <w:r w:rsidR="00F82539" w:rsidRPr="00072148">
        <w:rPr>
          <w:rFonts w:ascii="Book Antiqua" w:hAnsi="Book Antiqua"/>
          <w:color w:val="000000" w:themeColor="text1"/>
          <w:sz w:val="22"/>
          <w:szCs w:val="22"/>
          <w:lang w:val="nl-NL"/>
        </w:rPr>
        <w:t>,</w:t>
      </w:r>
      <w:r w:rsidR="00295DDD" w:rsidRPr="00072148">
        <w:rPr>
          <w:rFonts w:ascii="Book Antiqua" w:hAnsi="Book Antiqua"/>
          <w:color w:val="000000" w:themeColor="text1"/>
          <w:sz w:val="22"/>
          <w:szCs w:val="22"/>
          <w:lang w:val="nl-NL"/>
        </w:rPr>
        <w:t xml:space="preserve"> (of Kritische Theorie)</w:t>
      </w:r>
      <w:r w:rsidR="00F82539" w:rsidRPr="00072148">
        <w:rPr>
          <w:rFonts w:ascii="Book Antiqua" w:hAnsi="Book Antiqua"/>
          <w:color w:val="000000" w:themeColor="text1"/>
          <w:sz w:val="22"/>
          <w:szCs w:val="22"/>
          <w:lang w:val="nl-NL"/>
        </w:rPr>
        <w:t xml:space="preserve"> </w:t>
      </w:r>
      <w:r w:rsidR="009D306C" w:rsidRPr="00072148">
        <w:rPr>
          <w:rFonts w:ascii="Book Antiqua" w:hAnsi="Book Antiqua"/>
          <w:color w:val="000000" w:themeColor="text1"/>
          <w:sz w:val="22"/>
          <w:szCs w:val="22"/>
          <w:lang w:val="nl-NL"/>
        </w:rPr>
        <w:t xml:space="preserve">welke </w:t>
      </w:r>
      <w:proofErr w:type="spellStart"/>
      <w:r w:rsidR="009D306C" w:rsidRPr="00072148">
        <w:rPr>
          <w:rFonts w:ascii="Book Antiqua" w:hAnsi="Book Antiqua"/>
          <w:color w:val="000000" w:themeColor="text1"/>
          <w:sz w:val="22"/>
          <w:szCs w:val="22"/>
          <w:lang w:val="nl-NL"/>
        </w:rPr>
        <w:t>neo-M</w:t>
      </w:r>
      <w:r w:rsidR="00295DDD" w:rsidRPr="00072148">
        <w:rPr>
          <w:rFonts w:ascii="Book Antiqua" w:hAnsi="Book Antiqua"/>
          <w:color w:val="000000" w:themeColor="text1"/>
          <w:sz w:val="22"/>
          <w:szCs w:val="22"/>
          <w:lang w:val="nl-NL"/>
        </w:rPr>
        <w:t>arxistisch</w:t>
      </w:r>
      <w:proofErr w:type="spellEnd"/>
      <w:r w:rsidR="00295DDD" w:rsidRPr="00072148">
        <w:rPr>
          <w:rFonts w:ascii="Book Antiqua" w:hAnsi="Book Antiqua"/>
          <w:color w:val="000000" w:themeColor="text1"/>
          <w:sz w:val="22"/>
          <w:szCs w:val="22"/>
          <w:lang w:val="nl-NL"/>
        </w:rPr>
        <w:t xml:space="preserve"> genoemd kan worden.</w:t>
      </w:r>
      <w:r w:rsidR="0062070F" w:rsidRPr="00072148">
        <w:rPr>
          <w:rFonts w:ascii="Book Antiqua" w:hAnsi="Book Antiqua"/>
          <w:color w:val="000000" w:themeColor="text1"/>
          <w:sz w:val="22"/>
          <w:szCs w:val="22"/>
          <w:lang w:val="nl-NL"/>
        </w:rPr>
        <w:t xml:space="preserve"> Hieronder vallen onder andere Theodor </w:t>
      </w:r>
      <w:proofErr w:type="spellStart"/>
      <w:r w:rsidR="0062070F" w:rsidRPr="00072148">
        <w:rPr>
          <w:rFonts w:ascii="Book Antiqua" w:hAnsi="Book Antiqua"/>
          <w:color w:val="000000" w:themeColor="text1"/>
          <w:sz w:val="22"/>
          <w:szCs w:val="22"/>
          <w:lang w:val="nl-NL"/>
        </w:rPr>
        <w:t>Adorno</w:t>
      </w:r>
      <w:proofErr w:type="spellEnd"/>
      <w:r w:rsidR="0062070F" w:rsidRPr="00072148">
        <w:rPr>
          <w:rFonts w:ascii="Book Antiqua" w:hAnsi="Book Antiqua"/>
          <w:color w:val="000000" w:themeColor="text1"/>
          <w:sz w:val="22"/>
          <w:szCs w:val="22"/>
          <w:lang w:val="nl-NL"/>
        </w:rPr>
        <w:t xml:space="preserve"> (1903-1969) en Walter Benjamin (1892-1940).</w:t>
      </w:r>
      <w:r w:rsidR="00295DDD" w:rsidRPr="00072148">
        <w:rPr>
          <w:rFonts w:ascii="Book Antiqua" w:hAnsi="Book Antiqua"/>
          <w:color w:val="000000" w:themeColor="text1"/>
          <w:sz w:val="22"/>
          <w:szCs w:val="22"/>
          <w:lang w:val="nl-NL"/>
        </w:rPr>
        <w:t xml:space="preserve"> </w:t>
      </w:r>
      <w:r w:rsidR="0062070F" w:rsidRPr="00072148">
        <w:rPr>
          <w:rFonts w:ascii="Book Antiqua" w:hAnsi="Book Antiqua"/>
          <w:color w:val="000000" w:themeColor="text1"/>
          <w:sz w:val="22"/>
          <w:szCs w:val="22"/>
          <w:lang w:val="nl-NL"/>
        </w:rPr>
        <w:t>Naast Marx</w:t>
      </w:r>
      <w:r w:rsidR="00295DDD" w:rsidRPr="00072148">
        <w:rPr>
          <w:rFonts w:ascii="Book Antiqua" w:hAnsi="Book Antiqua"/>
          <w:color w:val="000000" w:themeColor="text1"/>
          <w:sz w:val="22"/>
          <w:szCs w:val="22"/>
          <w:lang w:val="nl-NL"/>
        </w:rPr>
        <w:t xml:space="preserve"> is de school ook beïnvloed door Hegel op </w:t>
      </w:r>
      <w:r w:rsidR="00CE0633" w:rsidRPr="00072148">
        <w:rPr>
          <w:rFonts w:ascii="Book Antiqua" w:hAnsi="Book Antiqua"/>
          <w:color w:val="000000" w:themeColor="text1"/>
          <w:sz w:val="22"/>
          <w:szCs w:val="22"/>
          <w:lang w:val="nl-NL"/>
        </w:rPr>
        <w:t>verschillende</w:t>
      </w:r>
      <w:r w:rsidR="00295DDD" w:rsidRPr="00072148">
        <w:rPr>
          <w:rFonts w:ascii="Book Antiqua" w:hAnsi="Book Antiqua"/>
          <w:color w:val="000000" w:themeColor="text1"/>
          <w:sz w:val="22"/>
          <w:szCs w:val="22"/>
          <w:lang w:val="nl-NL"/>
        </w:rPr>
        <w:t xml:space="preserve"> aspecten. </w:t>
      </w:r>
      <w:r w:rsidR="00CE0633" w:rsidRPr="00072148">
        <w:rPr>
          <w:rFonts w:ascii="Book Antiqua" w:hAnsi="Book Antiqua"/>
          <w:color w:val="000000" w:themeColor="text1"/>
          <w:sz w:val="22"/>
          <w:szCs w:val="22"/>
          <w:lang w:val="nl-NL"/>
        </w:rPr>
        <w:t>Wat terugkomt is</w:t>
      </w:r>
      <w:r w:rsidR="00295DDD" w:rsidRPr="00072148">
        <w:rPr>
          <w:rFonts w:ascii="Book Antiqua" w:hAnsi="Book Antiqua"/>
          <w:color w:val="000000" w:themeColor="text1"/>
          <w:sz w:val="22"/>
          <w:szCs w:val="22"/>
          <w:lang w:val="nl-NL"/>
        </w:rPr>
        <w:t xml:space="preserve"> de </w:t>
      </w:r>
      <w:r w:rsidR="00295DDD" w:rsidRPr="00072148">
        <w:rPr>
          <w:rFonts w:ascii="Book Antiqua" w:hAnsi="Book Antiqua"/>
          <w:i/>
          <w:color w:val="000000" w:themeColor="text1"/>
          <w:sz w:val="22"/>
          <w:szCs w:val="22"/>
          <w:lang w:val="nl-NL"/>
        </w:rPr>
        <w:t>conceptuele zelfreflectie</w:t>
      </w:r>
      <w:r w:rsidR="00295DDD" w:rsidRPr="00072148">
        <w:rPr>
          <w:rFonts w:ascii="Book Antiqua" w:hAnsi="Book Antiqua"/>
          <w:color w:val="000000" w:themeColor="text1"/>
          <w:sz w:val="22"/>
          <w:szCs w:val="22"/>
          <w:lang w:val="nl-NL"/>
        </w:rPr>
        <w:t xml:space="preserve">, ofwel het verstand is zelf-reflectief en daardoor kritisch tegenover de gangbare ideeën. </w:t>
      </w:r>
      <w:r w:rsidR="00CE0633" w:rsidRPr="00072148">
        <w:rPr>
          <w:rFonts w:ascii="Book Antiqua" w:hAnsi="Book Antiqua"/>
          <w:color w:val="000000" w:themeColor="text1"/>
          <w:sz w:val="22"/>
          <w:szCs w:val="22"/>
          <w:lang w:val="nl-NL"/>
        </w:rPr>
        <w:t>Daarnaast is de</w:t>
      </w:r>
      <w:r w:rsidR="00295DDD" w:rsidRPr="00072148">
        <w:rPr>
          <w:rFonts w:ascii="Book Antiqua" w:hAnsi="Book Antiqua"/>
          <w:color w:val="000000" w:themeColor="text1"/>
          <w:sz w:val="22"/>
          <w:szCs w:val="22"/>
          <w:lang w:val="nl-NL"/>
        </w:rPr>
        <w:t xml:space="preserve"> cultuur voor hun ook een manifestatie van een “idee” in de werkelijkheid</w:t>
      </w:r>
      <w:r w:rsidR="00CE0633" w:rsidRPr="00072148">
        <w:rPr>
          <w:rFonts w:ascii="Book Antiqua" w:hAnsi="Book Antiqua"/>
          <w:color w:val="000000" w:themeColor="text1"/>
          <w:sz w:val="22"/>
          <w:szCs w:val="22"/>
          <w:lang w:val="nl-NL"/>
        </w:rPr>
        <w:t>. Vervolgens is het denken iets niet-instrumenteels, want dan zou het onvrij zijn omdat het dan alleen samen zou hagen met een externe werkelijkheid.</w:t>
      </w:r>
      <w:r w:rsidR="00F90D02" w:rsidRPr="00072148">
        <w:rPr>
          <w:rFonts w:ascii="Book Antiqua" w:hAnsi="Book Antiqua"/>
          <w:color w:val="000000" w:themeColor="text1"/>
          <w:sz w:val="22"/>
          <w:szCs w:val="22"/>
          <w:lang w:val="nl-NL"/>
        </w:rPr>
        <w:t xml:space="preserve"> De geschiedenis is echter een progressieve manifestatie van de vrijheid (Franse Revolutie).</w:t>
      </w:r>
      <w:r w:rsidR="00CE0633" w:rsidRPr="00072148">
        <w:rPr>
          <w:rFonts w:ascii="Book Antiqua" w:hAnsi="Book Antiqua"/>
          <w:color w:val="000000" w:themeColor="text1"/>
          <w:sz w:val="22"/>
          <w:szCs w:val="22"/>
          <w:lang w:val="nl-NL"/>
        </w:rPr>
        <w:t xml:space="preserve"> De Frankfurt school wijst</w:t>
      </w:r>
      <w:r w:rsidR="00F90D02" w:rsidRPr="00072148">
        <w:rPr>
          <w:rFonts w:ascii="Book Antiqua" w:hAnsi="Book Antiqua"/>
          <w:color w:val="000000" w:themeColor="text1"/>
          <w:sz w:val="22"/>
          <w:szCs w:val="22"/>
          <w:lang w:val="nl-NL"/>
        </w:rPr>
        <w:t xml:space="preserve"> alleen</w:t>
      </w:r>
      <w:r w:rsidR="00CE0633" w:rsidRPr="00072148">
        <w:rPr>
          <w:rFonts w:ascii="Book Antiqua" w:hAnsi="Book Antiqua"/>
          <w:color w:val="000000" w:themeColor="text1"/>
          <w:sz w:val="22"/>
          <w:szCs w:val="22"/>
          <w:lang w:val="nl-NL"/>
        </w:rPr>
        <w:t xml:space="preserve"> de teleologische Absolute geest</w:t>
      </w:r>
      <w:r w:rsidR="00F90D02" w:rsidRPr="00072148">
        <w:rPr>
          <w:rFonts w:ascii="Book Antiqua" w:hAnsi="Book Antiqua"/>
          <w:color w:val="000000" w:themeColor="text1"/>
          <w:sz w:val="22"/>
          <w:szCs w:val="22"/>
          <w:lang w:val="nl-NL"/>
        </w:rPr>
        <w:t xml:space="preserve"> af, want een alomvattend principe van rationaliteit en vooruitgang is illusoir. Vooruitgang is gebonden aan de maatschappij en de menselijke praxis.</w:t>
      </w:r>
    </w:p>
    <w:p w14:paraId="00C81134" w14:textId="77777777" w:rsidR="009D306C" w:rsidRPr="00072148" w:rsidRDefault="0062070F" w:rsidP="00D1356F">
      <w:p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ab/>
        <w:t>Van Marx nemen de denkers van de Kritische Theorie het onderscheid tussen onderbouw (</w:t>
      </w:r>
      <w:proofErr w:type="spellStart"/>
      <w:r w:rsidRPr="00072148">
        <w:rPr>
          <w:rFonts w:ascii="Book Antiqua" w:hAnsi="Book Antiqua"/>
          <w:color w:val="000000" w:themeColor="text1"/>
          <w:sz w:val="22"/>
          <w:szCs w:val="22"/>
          <w:lang w:val="nl-NL"/>
        </w:rPr>
        <w:t>sociaal-economische</w:t>
      </w:r>
      <w:proofErr w:type="spellEnd"/>
      <w:r w:rsidRPr="00072148">
        <w:rPr>
          <w:rFonts w:ascii="Book Antiqua" w:hAnsi="Book Antiqua"/>
          <w:color w:val="000000" w:themeColor="text1"/>
          <w:sz w:val="22"/>
          <w:szCs w:val="22"/>
          <w:lang w:val="nl-NL"/>
        </w:rPr>
        <w:t xml:space="preserve"> factoren) en bovenbouw (geestelijke leven van de maatschappij) over, en kan hun kritiek op de absolute geest ook als een vorm van historisch materialisme beschouwd worden. </w:t>
      </w:r>
    </w:p>
    <w:p w14:paraId="7E221876" w14:textId="77777777" w:rsidR="009D306C" w:rsidRPr="00072148" w:rsidRDefault="009D306C" w:rsidP="00D1356F">
      <w:pPr>
        <w:spacing w:line="276" w:lineRule="auto"/>
        <w:rPr>
          <w:rFonts w:ascii="Book Antiqua" w:hAnsi="Book Antiqua"/>
          <w:color w:val="000000" w:themeColor="text1"/>
          <w:sz w:val="22"/>
          <w:szCs w:val="22"/>
          <w:lang w:val="nl-NL"/>
        </w:rPr>
      </w:pPr>
    </w:p>
    <w:p w14:paraId="72E47315" w14:textId="070E7396" w:rsidR="00D1356F" w:rsidRPr="00072148" w:rsidRDefault="009D306C" w:rsidP="00D1356F">
      <w:p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D</w:t>
      </w:r>
      <w:r w:rsidR="0062070F" w:rsidRPr="00072148">
        <w:rPr>
          <w:rFonts w:ascii="Book Antiqua" w:hAnsi="Book Antiqua"/>
          <w:color w:val="000000" w:themeColor="text1"/>
          <w:sz w:val="22"/>
          <w:szCs w:val="22"/>
          <w:lang w:val="nl-NL"/>
        </w:rPr>
        <w:t xml:space="preserve">e filosoof Georg </w:t>
      </w:r>
      <w:proofErr w:type="spellStart"/>
      <w:r w:rsidR="0062070F" w:rsidRPr="00072148">
        <w:rPr>
          <w:rFonts w:ascii="Book Antiqua" w:hAnsi="Book Antiqua"/>
          <w:color w:val="000000" w:themeColor="text1"/>
          <w:sz w:val="22"/>
          <w:szCs w:val="22"/>
          <w:lang w:val="nl-NL"/>
        </w:rPr>
        <w:t>Lukács</w:t>
      </w:r>
      <w:proofErr w:type="spellEnd"/>
      <w:r w:rsidR="0062070F" w:rsidRPr="00072148">
        <w:rPr>
          <w:rFonts w:ascii="Book Antiqua" w:hAnsi="Book Antiqua"/>
          <w:color w:val="000000" w:themeColor="text1"/>
          <w:sz w:val="22"/>
          <w:szCs w:val="22"/>
          <w:lang w:val="nl-NL"/>
        </w:rPr>
        <w:t xml:space="preserve"> (1885-1971) </w:t>
      </w:r>
      <w:r w:rsidRPr="00072148">
        <w:rPr>
          <w:rFonts w:ascii="Book Antiqua" w:hAnsi="Book Antiqua"/>
          <w:color w:val="000000" w:themeColor="text1"/>
          <w:sz w:val="22"/>
          <w:szCs w:val="22"/>
          <w:lang w:val="nl-NL"/>
        </w:rPr>
        <w:t xml:space="preserve">heeft </w:t>
      </w:r>
      <w:r w:rsidR="0062070F" w:rsidRPr="00072148">
        <w:rPr>
          <w:rFonts w:ascii="Book Antiqua" w:hAnsi="Book Antiqua"/>
          <w:color w:val="000000" w:themeColor="text1"/>
          <w:sz w:val="22"/>
          <w:szCs w:val="22"/>
          <w:lang w:val="nl-NL"/>
        </w:rPr>
        <w:t xml:space="preserve">een grote invloed op </w:t>
      </w:r>
      <w:r w:rsidR="00FA70D8" w:rsidRPr="00072148">
        <w:rPr>
          <w:rFonts w:ascii="Book Antiqua" w:hAnsi="Book Antiqua"/>
          <w:color w:val="000000" w:themeColor="text1"/>
          <w:sz w:val="22"/>
          <w:szCs w:val="22"/>
          <w:lang w:val="nl-NL"/>
        </w:rPr>
        <w:t xml:space="preserve">de school gehad. </w:t>
      </w:r>
      <w:proofErr w:type="spellStart"/>
      <w:r w:rsidR="00FA70D8" w:rsidRPr="00072148">
        <w:rPr>
          <w:rFonts w:ascii="Book Antiqua" w:hAnsi="Book Antiqua"/>
          <w:color w:val="000000" w:themeColor="text1"/>
          <w:sz w:val="22"/>
          <w:szCs w:val="22"/>
          <w:lang w:val="nl-NL"/>
        </w:rPr>
        <w:t>Luká</w:t>
      </w:r>
      <w:r w:rsidR="005F7021" w:rsidRPr="00072148">
        <w:rPr>
          <w:rFonts w:ascii="Book Antiqua" w:hAnsi="Book Antiqua"/>
          <w:color w:val="000000" w:themeColor="text1"/>
          <w:sz w:val="22"/>
          <w:szCs w:val="22"/>
          <w:lang w:val="nl-NL"/>
        </w:rPr>
        <w:t>cs</w:t>
      </w:r>
      <w:proofErr w:type="spellEnd"/>
      <w:r w:rsidR="005F7021" w:rsidRPr="00072148">
        <w:rPr>
          <w:rFonts w:ascii="Book Antiqua" w:hAnsi="Book Antiqua"/>
          <w:color w:val="000000" w:themeColor="text1"/>
          <w:sz w:val="22"/>
          <w:szCs w:val="22"/>
          <w:lang w:val="nl-NL"/>
        </w:rPr>
        <w:t xml:space="preserve"> zag het zijn als een product van een voorbepaalde samenleving en de werkelijkheid als maakbaar en veranderbaar door de menselijke praxis. Beide zijn dus historisch en cultureel bepaalde constructies. Door middel van Marx’ onderbouw-bovenbouw systeem kunnen we de werkelijkheid (lees: maatschappij) begrijpen. Ook identificeerde hij de “</w:t>
      </w:r>
      <w:proofErr w:type="spellStart"/>
      <w:r w:rsidR="005F7021" w:rsidRPr="00072148">
        <w:rPr>
          <w:rFonts w:ascii="Book Antiqua" w:hAnsi="Book Antiqua"/>
          <w:i/>
          <w:color w:val="000000" w:themeColor="text1"/>
          <w:sz w:val="22"/>
          <w:szCs w:val="22"/>
          <w:lang w:val="nl-NL"/>
        </w:rPr>
        <w:t>verdinglijking</w:t>
      </w:r>
      <w:proofErr w:type="spellEnd"/>
      <w:r w:rsidR="005F7021" w:rsidRPr="00072148">
        <w:rPr>
          <w:rFonts w:ascii="Book Antiqua" w:hAnsi="Book Antiqua"/>
          <w:color w:val="000000" w:themeColor="text1"/>
          <w:sz w:val="22"/>
          <w:szCs w:val="22"/>
          <w:lang w:val="nl-NL"/>
        </w:rPr>
        <w:t>”</w:t>
      </w:r>
      <w:r w:rsidR="00B16E6B" w:rsidRPr="00072148">
        <w:rPr>
          <w:rFonts w:ascii="Book Antiqua" w:hAnsi="Book Antiqua"/>
          <w:color w:val="000000" w:themeColor="text1"/>
          <w:sz w:val="22"/>
          <w:szCs w:val="22"/>
          <w:lang w:val="nl-NL"/>
        </w:rPr>
        <w:t xml:space="preserve"> (</w:t>
      </w:r>
      <w:proofErr w:type="spellStart"/>
      <w:r w:rsidR="00B16E6B" w:rsidRPr="00072148">
        <w:rPr>
          <w:rFonts w:ascii="Book Antiqua" w:hAnsi="Book Antiqua"/>
          <w:color w:val="000000" w:themeColor="text1"/>
          <w:sz w:val="22"/>
          <w:szCs w:val="22"/>
          <w:lang w:val="nl-NL"/>
        </w:rPr>
        <w:t>reïficatie</w:t>
      </w:r>
      <w:proofErr w:type="spellEnd"/>
      <w:r w:rsidR="00B16E6B" w:rsidRPr="00072148">
        <w:rPr>
          <w:rFonts w:ascii="Book Antiqua" w:hAnsi="Book Antiqua"/>
          <w:color w:val="000000" w:themeColor="text1"/>
          <w:sz w:val="22"/>
          <w:szCs w:val="22"/>
          <w:lang w:val="nl-NL"/>
        </w:rPr>
        <w:t>)</w:t>
      </w:r>
      <w:r w:rsidR="005F7021" w:rsidRPr="00072148">
        <w:rPr>
          <w:rFonts w:ascii="Book Antiqua" w:hAnsi="Book Antiqua"/>
          <w:color w:val="000000" w:themeColor="text1"/>
          <w:sz w:val="22"/>
          <w:szCs w:val="22"/>
          <w:lang w:val="nl-NL"/>
        </w:rPr>
        <w:t xml:space="preserve"> die plaats vindt in het late kapitalisme van de 20</w:t>
      </w:r>
      <w:r w:rsidR="005F7021" w:rsidRPr="00072148">
        <w:rPr>
          <w:rFonts w:ascii="Book Antiqua" w:hAnsi="Book Antiqua"/>
          <w:color w:val="000000" w:themeColor="text1"/>
          <w:sz w:val="22"/>
          <w:szCs w:val="22"/>
          <w:vertAlign w:val="superscript"/>
          <w:lang w:val="nl-NL"/>
        </w:rPr>
        <w:t>e</w:t>
      </w:r>
      <w:r w:rsidR="005F7021" w:rsidRPr="00072148">
        <w:rPr>
          <w:rFonts w:ascii="Book Antiqua" w:hAnsi="Book Antiqua"/>
          <w:color w:val="000000" w:themeColor="text1"/>
          <w:sz w:val="22"/>
          <w:szCs w:val="22"/>
          <w:lang w:val="nl-NL"/>
        </w:rPr>
        <w:t xml:space="preserve"> eeuw, waar goederen en ruilwaarde doordringen tot alle velden </w:t>
      </w:r>
      <w:r w:rsidR="00A336D6" w:rsidRPr="00072148">
        <w:rPr>
          <w:rFonts w:ascii="Book Antiqua" w:hAnsi="Book Antiqua"/>
          <w:color w:val="000000" w:themeColor="text1"/>
          <w:sz w:val="22"/>
          <w:szCs w:val="22"/>
          <w:lang w:val="nl-NL"/>
        </w:rPr>
        <w:t>van de maatschappij.</w:t>
      </w:r>
      <w:r w:rsidR="00FA70D8" w:rsidRPr="00072148">
        <w:rPr>
          <w:rFonts w:ascii="Book Antiqua" w:hAnsi="Book Antiqua"/>
          <w:color w:val="000000" w:themeColor="text1"/>
          <w:sz w:val="22"/>
          <w:szCs w:val="22"/>
          <w:lang w:val="nl-NL"/>
        </w:rPr>
        <w:t xml:space="preserve"> </w:t>
      </w:r>
      <w:proofErr w:type="spellStart"/>
      <w:r w:rsidR="00FA70D8" w:rsidRPr="00072148">
        <w:rPr>
          <w:rFonts w:ascii="Book Antiqua" w:hAnsi="Book Antiqua"/>
          <w:color w:val="000000" w:themeColor="text1"/>
          <w:sz w:val="22"/>
          <w:szCs w:val="22"/>
          <w:lang w:val="nl-NL"/>
        </w:rPr>
        <w:t>Lucáks</w:t>
      </w:r>
      <w:proofErr w:type="spellEnd"/>
      <w:r w:rsidR="00FA70D8" w:rsidRPr="00072148">
        <w:rPr>
          <w:rFonts w:ascii="Book Antiqua" w:hAnsi="Book Antiqua"/>
          <w:color w:val="000000" w:themeColor="text1"/>
          <w:sz w:val="22"/>
          <w:szCs w:val="22"/>
          <w:lang w:val="nl-NL"/>
        </w:rPr>
        <w:t xml:space="preserve">’ </w:t>
      </w:r>
      <w:r w:rsidRPr="00072148">
        <w:rPr>
          <w:rFonts w:ascii="Book Antiqua" w:hAnsi="Book Antiqua"/>
          <w:color w:val="000000" w:themeColor="text1"/>
          <w:sz w:val="22"/>
          <w:szCs w:val="22"/>
          <w:lang w:val="nl-NL"/>
        </w:rPr>
        <w:t xml:space="preserve">bijdrage tot het </w:t>
      </w:r>
      <w:proofErr w:type="spellStart"/>
      <w:r w:rsidRPr="00072148">
        <w:rPr>
          <w:rFonts w:ascii="Book Antiqua" w:hAnsi="Book Antiqua"/>
          <w:color w:val="000000" w:themeColor="text1"/>
          <w:sz w:val="22"/>
          <w:szCs w:val="22"/>
          <w:lang w:val="nl-NL"/>
        </w:rPr>
        <w:t>neo-M</w:t>
      </w:r>
      <w:r w:rsidR="00FA70D8" w:rsidRPr="00072148">
        <w:rPr>
          <w:rFonts w:ascii="Book Antiqua" w:hAnsi="Book Antiqua"/>
          <w:color w:val="000000" w:themeColor="text1"/>
          <w:sz w:val="22"/>
          <w:szCs w:val="22"/>
          <w:lang w:val="nl-NL"/>
        </w:rPr>
        <w:t>arxisme</w:t>
      </w:r>
      <w:proofErr w:type="spellEnd"/>
      <w:r w:rsidR="00FA70D8" w:rsidRPr="00072148">
        <w:rPr>
          <w:rFonts w:ascii="Book Antiqua" w:hAnsi="Book Antiqua"/>
          <w:color w:val="000000" w:themeColor="text1"/>
          <w:sz w:val="22"/>
          <w:szCs w:val="22"/>
          <w:lang w:val="nl-NL"/>
        </w:rPr>
        <w:t xml:space="preserve"> </w:t>
      </w:r>
      <w:r w:rsidR="00695BEB" w:rsidRPr="00072148">
        <w:rPr>
          <w:rFonts w:ascii="Book Antiqua" w:hAnsi="Book Antiqua"/>
          <w:color w:val="000000" w:themeColor="text1"/>
          <w:sz w:val="22"/>
          <w:szCs w:val="22"/>
          <w:lang w:val="nl-NL"/>
        </w:rPr>
        <w:t>bestaat uit drie punten:</w:t>
      </w:r>
    </w:p>
    <w:p w14:paraId="0F0313B7" w14:textId="07A6BC18" w:rsidR="00695BEB" w:rsidRPr="00072148" w:rsidRDefault="00695BEB" w:rsidP="00695BEB">
      <w:pPr>
        <w:pStyle w:val="ListParagraph"/>
        <w:numPr>
          <w:ilvl w:val="0"/>
          <w:numId w:val="14"/>
        </w:numPr>
        <w:spacing w:line="276" w:lineRule="auto"/>
        <w:rPr>
          <w:rFonts w:ascii="Book Antiqua" w:hAnsi="Book Antiqua"/>
          <w:color w:val="000000" w:themeColor="text1"/>
          <w:sz w:val="22"/>
          <w:szCs w:val="22"/>
          <w:lang w:val="nl-NL"/>
        </w:rPr>
      </w:pPr>
      <w:r w:rsidRPr="00A93154">
        <w:rPr>
          <w:rFonts w:ascii="Book Antiqua" w:hAnsi="Book Antiqua"/>
          <w:b/>
          <w:color w:val="000000" w:themeColor="text1"/>
          <w:sz w:val="22"/>
          <w:szCs w:val="22"/>
          <w:lang w:val="nl-NL"/>
        </w:rPr>
        <w:t>Marxisme als methode</w:t>
      </w:r>
      <w:r w:rsidRPr="00072148">
        <w:rPr>
          <w:rFonts w:ascii="Book Antiqua" w:hAnsi="Book Antiqua"/>
          <w:color w:val="000000" w:themeColor="text1"/>
          <w:sz w:val="22"/>
          <w:szCs w:val="22"/>
          <w:lang w:val="nl-NL"/>
        </w:rPr>
        <w:t xml:space="preserve"> i.p.v. inhoudelijke theorie</w:t>
      </w:r>
      <w:r w:rsidR="00B16E6B" w:rsidRPr="00072148">
        <w:rPr>
          <w:rFonts w:ascii="Book Antiqua" w:hAnsi="Book Antiqua"/>
          <w:color w:val="000000" w:themeColor="text1"/>
          <w:sz w:val="22"/>
          <w:szCs w:val="22"/>
          <w:lang w:val="nl-NL"/>
        </w:rPr>
        <w:t>:</w:t>
      </w:r>
      <w:r w:rsidRPr="00072148">
        <w:rPr>
          <w:rFonts w:ascii="Book Antiqua" w:hAnsi="Book Antiqua"/>
          <w:color w:val="000000" w:themeColor="text1"/>
          <w:sz w:val="22"/>
          <w:szCs w:val="22"/>
          <w:lang w:val="nl-NL"/>
        </w:rPr>
        <w:t xml:space="preserve"> </w:t>
      </w:r>
      <w:r w:rsidR="00B16E6B" w:rsidRPr="00072148">
        <w:rPr>
          <w:rFonts w:ascii="Book Antiqua" w:hAnsi="Book Antiqua"/>
          <w:color w:val="000000" w:themeColor="text1"/>
          <w:sz w:val="22"/>
          <w:szCs w:val="22"/>
          <w:lang w:val="nl-NL"/>
        </w:rPr>
        <w:t>e</w:t>
      </w:r>
      <w:r w:rsidRPr="00072148">
        <w:rPr>
          <w:rFonts w:ascii="Book Antiqua" w:hAnsi="Book Antiqua"/>
          <w:color w:val="000000" w:themeColor="text1"/>
          <w:sz w:val="22"/>
          <w:szCs w:val="22"/>
          <w:lang w:val="nl-NL"/>
        </w:rPr>
        <w:t xml:space="preserve">r is geen immanent principe werkzaam in de </w:t>
      </w:r>
      <w:r w:rsidR="009D306C" w:rsidRPr="00072148">
        <w:rPr>
          <w:rFonts w:ascii="Book Antiqua" w:hAnsi="Book Antiqua"/>
          <w:color w:val="000000" w:themeColor="text1"/>
          <w:sz w:val="22"/>
          <w:szCs w:val="22"/>
          <w:lang w:val="nl-NL"/>
        </w:rPr>
        <w:t>geschiedenis, geen teleologie.</w:t>
      </w:r>
    </w:p>
    <w:p w14:paraId="0880365B" w14:textId="09D992C6" w:rsidR="00695BEB" w:rsidRPr="00072148" w:rsidRDefault="00695BEB" w:rsidP="00695BEB">
      <w:pPr>
        <w:pStyle w:val="ListParagraph"/>
        <w:numPr>
          <w:ilvl w:val="0"/>
          <w:numId w:val="14"/>
        </w:num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 xml:space="preserve">De economie is geen positieve wetenschap, dus Marxisme is een </w:t>
      </w:r>
      <w:r w:rsidRPr="00A93154">
        <w:rPr>
          <w:rFonts w:ascii="Book Antiqua" w:hAnsi="Book Antiqua"/>
          <w:b/>
          <w:color w:val="000000" w:themeColor="text1"/>
          <w:sz w:val="22"/>
          <w:szCs w:val="22"/>
          <w:lang w:val="nl-NL"/>
        </w:rPr>
        <w:t>dynamische vorm van weten</w:t>
      </w:r>
      <w:r w:rsidRPr="00072148">
        <w:rPr>
          <w:rFonts w:ascii="Book Antiqua" w:hAnsi="Book Antiqua"/>
          <w:color w:val="000000" w:themeColor="text1"/>
          <w:sz w:val="22"/>
          <w:szCs w:val="22"/>
          <w:lang w:val="nl-NL"/>
        </w:rPr>
        <w:t>, voor het begrip van een samenleving met nadruk op de particulariteit van een historische periode.</w:t>
      </w:r>
    </w:p>
    <w:p w14:paraId="08DF5A9B" w14:textId="54DA848D" w:rsidR="009D306C" w:rsidRPr="00072148" w:rsidRDefault="009D306C" w:rsidP="00695BEB">
      <w:pPr>
        <w:pStyle w:val="ListParagraph"/>
        <w:numPr>
          <w:ilvl w:val="0"/>
          <w:numId w:val="14"/>
        </w:num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 xml:space="preserve">Bepaalde actoren hebben een </w:t>
      </w:r>
      <w:proofErr w:type="spellStart"/>
      <w:r w:rsidRPr="00A93154">
        <w:rPr>
          <w:rFonts w:ascii="Book Antiqua" w:hAnsi="Book Antiqua"/>
          <w:b/>
          <w:color w:val="000000" w:themeColor="text1"/>
          <w:sz w:val="22"/>
          <w:szCs w:val="22"/>
          <w:lang w:val="nl-NL"/>
        </w:rPr>
        <w:t>gepriviligeerde</w:t>
      </w:r>
      <w:proofErr w:type="spellEnd"/>
      <w:r w:rsidRPr="00A93154">
        <w:rPr>
          <w:rFonts w:ascii="Book Antiqua" w:hAnsi="Book Antiqua"/>
          <w:b/>
          <w:color w:val="000000" w:themeColor="text1"/>
          <w:sz w:val="22"/>
          <w:szCs w:val="22"/>
          <w:lang w:val="nl-NL"/>
        </w:rPr>
        <w:t xml:space="preserve"> visie</w:t>
      </w:r>
      <w:r w:rsidRPr="00072148">
        <w:rPr>
          <w:rFonts w:ascii="Book Antiqua" w:hAnsi="Book Antiqua"/>
          <w:color w:val="000000" w:themeColor="text1"/>
          <w:sz w:val="22"/>
          <w:szCs w:val="22"/>
          <w:lang w:val="nl-NL"/>
        </w:rPr>
        <w:t xml:space="preserve"> op de geschiedenis (voor hun eigen tijd, bijv. Napoleon), maar volgens </w:t>
      </w:r>
      <w:proofErr w:type="spellStart"/>
      <w:r w:rsidRPr="00072148">
        <w:rPr>
          <w:rFonts w:ascii="Book Antiqua" w:hAnsi="Book Antiqua"/>
          <w:color w:val="000000" w:themeColor="text1"/>
          <w:sz w:val="22"/>
          <w:szCs w:val="22"/>
          <w:lang w:val="nl-NL"/>
        </w:rPr>
        <w:t>Lucáks</w:t>
      </w:r>
      <w:proofErr w:type="spellEnd"/>
      <w:r w:rsidRPr="00072148">
        <w:rPr>
          <w:rFonts w:ascii="Book Antiqua" w:hAnsi="Book Antiqua"/>
          <w:color w:val="000000" w:themeColor="text1"/>
          <w:sz w:val="22"/>
          <w:szCs w:val="22"/>
          <w:lang w:val="nl-NL"/>
        </w:rPr>
        <w:t xml:space="preserve"> is deze rol weggelegd voor de </w:t>
      </w:r>
      <w:proofErr w:type="spellStart"/>
      <w:r w:rsidRPr="00072148">
        <w:rPr>
          <w:rFonts w:ascii="Book Antiqua" w:hAnsi="Book Antiqua"/>
          <w:color w:val="000000" w:themeColor="text1"/>
          <w:sz w:val="22"/>
          <w:szCs w:val="22"/>
          <w:lang w:val="nl-NL"/>
        </w:rPr>
        <w:t>uitgeslotenen</w:t>
      </w:r>
      <w:proofErr w:type="spellEnd"/>
      <w:r w:rsidRPr="00072148">
        <w:rPr>
          <w:rFonts w:ascii="Book Antiqua" w:hAnsi="Book Antiqua"/>
          <w:color w:val="000000" w:themeColor="text1"/>
          <w:sz w:val="22"/>
          <w:szCs w:val="22"/>
          <w:lang w:val="nl-NL"/>
        </w:rPr>
        <w:t>, dus het proletariaat.</w:t>
      </w:r>
    </w:p>
    <w:p w14:paraId="7D11750A" w14:textId="77777777" w:rsidR="009D306C" w:rsidRPr="00072148" w:rsidRDefault="009D306C" w:rsidP="009D306C">
      <w:pPr>
        <w:spacing w:line="276" w:lineRule="auto"/>
        <w:rPr>
          <w:rFonts w:ascii="Book Antiqua" w:hAnsi="Book Antiqua"/>
          <w:color w:val="000000" w:themeColor="text1"/>
          <w:sz w:val="22"/>
          <w:szCs w:val="22"/>
          <w:lang w:val="nl-NL"/>
        </w:rPr>
      </w:pPr>
    </w:p>
    <w:p w14:paraId="1C9D826A" w14:textId="4DAF7E45" w:rsidR="009D306C" w:rsidRPr="00072148" w:rsidRDefault="009D306C" w:rsidP="009D306C">
      <w:p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 xml:space="preserve">Er zijn vijf evoluties te onderscheiden die belangrijk zijn voor de transitie van het Marxisme naar het </w:t>
      </w:r>
      <w:proofErr w:type="spellStart"/>
      <w:r w:rsidRPr="00072148">
        <w:rPr>
          <w:rFonts w:ascii="Book Antiqua" w:hAnsi="Book Antiqua"/>
          <w:color w:val="000000" w:themeColor="text1"/>
          <w:sz w:val="22"/>
          <w:szCs w:val="22"/>
          <w:lang w:val="nl-NL"/>
        </w:rPr>
        <w:t>neo-Marxisme</w:t>
      </w:r>
      <w:proofErr w:type="spellEnd"/>
      <w:r w:rsidRPr="00072148">
        <w:rPr>
          <w:rFonts w:ascii="Book Antiqua" w:hAnsi="Book Antiqua"/>
          <w:color w:val="000000" w:themeColor="text1"/>
          <w:sz w:val="22"/>
          <w:szCs w:val="22"/>
          <w:lang w:val="nl-NL"/>
        </w:rPr>
        <w:t>:</w:t>
      </w:r>
    </w:p>
    <w:p w14:paraId="02048A0B" w14:textId="00F90231" w:rsidR="00283B87" w:rsidRPr="00072148" w:rsidRDefault="009D306C" w:rsidP="00283B87">
      <w:pPr>
        <w:pStyle w:val="ListParagraph"/>
        <w:numPr>
          <w:ilvl w:val="0"/>
          <w:numId w:val="15"/>
        </w:numPr>
        <w:spacing w:line="276" w:lineRule="auto"/>
        <w:rPr>
          <w:rFonts w:ascii="Book Antiqua" w:hAnsi="Book Antiqua"/>
          <w:color w:val="000000" w:themeColor="text1"/>
          <w:sz w:val="22"/>
          <w:szCs w:val="22"/>
          <w:lang w:val="nl-NL"/>
        </w:rPr>
      </w:pPr>
      <w:r w:rsidRPr="00A93154">
        <w:rPr>
          <w:rFonts w:ascii="Book Antiqua" w:hAnsi="Book Antiqua"/>
          <w:b/>
          <w:color w:val="000000" w:themeColor="text1"/>
          <w:sz w:val="22"/>
          <w:szCs w:val="22"/>
          <w:lang w:val="nl-NL"/>
        </w:rPr>
        <w:lastRenderedPageBreak/>
        <w:t>(De mogelijkheid van) ideologie-kritiek</w:t>
      </w:r>
      <w:r w:rsidRPr="00072148">
        <w:rPr>
          <w:rFonts w:ascii="Book Antiqua" w:hAnsi="Book Antiqua"/>
          <w:color w:val="000000" w:themeColor="text1"/>
          <w:sz w:val="22"/>
          <w:szCs w:val="22"/>
          <w:lang w:val="nl-NL"/>
        </w:rPr>
        <w:t xml:space="preserve">. Marx gebruikt de term </w:t>
      </w:r>
      <w:r w:rsidRPr="00072148">
        <w:rPr>
          <w:rFonts w:ascii="Book Antiqua" w:hAnsi="Book Antiqua"/>
          <w:i/>
          <w:color w:val="000000" w:themeColor="text1"/>
          <w:sz w:val="22"/>
          <w:szCs w:val="22"/>
          <w:lang w:val="nl-NL"/>
        </w:rPr>
        <w:t xml:space="preserve">ideologie </w:t>
      </w:r>
      <w:r w:rsidRPr="00072148">
        <w:rPr>
          <w:rFonts w:ascii="Book Antiqua" w:hAnsi="Book Antiqua"/>
          <w:color w:val="000000" w:themeColor="text1"/>
          <w:sz w:val="22"/>
          <w:szCs w:val="22"/>
          <w:lang w:val="nl-NL"/>
        </w:rPr>
        <w:t xml:space="preserve">als “de ideeën van de heersende klasse”. </w:t>
      </w:r>
      <w:r w:rsidR="00283B87" w:rsidRPr="00072148">
        <w:rPr>
          <w:rFonts w:ascii="Book Antiqua" w:hAnsi="Book Antiqua"/>
          <w:color w:val="000000" w:themeColor="text1"/>
          <w:sz w:val="22"/>
          <w:szCs w:val="22"/>
          <w:lang w:val="nl-NL"/>
        </w:rPr>
        <w:t xml:space="preserve">Hij schrijft </w:t>
      </w:r>
      <w:r w:rsidRPr="00072148">
        <w:rPr>
          <w:rFonts w:ascii="Book Antiqua" w:hAnsi="Book Antiqua"/>
          <w:color w:val="000000" w:themeColor="text1"/>
          <w:sz w:val="22"/>
          <w:szCs w:val="22"/>
          <w:lang w:val="nl-NL"/>
        </w:rPr>
        <w:t>dat de deze ideeën ook de heersende ideeën zijn, en wie de materiele productie controleert ook de geestelijke productie onder controle heeft. Een ideologie legitimeert problemen aan de hand van zogenaamd noodzakelijke en</w:t>
      </w:r>
      <w:r w:rsidR="00F82791" w:rsidRPr="00072148">
        <w:rPr>
          <w:rFonts w:ascii="Book Antiqua" w:hAnsi="Book Antiqua"/>
          <w:color w:val="000000" w:themeColor="text1"/>
          <w:sz w:val="22"/>
          <w:szCs w:val="22"/>
          <w:lang w:val="nl-NL"/>
        </w:rPr>
        <w:t xml:space="preserve"> onvermijdelijke wetmatigheden: keuzes en beslissingen worden voorgesteld als niet te ontlopen mechanismen waardoor de huidige opvatting de enig</w:t>
      </w:r>
      <w:r w:rsidR="00283B87" w:rsidRPr="00072148">
        <w:rPr>
          <w:rFonts w:ascii="Book Antiqua" w:hAnsi="Book Antiqua"/>
          <w:color w:val="000000" w:themeColor="text1"/>
          <w:sz w:val="22"/>
          <w:szCs w:val="22"/>
          <w:lang w:val="nl-NL"/>
        </w:rPr>
        <w:t xml:space="preserve">st mogelijke is. </w:t>
      </w:r>
      <w:proofErr w:type="spellStart"/>
      <w:r w:rsidR="00283B87" w:rsidRPr="00072148">
        <w:rPr>
          <w:rFonts w:ascii="Book Antiqua" w:hAnsi="Book Antiqua"/>
          <w:color w:val="000000" w:themeColor="text1"/>
          <w:sz w:val="22"/>
          <w:szCs w:val="22"/>
          <w:lang w:val="nl-NL"/>
        </w:rPr>
        <w:t>Adorno</w:t>
      </w:r>
      <w:proofErr w:type="spellEnd"/>
      <w:r w:rsidR="00283B87" w:rsidRPr="00072148">
        <w:rPr>
          <w:rFonts w:ascii="Book Antiqua" w:hAnsi="Book Antiqua"/>
          <w:color w:val="000000" w:themeColor="text1"/>
          <w:sz w:val="22"/>
          <w:szCs w:val="22"/>
          <w:lang w:val="nl-NL"/>
        </w:rPr>
        <w:t xml:space="preserve"> wil</w:t>
      </w:r>
      <w:r w:rsidR="00F82791" w:rsidRPr="00072148">
        <w:rPr>
          <w:rFonts w:ascii="Book Antiqua" w:hAnsi="Book Antiqua"/>
          <w:color w:val="000000" w:themeColor="text1"/>
          <w:sz w:val="22"/>
          <w:szCs w:val="22"/>
          <w:lang w:val="nl-NL"/>
        </w:rPr>
        <w:t xml:space="preserve"> met het </w:t>
      </w:r>
      <w:proofErr w:type="spellStart"/>
      <w:r w:rsidR="00F82791" w:rsidRPr="00072148">
        <w:rPr>
          <w:rFonts w:ascii="Book Antiqua" w:hAnsi="Book Antiqua"/>
          <w:color w:val="000000" w:themeColor="text1"/>
          <w:sz w:val="22"/>
          <w:szCs w:val="22"/>
          <w:lang w:val="nl-NL"/>
        </w:rPr>
        <w:t>universaliserende</w:t>
      </w:r>
      <w:proofErr w:type="spellEnd"/>
      <w:r w:rsidR="00F82791" w:rsidRPr="00072148">
        <w:rPr>
          <w:rFonts w:ascii="Book Antiqua" w:hAnsi="Book Antiqua"/>
          <w:color w:val="000000" w:themeColor="text1"/>
          <w:sz w:val="22"/>
          <w:szCs w:val="22"/>
          <w:lang w:val="nl-NL"/>
        </w:rPr>
        <w:t xml:space="preserve"> en veralgemeende karakter van grote denksystemen komaf maken. Volgens hem moet juist het “</w:t>
      </w:r>
      <w:r w:rsidR="00F82791" w:rsidRPr="00072148">
        <w:rPr>
          <w:rFonts w:ascii="Book Antiqua" w:hAnsi="Book Antiqua"/>
          <w:i/>
          <w:color w:val="000000" w:themeColor="text1"/>
          <w:sz w:val="22"/>
          <w:szCs w:val="22"/>
          <w:lang w:val="nl-NL"/>
        </w:rPr>
        <w:t>ongedachte</w:t>
      </w:r>
      <w:r w:rsidR="00F82791" w:rsidRPr="00072148">
        <w:rPr>
          <w:rFonts w:ascii="Book Antiqua" w:hAnsi="Book Antiqua"/>
          <w:color w:val="000000" w:themeColor="text1"/>
          <w:sz w:val="22"/>
          <w:szCs w:val="22"/>
          <w:lang w:val="nl-NL"/>
        </w:rPr>
        <w:t>” gedacht worden, het niet-rationele, niet-identieke wat normaal door het denken uitgesloten wordt. Hier moet de nadruk weer gelegd worden op de particulariteit en concreetheid.</w:t>
      </w:r>
      <w:r w:rsidR="00CB48AB" w:rsidRPr="00072148">
        <w:rPr>
          <w:rFonts w:ascii="Book Antiqua" w:hAnsi="Book Antiqua"/>
          <w:color w:val="000000" w:themeColor="text1"/>
          <w:sz w:val="22"/>
          <w:szCs w:val="22"/>
          <w:lang w:val="nl-NL"/>
        </w:rPr>
        <w:t xml:space="preserve"> </w:t>
      </w:r>
      <w:r w:rsidR="00411C31" w:rsidRPr="00072148">
        <w:rPr>
          <w:rFonts w:ascii="Book Antiqua" w:hAnsi="Book Antiqua"/>
          <w:color w:val="000000" w:themeColor="text1"/>
          <w:sz w:val="22"/>
          <w:szCs w:val="22"/>
          <w:lang w:val="nl-NL"/>
        </w:rPr>
        <w:t xml:space="preserve">Dialectiek </w:t>
      </w:r>
      <w:r w:rsidR="00072CB6" w:rsidRPr="00072148">
        <w:rPr>
          <w:rFonts w:ascii="Book Antiqua" w:hAnsi="Book Antiqua"/>
          <w:color w:val="000000" w:themeColor="text1"/>
          <w:sz w:val="22"/>
          <w:szCs w:val="22"/>
          <w:lang w:val="nl-NL"/>
        </w:rPr>
        <w:t xml:space="preserve">is </w:t>
      </w:r>
      <w:r w:rsidR="00283B87" w:rsidRPr="00072148">
        <w:rPr>
          <w:rFonts w:ascii="Book Antiqua" w:hAnsi="Book Antiqua"/>
          <w:color w:val="000000" w:themeColor="text1"/>
          <w:sz w:val="22"/>
          <w:szCs w:val="22"/>
          <w:lang w:val="nl-NL"/>
        </w:rPr>
        <w:t xml:space="preserve">voor hem </w:t>
      </w:r>
      <w:r w:rsidR="00072CB6" w:rsidRPr="00072148">
        <w:rPr>
          <w:rFonts w:ascii="Book Antiqua" w:hAnsi="Book Antiqua"/>
          <w:color w:val="000000" w:themeColor="text1"/>
          <w:sz w:val="22"/>
          <w:szCs w:val="22"/>
          <w:lang w:val="nl-NL"/>
        </w:rPr>
        <w:t xml:space="preserve">“het doorgedreven bewustzijn van niet-identiteit”, en om </w:t>
      </w:r>
      <w:proofErr w:type="spellStart"/>
      <w:r w:rsidR="00072CB6" w:rsidRPr="00072148">
        <w:rPr>
          <w:rFonts w:ascii="Book Antiqua" w:hAnsi="Book Antiqua"/>
          <w:color w:val="000000" w:themeColor="text1"/>
          <w:sz w:val="22"/>
          <w:szCs w:val="22"/>
          <w:lang w:val="nl-NL"/>
        </w:rPr>
        <w:t>totalitariteit</w:t>
      </w:r>
      <w:proofErr w:type="spellEnd"/>
      <w:r w:rsidR="00072CB6" w:rsidRPr="00072148">
        <w:rPr>
          <w:rFonts w:ascii="Book Antiqua" w:hAnsi="Book Antiqua"/>
          <w:color w:val="000000" w:themeColor="text1"/>
          <w:sz w:val="22"/>
          <w:szCs w:val="22"/>
          <w:lang w:val="nl-NL"/>
        </w:rPr>
        <w:t xml:space="preserve"> te voorkomen moeten we </w:t>
      </w:r>
      <w:r w:rsidR="00283B87" w:rsidRPr="00072148">
        <w:rPr>
          <w:rFonts w:ascii="Book Antiqua" w:hAnsi="Book Antiqua"/>
          <w:color w:val="000000" w:themeColor="text1"/>
          <w:sz w:val="22"/>
          <w:szCs w:val="22"/>
          <w:lang w:val="nl-NL"/>
        </w:rPr>
        <w:t xml:space="preserve">juist een negatieve dialectiek (zonder verzoening) nastreven, waar het overstijgen van contradicties wordt stilgelegd. Het denken wordt steevast gevoed door iets dat niet door het denken zelf gevat kan worden (iets dat buiten het denken ligt) en een ervaring komt door iets dat niet gereduceerd kan worden tot het conceptuele denken. </w:t>
      </w:r>
      <w:proofErr w:type="spellStart"/>
      <w:r w:rsidR="00283B87" w:rsidRPr="00072148">
        <w:rPr>
          <w:rFonts w:ascii="Book Antiqua" w:hAnsi="Book Antiqua"/>
          <w:color w:val="000000" w:themeColor="text1"/>
          <w:sz w:val="22"/>
          <w:szCs w:val="22"/>
          <w:lang w:val="nl-NL"/>
        </w:rPr>
        <w:t>Adorno</w:t>
      </w:r>
      <w:proofErr w:type="spellEnd"/>
      <w:r w:rsidR="00283B87" w:rsidRPr="00072148">
        <w:rPr>
          <w:rFonts w:ascii="Book Antiqua" w:hAnsi="Book Antiqua"/>
          <w:color w:val="000000" w:themeColor="text1"/>
          <w:sz w:val="22"/>
          <w:szCs w:val="22"/>
          <w:lang w:val="nl-NL"/>
        </w:rPr>
        <w:t xml:space="preserve"> bekritiseerd hiermee de equivalentie tussen vorm en subject van het idealisme en benadrukt juist het verschil (tegen Kant, Hegel). Subjectiviteit is namelijk bemiddeld door de maatschappij en geschiedenis, het object nooit volledig gevat kan worden door het denken (door de veralgemening) en ziet hij het verschil tussen subject en object juist als de motor van het menselijke denken.</w:t>
      </w:r>
    </w:p>
    <w:p w14:paraId="6BD5D2E9" w14:textId="352F3440" w:rsidR="00283B87" w:rsidRPr="00072148" w:rsidRDefault="00B16E6B" w:rsidP="00283B87">
      <w:pPr>
        <w:pStyle w:val="ListParagraph"/>
        <w:numPr>
          <w:ilvl w:val="0"/>
          <w:numId w:val="15"/>
        </w:numPr>
        <w:spacing w:line="276" w:lineRule="auto"/>
        <w:rPr>
          <w:rFonts w:ascii="Book Antiqua" w:hAnsi="Book Antiqua"/>
          <w:color w:val="000000" w:themeColor="text1"/>
          <w:sz w:val="22"/>
          <w:szCs w:val="22"/>
          <w:lang w:val="nl-NL"/>
        </w:rPr>
      </w:pPr>
      <w:r w:rsidRPr="00A93154">
        <w:rPr>
          <w:rFonts w:ascii="Book Antiqua" w:hAnsi="Book Antiqua"/>
          <w:b/>
          <w:color w:val="000000" w:themeColor="text1"/>
          <w:sz w:val="22"/>
          <w:szCs w:val="22"/>
          <w:lang w:val="nl-NL"/>
        </w:rPr>
        <w:t>De proletarisering van de middenklasse</w:t>
      </w:r>
      <w:r w:rsidRPr="00072148">
        <w:rPr>
          <w:rFonts w:ascii="Book Antiqua" w:hAnsi="Book Antiqua"/>
          <w:color w:val="000000" w:themeColor="text1"/>
          <w:sz w:val="22"/>
          <w:szCs w:val="22"/>
          <w:lang w:val="nl-NL"/>
        </w:rPr>
        <w:t xml:space="preserve">. Siegfried </w:t>
      </w:r>
      <w:proofErr w:type="spellStart"/>
      <w:r w:rsidRPr="00072148">
        <w:rPr>
          <w:rFonts w:ascii="Book Antiqua" w:hAnsi="Book Antiqua"/>
          <w:color w:val="000000" w:themeColor="text1"/>
          <w:sz w:val="22"/>
          <w:szCs w:val="22"/>
          <w:lang w:val="nl-NL"/>
        </w:rPr>
        <w:t>Kracauer</w:t>
      </w:r>
      <w:proofErr w:type="spellEnd"/>
      <w:r w:rsidRPr="00072148">
        <w:rPr>
          <w:rFonts w:ascii="Book Antiqua" w:hAnsi="Book Antiqua"/>
          <w:color w:val="000000" w:themeColor="text1"/>
          <w:sz w:val="22"/>
          <w:szCs w:val="22"/>
          <w:lang w:val="nl-NL"/>
        </w:rPr>
        <w:t xml:space="preserve"> (1898-1966) zag in de 20</w:t>
      </w:r>
      <w:r w:rsidRPr="00072148">
        <w:rPr>
          <w:rFonts w:ascii="Book Antiqua" w:hAnsi="Book Antiqua"/>
          <w:color w:val="000000" w:themeColor="text1"/>
          <w:sz w:val="22"/>
          <w:szCs w:val="22"/>
          <w:vertAlign w:val="superscript"/>
          <w:lang w:val="nl-NL"/>
        </w:rPr>
        <w:t>e</w:t>
      </w:r>
      <w:r w:rsidRPr="00072148">
        <w:rPr>
          <w:rFonts w:ascii="Book Antiqua" w:hAnsi="Book Antiqua"/>
          <w:color w:val="000000" w:themeColor="text1"/>
          <w:sz w:val="22"/>
          <w:szCs w:val="22"/>
          <w:lang w:val="nl-NL"/>
        </w:rPr>
        <w:t xml:space="preserve"> eeuw een verschuiving binnen de klassendistinctie, waardoor die van Marx niet meer actueel was. De onderbouw bestaat niet meer alleen uit materiele productie, maar wordt steeds meer immaterieel. Hierdoor is de huidige middenklasse (kantoorwerkers in de bureaucratische organisatie van de diensteconomie) het nieuwe proletariaat, welke ook vervreemd geraakt is (gebrek aan overkoepelende traditie) en steeds meer individualistisch wordt, waardoor een goed perspectief ontbreekt op hun dagelijkse levensomstandigheden</w:t>
      </w:r>
    </w:p>
    <w:p w14:paraId="3E78A3C3" w14:textId="2093BD45" w:rsidR="00B16E6B" w:rsidRPr="00072148" w:rsidRDefault="00B16E6B" w:rsidP="00283B87">
      <w:pPr>
        <w:pStyle w:val="ListParagraph"/>
        <w:numPr>
          <w:ilvl w:val="0"/>
          <w:numId w:val="15"/>
        </w:numPr>
        <w:spacing w:line="276" w:lineRule="auto"/>
        <w:rPr>
          <w:rFonts w:ascii="Book Antiqua" w:hAnsi="Book Antiqua"/>
          <w:color w:val="000000" w:themeColor="text1"/>
          <w:sz w:val="22"/>
          <w:szCs w:val="22"/>
          <w:lang w:val="nl-NL"/>
        </w:rPr>
      </w:pPr>
      <w:r w:rsidRPr="00A93154">
        <w:rPr>
          <w:rFonts w:ascii="Book Antiqua" w:hAnsi="Book Antiqua"/>
          <w:b/>
          <w:color w:val="000000" w:themeColor="text1"/>
          <w:sz w:val="22"/>
          <w:szCs w:val="22"/>
          <w:lang w:val="nl-NL"/>
        </w:rPr>
        <w:t>Transitie van productie-kapitalisme naar consumptie-kapitalisme</w:t>
      </w:r>
      <w:r w:rsidRPr="00072148">
        <w:rPr>
          <w:rFonts w:ascii="Book Antiqua" w:hAnsi="Book Antiqua"/>
          <w:color w:val="000000" w:themeColor="text1"/>
          <w:sz w:val="22"/>
          <w:szCs w:val="22"/>
          <w:lang w:val="nl-NL"/>
        </w:rPr>
        <w:t xml:space="preserve">. In deze overgang is </w:t>
      </w:r>
      <w:proofErr w:type="spellStart"/>
      <w:r w:rsidRPr="00072148">
        <w:rPr>
          <w:rFonts w:ascii="Book Antiqua" w:hAnsi="Book Antiqua"/>
          <w:color w:val="000000" w:themeColor="text1"/>
          <w:sz w:val="22"/>
          <w:szCs w:val="22"/>
          <w:lang w:val="nl-NL"/>
        </w:rPr>
        <w:t>Adorno’s</w:t>
      </w:r>
      <w:proofErr w:type="spellEnd"/>
      <w:r w:rsidRPr="00072148">
        <w:rPr>
          <w:rFonts w:ascii="Book Antiqua" w:hAnsi="Book Antiqua"/>
          <w:color w:val="000000" w:themeColor="text1"/>
          <w:sz w:val="22"/>
          <w:szCs w:val="22"/>
          <w:lang w:val="nl-NL"/>
        </w:rPr>
        <w:t xml:space="preserve"> fenomeen </w:t>
      </w:r>
      <w:proofErr w:type="spellStart"/>
      <w:r w:rsidRPr="00072148">
        <w:rPr>
          <w:rFonts w:ascii="Book Antiqua" w:hAnsi="Book Antiqua"/>
          <w:i/>
          <w:color w:val="000000" w:themeColor="text1"/>
          <w:sz w:val="22"/>
          <w:szCs w:val="22"/>
          <w:lang w:val="nl-NL"/>
        </w:rPr>
        <w:t>warenfetishisme</w:t>
      </w:r>
      <w:proofErr w:type="spellEnd"/>
      <w:r w:rsidRPr="00072148">
        <w:rPr>
          <w:rFonts w:ascii="Book Antiqua" w:hAnsi="Book Antiqua"/>
          <w:i/>
          <w:color w:val="000000" w:themeColor="text1"/>
          <w:sz w:val="22"/>
          <w:szCs w:val="22"/>
          <w:lang w:val="nl-NL"/>
        </w:rPr>
        <w:t xml:space="preserve"> </w:t>
      </w:r>
      <w:r w:rsidRPr="00072148">
        <w:rPr>
          <w:rFonts w:ascii="Book Antiqua" w:hAnsi="Book Antiqua"/>
          <w:color w:val="000000" w:themeColor="text1"/>
          <w:sz w:val="22"/>
          <w:szCs w:val="22"/>
          <w:lang w:val="nl-NL"/>
        </w:rPr>
        <w:t xml:space="preserve">van belang, gebaseerd op de </w:t>
      </w:r>
      <w:proofErr w:type="spellStart"/>
      <w:r w:rsidRPr="00072148">
        <w:rPr>
          <w:rFonts w:ascii="Book Antiqua" w:hAnsi="Book Antiqua"/>
          <w:color w:val="000000" w:themeColor="text1"/>
          <w:sz w:val="22"/>
          <w:szCs w:val="22"/>
          <w:lang w:val="nl-NL"/>
        </w:rPr>
        <w:t>verdinglijking</w:t>
      </w:r>
      <w:proofErr w:type="spellEnd"/>
      <w:r w:rsidRPr="00072148">
        <w:rPr>
          <w:rFonts w:ascii="Book Antiqua" w:hAnsi="Book Antiqua"/>
          <w:color w:val="000000" w:themeColor="text1"/>
          <w:sz w:val="22"/>
          <w:szCs w:val="22"/>
          <w:lang w:val="nl-NL"/>
        </w:rPr>
        <w:t xml:space="preserve"> van </w:t>
      </w:r>
      <w:proofErr w:type="spellStart"/>
      <w:r w:rsidRPr="00072148">
        <w:rPr>
          <w:rFonts w:ascii="Book Antiqua" w:hAnsi="Book Antiqua"/>
          <w:color w:val="000000" w:themeColor="text1"/>
          <w:sz w:val="22"/>
          <w:szCs w:val="22"/>
          <w:lang w:val="nl-NL"/>
        </w:rPr>
        <w:t>Lucáks</w:t>
      </w:r>
      <w:proofErr w:type="spellEnd"/>
      <w:r w:rsidRPr="00072148">
        <w:rPr>
          <w:rFonts w:ascii="Book Antiqua" w:hAnsi="Book Antiqua"/>
          <w:color w:val="000000" w:themeColor="text1"/>
          <w:sz w:val="22"/>
          <w:szCs w:val="22"/>
          <w:lang w:val="nl-NL"/>
        </w:rPr>
        <w:t>. Materiële objecten krijgen een bepaalde geestelijke betekenis</w:t>
      </w:r>
      <w:r w:rsidR="00DE4F77" w:rsidRPr="00072148">
        <w:rPr>
          <w:rFonts w:ascii="Book Antiqua" w:hAnsi="Book Antiqua"/>
          <w:color w:val="000000" w:themeColor="text1"/>
          <w:sz w:val="22"/>
          <w:szCs w:val="22"/>
          <w:lang w:val="nl-NL"/>
        </w:rPr>
        <w:t xml:space="preserve"> die hun functie overstijgt. Om producten toch aan te kunnen prijzen als uniek (ondanks lopende band productie) worden ze omgevormd tot beelden (merknamen als </w:t>
      </w:r>
      <w:proofErr w:type="spellStart"/>
      <w:r w:rsidR="00DE4F77" w:rsidRPr="00072148">
        <w:rPr>
          <w:rFonts w:ascii="Book Antiqua" w:hAnsi="Book Antiqua"/>
          <w:color w:val="000000" w:themeColor="text1"/>
          <w:sz w:val="22"/>
          <w:szCs w:val="22"/>
          <w:lang w:val="nl-NL"/>
        </w:rPr>
        <w:t>quasi-religieus</w:t>
      </w:r>
      <w:proofErr w:type="spellEnd"/>
      <w:r w:rsidR="00DE4F77" w:rsidRPr="00072148">
        <w:rPr>
          <w:rFonts w:ascii="Book Antiqua" w:hAnsi="Book Antiqua"/>
          <w:color w:val="000000" w:themeColor="text1"/>
          <w:sz w:val="22"/>
          <w:szCs w:val="22"/>
          <w:lang w:val="nl-NL"/>
        </w:rPr>
        <w:t xml:space="preserve"> en reclame die een inspeelt op toekomstidealen). Hierin is er ook sprake van een </w:t>
      </w:r>
      <w:proofErr w:type="spellStart"/>
      <w:r w:rsidR="00DE4F77" w:rsidRPr="00072148">
        <w:rPr>
          <w:rFonts w:ascii="Book Antiqua" w:hAnsi="Book Antiqua"/>
          <w:i/>
          <w:color w:val="000000" w:themeColor="text1"/>
          <w:sz w:val="22"/>
          <w:szCs w:val="22"/>
          <w:lang w:val="nl-NL"/>
        </w:rPr>
        <w:t>fetish</w:t>
      </w:r>
      <w:proofErr w:type="spellEnd"/>
      <w:r w:rsidR="00DE4F77" w:rsidRPr="00072148">
        <w:rPr>
          <w:rFonts w:ascii="Book Antiqua" w:hAnsi="Book Antiqua"/>
          <w:color w:val="000000" w:themeColor="text1"/>
          <w:sz w:val="22"/>
          <w:szCs w:val="22"/>
          <w:lang w:val="nl-NL"/>
        </w:rPr>
        <w:t xml:space="preserve">, omdat de beelden de werkelijkheid niet representeren maar juist een deel van de werkelijkheid onzichtbaar maken. Marx sprak al over de </w:t>
      </w:r>
      <w:r w:rsidR="00DE4F77" w:rsidRPr="00072148">
        <w:rPr>
          <w:rFonts w:ascii="Book Antiqua" w:hAnsi="Book Antiqua"/>
          <w:i/>
          <w:color w:val="000000" w:themeColor="text1"/>
          <w:sz w:val="22"/>
          <w:szCs w:val="22"/>
          <w:lang w:val="nl-NL"/>
        </w:rPr>
        <w:t>warenziel</w:t>
      </w:r>
      <w:r w:rsidR="00DE4F77" w:rsidRPr="00072148">
        <w:rPr>
          <w:rFonts w:ascii="Book Antiqua" w:hAnsi="Book Antiqua"/>
          <w:color w:val="000000" w:themeColor="text1"/>
          <w:sz w:val="22"/>
          <w:szCs w:val="22"/>
          <w:lang w:val="nl-NL"/>
        </w:rPr>
        <w:t xml:space="preserve">, waar de achtergrond van het product verdwijnt bij de presentatie als koopwaar, waar de producten als zelfstandige entiteiten gepresenteerd worden, waarna de producten relaties met de mens en elkaar aangaan. De koopwaar krijgt een bepaald theologisch-spiritueel karakter (zie religie) en de verwijzing naar de menselijke productie-context wordt vervangen door verwijzingen naar andere producten (concurrentie, branding). De Frankfurt School zal de warenziel juist ook in de consumptie-context gebruiken. </w:t>
      </w:r>
    </w:p>
    <w:p w14:paraId="5ED0D69B" w14:textId="52E90AA9" w:rsidR="00DE4F77" w:rsidRPr="00072148" w:rsidRDefault="00DE4F77" w:rsidP="00283B87">
      <w:pPr>
        <w:pStyle w:val="ListParagraph"/>
        <w:numPr>
          <w:ilvl w:val="0"/>
          <w:numId w:val="15"/>
        </w:numPr>
        <w:spacing w:line="276" w:lineRule="auto"/>
        <w:rPr>
          <w:rFonts w:ascii="Book Antiqua" w:hAnsi="Book Antiqua"/>
          <w:color w:val="000000" w:themeColor="text1"/>
          <w:sz w:val="22"/>
          <w:szCs w:val="22"/>
          <w:lang w:val="nl-NL"/>
        </w:rPr>
      </w:pPr>
      <w:r w:rsidRPr="00A93154">
        <w:rPr>
          <w:rFonts w:ascii="Book Antiqua" w:hAnsi="Book Antiqua"/>
          <w:b/>
          <w:color w:val="000000" w:themeColor="text1"/>
          <w:sz w:val="22"/>
          <w:szCs w:val="22"/>
          <w:lang w:val="nl-NL"/>
        </w:rPr>
        <w:lastRenderedPageBreak/>
        <w:t>Ideologie is niet het tegenovergestelde van vrijheid</w:t>
      </w:r>
      <w:r w:rsidR="00880272" w:rsidRPr="00072148">
        <w:rPr>
          <w:rFonts w:ascii="Book Antiqua" w:hAnsi="Book Antiqua"/>
          <w:color w:val="000000" w:themeColor="text1"/>
          <w:sz w:val="22"/>
          <w:szCs w:val="22"/>
          <w:lang w:val="nl-NL"/>
        </w:rPr>
        <w:t>. Marx benadrukte dat een ideologie een geestelijke onderdrukking van het proletariaat veronderstelt (dus: onvrijheid). De Frankfurt school zegt dat dit niet expliciet meer het geval is in de 20</w:t>
      </w:r>
      <w:r w:rsidR="00880272" w:rsidRPr="00072148">
        <w:rPr>
          <w:rFonts w:ascii="Book Antiqua" w:hAnsi="Book Antiqua"/>
          <w:color w:val="000000" w:themeColor="text1"/>
          <w:sz w:val="22"/>
          <w:szCs w:val="22"/>
          <w:vertAlign w:val="superscript"/>
          <w:lang w:val="nl-NL"/>
        </w:rPr>
        <w:t>e</w:t>
      </w:r>
      <w:r w:rsidR="00880272" w:rsidRPr="00072148">
        <w:rPr>
          <w:rFonts w:ascii="Book Antiqua" w:hAnsi="Book Antiqua"/>
          <w:color w:val="000000" w:themeColor="text1"/>
          <w:sz w:val="22"/>
          <w:szCs w:val="22"/>
          <w:lang w:val="nl-NL"/>
        </w:rPr>
        <w:t xml:space="preserve"> eeuw. Waar voorheen mensen direct gedisciplineerd en opgesloten werden, waar nu minder expliciet sprake van is, is nu door de vervlechting van het kapitalisme met alle delen van de maatschappij (er is geen “buiten” aan het kapitalisme) er eerder sprake is van een schijnvrijheid. Antonio </w:t>
      </w:r>
      <w:proofErr w:type="spellStart"/>
      <w:r w:rsidR="00880272" w:rsidRPr="00072148">
        <w:rPr>
          <w:rFonts w:ascii="Book Antiqua" w:hAnsi="Book Antiqua"/>
          <w:color w:val="000000" w:themeColor="text1"/>
          <w:sz w:val="22"/>
          <w:szCs w:val="22"/>
          <w:lang w:val="nl-NL"/>
        </w:rPr>
        <w:t>Negri</w:t>
      </w:r>
      <w:proofErr w:type="spellEnd"/>
      <w:r w:rsidR="00880272" w:rsidRPr="00072148">
        <w:rPr>
          <w:rFonts w:ascii="Book Antiqua" w:hAnsi="Book Antiqua"/>
          <w:color w:val="000000" w:themeColor="text1"/>
          <w:sz w:val="22"/>
          <w:szCs w:val="22"/>
          <w:lang w:val="nl-NL"/>
        </w:rPr>
        <w:t xml:space="preserve"> (1933) en Michael Hardt (1960) schrijven dat dit wordt mede mogelijk gemaakt</w:t>
      </w:r>
      <w:r w:rsidR="009A1762" w:rsidRPr="00072148">
        <w:rPr>
          <w:rFonts w:ascii="Book Antiqua" w:hAnsi="Book Antiqua"/>
          <w:color w:val="000000" w:themeColor="text1"/>
          <w:sz w:val="22"/>
          <w:szCs w:val="22"/>
          <w:lang w:val="nl-NL"/>
        </w:rPr>
        <w:t xml:space="preserve"> werd door </w:t>
      </w:r>
      <w:r w:rsidR="00880272" w:rsidRPr="00072148">
        <w:rPr>
          <w:rFonts w:ascii="Book Antiqua" w:hAnsi="Book Antiqua"/>
          <w:color w:val="000000" w:themeColor="text1"/>
          <w:sz w:val="22"/>
          <w:szCs w:val="22"/>
          <w:lang w:val="nl-NL"/>
        </w:rPr>
        <w:t xml:space="preserve">decentralisering van de macht </w:t>
      </w:r>
      <w:r w:rsidR="009A1762" w:rsidRPr="00072148">
        <w:rPr>
          <w:rFonts w:ascii="Book Antiqua" w:hAnsi="Book Antiqua"/>
          <w:color w:val="000000" w:themeColor="text1"/>
          <w:sz w:val="22"/>
          <w:szCs w:val="22"/>
          <w:lang w:val="nl-NL"/>
        </w:rPr>
        <w:t xml:space="preserve">en vervlechting van economie en politiek. Hier hebben zij het over een opkomst van de </w:t>
      </w:r>
      <w:proofErr w:type="spellStart"/>
      <w:r w:rsidR="009A1762" w:rsidRPr="00072148">
        <w:rPr>
          <w:rFonts w:ascii="Book Antiqua" w:hAnsi="Book Antiqua"/>
          <w:i/>
          <w:color w:val="000000" w:themeColor="text1"/>
          <w:sz w:val="22"/>
          <w:szCs w:val="22"/>
          <w:lang w:val="nl-NL"/>
        </w:rPr>
        <w:t>biopolitiek</w:t>
      </w:r>
      <w:proofErr w:type="spellEnd"/>
      <w:r w:rsidR="009A1762" w:rsidRPr="00072148">
        <w:rPr>
          <w:rFonts w:ascii="Book Antiqua" w:hAnsi="Book Antiqua"/>
          <w:i/>
          <w:color w:val="000000" w:themeColor="text1"/>
          <w:sz w:val="22"/>
          <w:szCs w:val="22"/>
          <w:lang w:val="nl-NL"/>
        </w:rPr>
        <w:t xml:space="preserve">, </w:t>
      </w:r>
      <w:r w:rsidR="009A1762" w:rsidRPr="00072148">
        <w:rPr>
          <w:rFonts w:ascii="Book Antiqua" w:hAnsi="Book Antiqua"/>
          <w:color w:val="000000" w:themeColor="text1"/>
          <w:sz w:val="22"/>
          <w:szCs w:val="22"/>
          <w:lang w:val="nl-NL"/>
        </w:rPr>
        <w:t xml:space="preserve">waar onze privésfeer </w:t>
      </w:r>
      <w:r w:rsidR="0048678C" w:rsidRPr="00072148">
        <w:rPr>
          <w:rFonts w:ascii="Book Antiqua" w:hAnsi="Book Antiqua"/>
          <w:color w:val="000000" w:themeColor="text1"/>
          <w:sz w:val="22"/>
          <w:szCs w:val="22"/>
          <w:lang w:val="nl-NL"/>
        </w:rPr>
        <w:t>een voorwerp van politieke en economische inmenging is geworden.</w:t>
      </w:r>
    </w:p>
    <w:p w14:paraId="514AEA0F" w14:textId="0516A26B" w:rsidR="0048678C" w:rsidRPr="00072148" w:rsidRDefault="0048678C" w:rsidP="00283B87">
      <w:pPr>
        <w:pStyle w:val="ListParagraph"/>
        <w:numPr>
          <w:ilvl w:val="0"/>
          <w:numId w:val="15"/>
        </w:numPr>
        <w:spacing w:line="276" w:lineRule="auto"/>
        <w:rPr>
          <w:rFonts w:ascii="Book Antiqua" w:hAnsi="Book Antiqua"/>
          <w:color w:val="000000" w:themeColor="text1"/>
          <w:sz w:val="22"/>
          <w:szCs w:val="22"/>
          <w:lang w:val="nl-NL"/>
        </w:rPr>
      </w:pPr>
      <w:r w:rsidRPr="00A93154">
        <w:rPr>
          <w:rFonts w:ascii="Book Antiqua" w:hAnsi="Book Antiqua"/>
          <w:b/>
          <w:color w:val="000000" w:themeColor="text1"/>
          <w:sz w:val="22"/>
          <w:szCs w:val="22"/>
          <w:lang w:val="nl-NL"/>
        </w:rPr>
        <w:t>Er is geen subject van de geschiedenis</w:t>
      </w:r>
      <w:r w:rsidRPr="00072148">
        <w:rPr>
          <w:rFonts w:ascii="Book Antiqua" w:hAnsi="Book Antiqua"/>
          <w:color w:val="000000" w:themeColor="text1"/>
          <w:sz w:val="22"/>
          <w:szCs w:val="22"/>
          <w:lang w:val="nl-NL"/>
        </w:rPr>
        <w:t xml:space="preserve">. De Frankfurt school verwerpt ook </w:t>
      </w:r>
      <w:proofErr w:type="spellStart"/>
      <w:r w:rsidRPr="00072148">
        <w:rPr>
          <w:rFonts w:ascii="Book Antiqua" w:hAnsi="Book Antiqua"/>
          <w:color w:val="000000" w:themeColor="text1"/>
          <w:sz w:val="22"/>
          <w:szCs w:val="22"/>
          <w:lang w:val="nl-NL"/>
        </w:rPr>
        <w:t>Lucáks</w:t>
      </w:r>
      <w:proofErr w:type="spellEnd"/>
      <w:r w:rsidRPr="00072148">
        <w:rPr>
          <w:rFonts w:ascii="Book Antiqua" w:hAnsi="Book Antiqua"/>
          <w:color w:val="000000" w:themeColor="text1"/>
          <w:sz w:val="22"/>
          <w:szCs w:val="22"/>
          <w:lang w:val="nl-NL"/>
        </w:rPr>
        <w:t>’ variant van het historische subject. Niemand heeft een perspectief dat onbeïnvloed blijft door de historische context</w:t>
      </w:r>
    </w:p>
    <w:p w14:paraId="44DD9E81" w14:textId="77777777" w:rsidR="0048678C" w:rsidRPr="00072148" w:rsidRDefault="0048678C" w:rsidP="0048678C">
      <w:pPr>
        <w:spacing w:line="276" w:lineRule="auto"/>
        <w:rPr>
          <w:rFonts w:ascii="Book Antiqua" w:hAnsi="Book Antiqua"/>
          <w:color w:val="000000" w:themeColor="text1"/>
          <w:sz w:val="22"/>
          <w:szCs w:val="22"/>
          <w:lang w:val="nl-NL"/>
        </w:rPr>
      </w:pPr>
    </w:p>
    <w:p w14:paraId="3138E9E8" w14:textId="489B4B83" w:rsidR="0048678C" w:rsidRPr="00072148" w:rsidRDefault="0048678C" w:rsidP="0048678C">
      <w:pPr>
        <w:spacing w:line="276" w:lineRule="auto"/>
        <w:rPr>
          <w:rFonts w:ascii="Book Antiqua" w:hAnsi="Book Antiqua"/>
          <w:color w:val="000000" w:themeColor="text1"/>
          <w:sz w:val="22"/>
          <w:szCs w:val="22"/>
          <w:lang w:val="nl-NL"/>
        </w:rPr>
      </w:pPr>
      <w:proofErr w:type="spellStart"/>
      <w:r w:rsidRPr="00072148">
        <w:rPr>
          <w:rFonts w:ascii="Book Antiqua" w:hAnsi="Book Antiqua"/>
          <w:b/>
          <w:color w:val="000000" w:themeColor="text1"/>
          <w:sz w:val="22"/>
          <w:szCs w:val="22"/>
          <w:bdr w:val="single" w:sz="4" w:space="0" w:color="000000" w:themeColor="text1"/>
          <w:lang w:val="nl-NL"/>
        </w:rPr>
        <w:t>Dialektik</w:t>
      </w:r>
      <w:proofErr w:type="spellEnd"/>
      <w:r w:rsidRPr="00072148">
        <w:rPr>
          <w:rFonts w:ascii="Book Antiqua" w:hAnsi="Book Antiqua"/>
          <w:b/>
          <w:color w:val="000000" w:themeColor="text1"/>
          <w:sz w:val="22"/>
          <w:szCs w:val="22"/>
          <w:bdr w:val="single" w:sz="4" w:space="0" w:color="000000" w:themeColor="text1"/>
          <w:lang w:val="nl-NL"/>
        </w:rPr>
        <w:t xml:space="preserve"> der Aufklärung</w:t>
      </w:r>
      <w:r w:rsidRPr="00072148">
        <w:rPr>
          <w:rFonts w:ascii="Book Antiqua" w:hAnsi="Book Antiqua"/>
          <w:b/>
          <w:color w:val="000000" w:themeColor="text1"/>
          <w:sz w:val="22"/>
          <w:szCs w:val="22"/>
          <w:lang w:val="nl-NL"/>
        </w:rPr>
        <w:t xml:space="preserve"> </w:t>
      </w:r>
      <w:proofErr w:type="spellStart"/>
      <w:r w:rsidR="00C310C7" w:rsidRPr="00072148">
        <w:rPr>
          <w:rFonts w:ascii="Book Antiqua" w:hAnsi="Book Antiqua"/>
          <w:color w:val="000000" w:themeColor="text1"/>
          <w:sz w:val="22"/>
          <w:szCs w:val="22"/>
          <w:lang w:val="nl-NL"/>
        </w:rPr>
        <w:t>Adorno</w:t>
      </w:r>
      <w:proofErr w:type="spellEnd"/>
      <w:r w:rsidR="00C310C7" w:rsidRPr="00072148">
        <w:rPr>
          <w:rFonts w:ascii="Book Antiqua" w:hAnsi="Book Antiqua"/>
          <w:color w:val="000000" w:themeColor="text1"/>
          <w:sz w:val="22"/>
          <w:szCs w:val="22"/>
          <w:lang w:val="nl-NL"/>
        </w:rPr>
        <w:t xml:space="preserve"> en Max </w:t>
      </w:r>
      <w:proofErr w:type="spellStart"/>
      <w:r w:rsidR="00C310C7" w:rsidRPr="00072148">
        <w:rPr>
          <w:rFonts w:ascii="Book Antiqua" w:hAnsi="Book Antiqua"/>
          <w:color w:val="000000" w:themeColor="text1"/>
          <w:sz w:val="22"/>
          <w:szCs w:val="22"/>
          <w:lang w:val="nl-NL"/>
        </w:rPr>
        <w:t>Horkheimer</w:t>
      </w:r>
      <w:proofErr w:type="spellEnd"/>
      <w:r w:rsidR="00C310C7" w:rsidRPr="00072148">
        <w:rPr>
          <w:rFonts w:ascii="Book Antiqua" w:hAnsi="Book Antiqua"/>
          <w:color w:val="000000" w:themeColor="text1"/>
          <w:sz w:val="22"/>
          <w:szCs w:val="22"/>
          <w:lang w:val="nl-NL"/>
        </w:rPr>
        <w:t xml:space="preserve"> (1895-1973) schreven aan het eind van de Tweede </w:t>
      </w:r>
      <w:r w:rsidR="007D7553" w:rsidRPr="00072148">
        <w:rPr>
          <w:rFonts w:ascii="Book Antiqua" w:hAnsi="Book Antiqua"/>
          <w:color w:val="000000" w:themeColor="text1"/>
          <w:sz w:val="22"/>
          <w:szCs w:val="22"/>
          <w:lang w:val="nl-NL"/>
        </w:rPr>
        <w:t>Wereldoorlog</w:t>
      </w:r>
      <w:r w:rsidR="00C310C7" w:rsidRPr="00072148">
        <w:rPr>
          <w:rFonts w:ascii="Book Antiqua" w:hAnsi="Book Antiqua"/>
          <w:color w:val="000000" w:themeColor="text1"/>
          <w:sz w:val="22"/>
          <w:szCs w:val="22"/>
          <w:lang w:val="nl-NL"/>
        </w:rPr>
        <w:t xml:space="preserve"> </w:t>
      </w:r>
      <w:r w:rsidR="00800499" w:rsidRPr="00072148">
        <w:rPr>
          <w:rFonts w:ascii="Book Antiqua" w:hAnsi="Book Antiqua"/>
          <w:color w:val="000000" w:themeColor="text1"/>
          <w:sz w:val="22"/>
          <w:szCs w:val="22"/>
          <w:lang w:val="nl-NL"/>
        </w:rPr>
        <w:t xml:space="preserve">een analyse </w:t>
      </w:r>
      <w:r w:rsidR="00C310C7" w:rsidRPr="00072148">
        <w:rPr>
          <w:rFonts w:ascii="Book Antiqua" w:hAnsi="Book Antiqua"/>
          <w:color w:val="000000" w:themeColor="text1"/>
          <w:sz w:val="22"/>
          <w:szCs w:val="22"/>
          <w:lang w:val="nl-NL"/>
        </w:rPr>
        <w:t>Verlichting</w:t>
      </w:r>
      <w:r w:rsidR="00E6283A" w:rsidRPr="00072148">
        <w:rPr>
          <w:rFonts w:ascii="Book Antiqua" w:hAnsi="Book Antiqua"/>
          <w:color w:val="000000" w:themeColor="text1"/>
          <w:sz w:val="22"/>
          <w:szCs w:val="22"/>
          <w:lang w:val="nl-NL"/>
        </w:rPr>
        <w:t xml:space="preserve">, waar deze van emancipatorisch omgeslagen is in iets totalitairs. De westerse </w:t>
      </w:r>
      <w:r w:rsidR="007D7553" w:rsidRPr="00072148">
        <w:rPr>
          <w:rFonts w:ascii="Book Antiqua" w:hAnsi="Book Antiqua"/>
          <w:color w:val="000000" w:themeColor="text1"/>
          <w:sz w:val="22"/>
          <w:szCs w:val="22"/>
          <w:lang w:val="nl-NL"/>
        </w:rPr>
        <w:t>rationaliteit</w:t>
      </w:r>
      <w:r w:rsidR="00E6283A" w:rsidRPr="00072148">
        <w:rPr>
          <w:rFonts w:ascii="Book Antiqua" w:hAnsi="Book Antiqua"/>
          <w:color w:val="000000" w:themeColor="text1"/>
          <w:sz w:val="22"/>
          <w:szCs w:val="22"/>
          <w:lang w:val="nl-NL"/>
        </w:rPr>
        <w:t xml:space="preserve"> is instrumenteel, gericht op beheersing van de natuur. Deze beheersingsdrang is te zijn in de opkomst van de techniek en de natuurwetenschap die daarvoor in dienst staat; kennen wordt gelijk aan kunnen (en dus daarmee macht). De moderne rationaliteit is </w:t>
      </w:r>
      <w:proofErr w:type="spellStart"/>
      <w:r w:rsidR="00E6283A" w:rsidRPr="00072148">
        <w:rPr>
          <w:rFonts w:ascii="Book Antiqua" w:hAnsi="Book Antiqua"/>
          <w:i/>
          <w:color w:val="000000" w:themeColor="text1"/>
          <w:sz w:val="22"/>
          <w:szCs w:val="22"/>
          <w:lang w:val="nl-NL"/>
        </w:rPr>
        <w:t>verdinglichend</w:t>
      </w:r>
      <w:proofErr w:type="spellEnd"/>
      <w:r w:rsidR="00E6283A" w:rsidRPr="00072148">
        <w:rPr>
          <w:rFonts w:ascii="Book Antiqua" w:hAnsi="Book Antiqua"/>
          <w:color w:val="000000" w:themeColor="text1"/>
          <w:sz w:val="22"/>
          <w:szCs w:val="22"/>
          <w:lang w:val="nl-NL"/>
        </w:rPr>
        <w:t xml:space="preserve"> en reduceert alles tot manipuleerbare, bruikbare objecten in dienst van de emancipatie (bevrijding van grenzen) van de mens.</w:t>
      </w:r>
    </w:p>
    <w:p w14:paraId="0C545D3D" w14:textId="5A452090" w:rsidR="00E6283A" w:rsidRPr="00072148" w:rsidRDefault="00E6283A" w:rsidP="0048678C">
      <w:p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ab/>
        <w:t xml:space="preserve">De omslag van de verlichting ligt in het moment dat de </w:t>
      </w:r>
      <w:proofErr w:type="spellStart"/>
      <w:r w:rsidRPr="00072148">
        <w:rPr>
          <w:rFonts w:ascii="Book Antiqua" w:hAnsi="Book Antiqua"/>
          <w:color w:val="000000" w:themeColor="text1"/>
          <w:sz w:val="22"/>
          <w:szCs w:val="22"/>
          <w:lang w:val="nl-NL"/>
        </w:rPr>
        <w:t>verdinglichung</w:t>
      </w:r>
      <w:proofErr w:type="spellEnd"/>
      <w:r w:rsidRPr="00072148">
        <w:rPr>
          <w:rFonts w:ascii="Book Antiqua" w:hAnsi="Book Antiqua"/>
          <w:color w:val="000000" w:themeColor="text1"/>
          <w:sz w:val="22"/>
          <w:szCs w:val="22"/>
          <w:lang w:val="nl-NL"/>
        </w:rPr>
        <w:t xml:space="preserve"> terugslaat op de mens zelf, wie nu naar subjects- ook een </w:t>
      </w:r>
      <w:proofErr w:type="spellStart"/>
      <w:r w:rsidRPr="00072148">
        <w:rPr>
          <w:rFonts w:ascii="Book Antiqua" w:hAnsi="Book Antiqua"/>
          <w:color w:val="000000" w:themeColor="text1"/>
          <w:sz w:val="22"/>
          <w:szCs w:val="22"/>
          <w:lang w:val="nl-NL"/>
        </w:rPr>
        <w:t>objectspositie</w:t>
      </w:r>
      <w:proofErr w:type="spellEnd"/>
      <w:r w:rsidRPr="00072148">
        <w:rPr>
          <w:rFonts w:ascii="Book Antiqua" w:hAnsi="Book Antiqua"/>
          <w:color w:val="000000" w:themeColor="text1"/>
          <w:sz w:val="22"/>
          <w:szCs w:val="22"/>
          <w:lang w:val="nl-NL"/>
        </w:rPr>
        <w:t xml:space="preserve"> bekleedt. Zie arbeider als koopwaar en nazisme, waar de rationaliteit niet meer emancipatorisch is maar onderdrukkend en vernietigend. Het instrument waarmee de westerse mens zich in de wereld oriënteert is tegelijk het instrument van zijn eigen destructie. In Auschwitz is het onmogelijk om het vooruitgangsideaal (lees: rationaliteit) nog te zien als iets emancipatorisch en daarom is het bijna onmogelijk om deze gebeurtenis te representeren, gezien we dan gebruik maken van dezelfde </w:t>
      </w:r>
      <w:r w:rsidR="000A0F97" w:rsidRPr="00072148">
        <w:rPr>
          <w:rFonts w:ascii="Book Antiqua" w:hAnsi="Book Antiqua"/>
          <w:color w:val="000000" w:themeColor="text1"/>
          <w:sz w:val="22"/>
          <w:szCs w:val="22"/>
          <w:lang w:val="nl-NL"/>
        </w:rPr>
        <w:t xml:space="preserve">instrumenten (ratio) en doeleinden (vooruitgang). Primo Levi (1919-1987) benadrukt dat de enige echte getuigen van Auschwitz de niet-overlevenden zijn en we mede daarom de échte gruwel niet kunnen bevatten. </w:t>
      </w:r>
      <w:proofErr w:type="spellStart"/>
      <w:r w:rsidR="000A0F97" w:rsidRPr="00072148">
        <w:rPr>
          <w:rFonts w:ascii="Book Antiqua" w:hAnsi="Book Antiqua"/>
          <w:color w:val="000000" w:themeColor="text1"/>
          <w:sz w:val="22"/>
          <w:szCs w:val="22"/>
          <w:lang w:val="nl-NL"/>
        </w:rPr>
        <w:t>Adorno</w:t>
      </w:r>
      <w:proofErr w:type="spellEnd"/>
      <w:r w:rsidR="000A0F97" w:rsidRPr="00072148">
        <w:rPr>
          <w:rFonts w:ascii="Book Antiqua" w:hAnsi="Book Antiqua"/>
          <w:color w:val="000000" w:themeColor="text1"/>
          <w:sz w:val="22"/>
          <w:szCs w:val="22"/>
          <w:lang w:val="nl-NL"/>
        </w:rPr>
        <w:t xml:space="preserve"> twijfelt door Auschwitz aan elke traditionele notie van “betekenis”, “schoonheid”, en “waarheid”, waardoor mede de limieten van ons bevattingsvermogen uitgedrukt worden.</w:t>
      </w:r>
    </w:p>
    <w:p w14:paraId="76F96FDB" w14:textId="77777777" w:rsidR="000A0F97" w:rsidRPr="00072148" w:rsidRDefault="000A0F97" w:rsidP="0048678C">
      <w:pPr>
        <w:spacing w:line="276" w:lineRule="auto"/>
        <w:rPr>
          <w:rFonts w:ascii="Book Antiqua" w:hAnsi="Book Antiqua"/>
          <w:color w:val="000000" w:themeColor="text1"/>
          <w:sz w:val="22"/>
          <w:szCs w:val="22"/>
          <w:lang w:val="nl-NL"/>
        </w:rPr>
      </w:pPr>
    </w:p>
    <w:p w14:paraId="28FF25D5" w14:textId="433E9BA2" w:rsidR="000A0F97" w:rsidRPr="00072148" w:rsidRDefault="000A0F97" w:rsidP="0048678C">
      <w:pPr>
        <w:spacing w:line="276" w:lineRule="auto"/>
        <w:rPr>
          <w:rFonts w:ascii="Book Antiqua" w:hAnsi="Book Antiqua"/>
          <w:color w:val="000000" w:themeColor="text1"/>
          <w:sz w:val="22"/>
          <w:szCs w:val="22"/>
          <w:lang w:val="nl-NL"/>
        </w:rPr>
      </w:pPr>
      <w:r w:rsidRPr="00072148">
        <w:rPr>
          <w:rFonts w:ascii="Book Antiqua" w:hAnsi="Book Antiqua"/>
          <w:b/>
          <w:color w:val="000000" w:themeColor="text1"/>
          <w:sz w:val="22"/>
          <w:szCs w:val="22"/>
          <w:bdr w:val="single" w:sz="4" w:space="0" w:color="000000" w:themeColor="text1"/>
          <w:lang w:val="nl-NL"/>
        </w:rPr>
        <w:t>De cultuurindustrie</w:t>
      </w:r>
      <w:r w:rsidRPr="00072148">
        <w:rPr>
          <w:rFonts w:ascii="Book Antiqua" w:hAnsi="Book Antiqua"/>
          <w:b/>
          <w:color w:val="000000" w:themeColor="text1"/>
          <w:sz w:val="22"/>
          <w:szCs w:val="22"/>
          <w:lang w:val="nl-NL"/>
        </w:rPr>
        <w:t xml:space="preserve"> </w:t>
      </w:r>
      <w:proofErr w:type="spellStart"/>
      <w:r w:rsidR="00B8714B" w:rsidRPr="00072148">
        <w:rPr>
          <w:rFonts w:ascii="Book Antiqua" w:hAnsi="Book Antiqua"/>
          <w:color w:val="000000" w:themeColor="text1"/>
          <w:sz w:val="22"/>
          <w:szCs w:val="22"/>
          <w:lang w:val="nl-NL"/>
        </w:rPr>
        <w:t>Adorno</w:t>
      </w:r>
      <w:proofErr w:type="spellEnd"/>
      <w:r w:rsidR="00B8714B" w:rsidRPr="00072148">
        <w:rPr>
          <w:rFonts w:ascii="Book Antiqua" w:hAnsi="Book Antiqua"/>
          <w:color w:val="000000" w:themeColor="text1"/>
          <w:sz w:val="22"/>
          <w:szCs w:val="22"/>
          <w:lang w:val="nl-NL"/>
        </w:rPr>
        <w:t xml:space="preserve"> ziet ook een standaardisatie aan het werk in de productie en consumptie van culturele objecten (kunstwerken), wat hij ziet als een verderzetting van het kapitalisme en een “besmetting van gelijkenis”. De popmuziek is nog een voorbeeld van een </w:t>
      </w:r>
      <w:proofErr w:type="spellStart"/>
      <w:r w:rsidR="00B8714B" w:rsidRPr="00072148">
        <w:rPr>
          <w:rFonts w:ascii="Book Antiqua" w:hAnsi="Book Antiqua"/>
          <w:color w:val="000000" w:themeColor="text1"/>
          <w:sz w:val="22"/>
          <w:szCs w:val="22"/>
          <w:lang w:val="nl-NL"/>
        </w:rPr>
        <w:t>fetishervaring</w:t>
      </w:r>
      <w:proofErr w:type="spellEnd"/>
      <w:r w:rsidR="00B8714B" w:rsidRPr="00072148">
        <w:rPr>
          <w:rFonts w:ascii="Book Antiqua" w:hAnsi="Book Antiqua"/>
          <w:color w:val="000000" w:themeColor="text1"/>
          <w:sz w:val="22"/>
          <w:szCs w:val="22"/>
          <w:lang w:val="nl-NL"/>
        </w:rPr>
        <w:t xml:space="preserve">, waar de productie-achtergrond (puur geld verdienen) wordt vervangen door plezier en amusement. Echte kunst is niet gemaakt voor het publiek en geeft de hoorder niet wat hij precies verwacht (zorgt voor </w:t>
      </w:r>
      <w:proofErr w:type="spellStart"/>
      <w:r w:rsidR="00B8714B" w:rsidRPr="00072148">
        <w:rPr>
          <w:rFonts w:ascii="Book Antiqua" w:hAnsi="Book Antiqua"/>
          <w:color w:val="000000" w:themeColor="text1"/>
          <w:sz w:val="22"/>
          <w:szCs w:val="22"/>
          <w:lang w:val="nl-NL"/>
        </w:rPr>
        <w:t>Bilding</w:t>
      </w:r>
      <w:proofErr w:type="spellEnd"/>
      <w:r w:rsidR="00B8714B" w:rsidRPr="00072148">
        <w:rPr>
          <w:rFonts w:ascii="Book Antiqua" w:hAnsi="Book Antiqua"/>
          <w:color w:val="000000" w:themeColor="text1"/>
          <w:sz w:val="22"/>
          <w:szCs w:val="22"/>
          <w:lang w:val="nl-NL"/>
        </w:rPr>
        <w:t>, karakterontwikkeling). Ook de klassieke muziek is “</w:t>
      </w:r>
      <w:proofErr w:type="spellStart"/>
      <w:r w:rsidR="00B8714B" w:rsidRPr="00072148">
        <w:rPr>
          <w:rFonts w:ascii="Book Antiqua" w:hAnsi="Book Antiqua"/>
          <w:color w:val="000000" w:themeColor="text1"/>
          <w:sz w:val="22"/>
          <w:szCs w:val="22"/>
          <w:lang w:val="nl-NL"/>
        </w:rPr>
        <w:t>vermarkt</w:t>
      </w:r>
      <w:proofErr w:type="spellEnd"/>
      <w:r w:rsidR="00B8714B" w:rsidRPr="00072148">
        <w:rPr>
          <w:rFonts w:ascii="Book Antiqua" w:hAnsi="Book Antiqua"/>
          <w:color w:val="000000" w:themeColor="text1"/>
          <w:sz w:val="22"/>
          <w:szCs w:val="22"/>
          <w:lang w:val="nl-NL"/>
        </w:rPr>
        <w:t xml:space="preserve">” (lees: versimpeld) en de improvisatiegeest van de jazzmuziek is ook </w:t>
      </w:r>
      <w:r w:rsidR="00B8714B" w:rsidRPr="00072148">
        <w:rPr>
          <w:rFonts w:ascii="Book Antiqua" w:hAnsi="Book Antiqua"/>
          <w:color w:val="000000" w:themeColor="text1"/>
          <w:sz w:val="22"/>
          <w:szCs w:val="22"/>
          <w:lang w:val="nl-NL"/>
        </w:rPr>
        <w:lastRenderedPageBreak/>
        <w:t>maar een illusie. Ze zitten immers vast aan constante muzikale structuren. De nivellering van de cultuur gaat hand in hand met de gecreëerde verlangens van het kapitalisme.</w:t>
      </w:r>
    </w:p>
    <w:p w14:paraId="53E56CC4" w14:textId="77777777" w:rsidR="00B8714B" w:rsidRPr="00072148" w:rsidRDefault="00B8714B" w:rsidP="0048678C">
      <w:pPr>
        <w:spacing w:line="276" w:lineRule="auto"/>
        <w:rPr>
          <w:rFonts w:ascii="Book Antiqua" w:hAnsi="Book Antiqua"/>
          <w:color w:val="000000" w:themeColor="text1"/>
          <w:sz w:val="22"/>
          <w:szCs w:val="22"/>
          <w:lang w:val="nl-NL"/>
        </w:rPr>
      </w:pPr>
    </w:p>
    <w:p w14:paraId="238A9005" w14:textId="369A5A83" w:rsidR="00B8714B" w:rsidRPr="00072148" w:rsidRDefault="00B8714B" w:rsidP="0048678C">
      <w:pPr>
        <w:spacing w:line="276" w:lineRule="auto"/>
        <w:rPr>
          <w:rFonts w:ascii="Book Antiqua" w:hAnsi="Book Antiqua"/>
          <w:color w:val="000000" w:themeColor="text1"/>
          <w:sz w:val="22"/>
          <w:szCs w:val="22"/>
          <w:lang w:val="nl-NL"/>
        </w:rPr>
      </w:pPr>
      <w:r w:rsidRPr="00072148">
        <w:rPr>
          <w:rFonts w:ascii="Book Antiqua" w:hAnsi="Book Antiqua"/>
          <w:b/>
          <w:color w:val="000000" w:themeColor="text1"/>
          <w:sz w:val="22"/>
          <w:szCs w:val="22"/>
          <w:bdr w:val="single" w:sz="4" w:space="0" w:color="000000" w:themeColor="text1"/>
          <w:lang w:val="nl-NL"/>
        </w:rPr>
        <w:t>Walter Benjamin</w:t>
      </w:r>
      <w:r w:rsidRPr="00072148">
        <w:rPr>
          <w:rFonts w:ascii="Book Antiqua" w:hAnsi="Book Antiqua"/>
          <w:b/>
          <w:color w:val="000000" w:themeColor="text1"/>
          <w:sz w:val="22"/>
          <w:szCs w:val="22"/>
          <w:lang w:val="nl-NL"/>
        </w:rPr>
        <w:t xml:space="preserve"> </w:t>
      </w:r>
      <w:proofErr w:type="spellStart"/>
      <w:r w:rsidR="00FC76C7" w:rsidRPr="00072148">
        <w:rPr>
          <w:rFonts w:ascii="Book Antiqua" w:hAnsi="Book Antiqua"/>
          <w:color w:val="000000" w:themeColor="text1"/>
          <w:sz w:val="22"/>
          <w:szCs w:val="22"/>
          <w:lang w:val="nl-NL"/>
        </w:rPr>
        <w:t>Adorno’s</w:t>
      </w:r>
      <w:proofErr w:type="spellEnd"/>
      <w:r w:rsidR="00FC76C7" w:rsidRPr="00072148">
        <w:rPr>
          <w:rFonts w:ascii="Book Antiqua" w:hAnsi="Book Antiqua"/>
          <w:color w:val="000000" w:themeColor="text1"/>
          <w:sz w:val="22"/>
          <w:szCs w:val="22"/>
          <w:lang w:val="nl-NL"/>
        </w:rPr>
        <w:t xml:space="preserve"> vriend Walter Benjamin toont gelijkenissen met hem, zoals het benadrukken van de “mythe van de vooruitgang” en dat het Marxisme als een methode gebruikt moet worden (bovenbouw-onderbouw). Vanwege zijn eigen achtergrond zal hij echter pogen om het Joods-messianisme te verzoenen met het Marxisme.</w:t>
      </w:r>
      <w:r w:rsidR="00F0146E" w:rsidRPr="00072148">
        <w:rPr>
          <w:rFonts w:ascii="Book Antiqua" w:hAnsi="Book Antiqua"/>
          <w:color w:val="000000" w:themeColor="text1"/>
          <w:sz w:val="22"/>
          <w:szCs w:val="22"/>
          <w:lang w:val="nl-NL"/>
        </w:rPr>
        <w:t xml:space="preserve"> Deze twee visies zijn niet direct compatibel (Marx’ kritiek op religie en Christelijk geloof in absolute verlossing), maar Benjamin ontdoet het Marxisme van zijn teleologische opvattingen door te benadrukken dat het Goddelijke wezen (voor Marx: geschiedenis) als “</w:t>
      </w:r>
      <w:r w:rsidR="00F0146E" w:rsidRPr="00072148">
        <w:rPr>
          <w:rFonts w:ascii="Book Antiqua" w:hAnsi="Book Antiqua"/>
          <w:i/>
          <w:color w:val="000000" w:themeColor="text1"/>
          <w:sz w:val="22"/>
          <w:szCs w:val="22"/>
          <w:lang w:val="nl-NL"/>
        </w:rPr>
        <w:t>absoluut anders</w:t>
      </w:r>
      <w:r w:rsidR="00F0146E" w:rsidRPr="00072148">
        <w:rPr>
          <w:rFonts w:ascii="Book Antiqua" w:hAnsi="Book Antiqua"/>
          <w:color w:val="000000" w:themeColor="text1"/>
          <w:sz w:val="22"/>
          <w:szCs w:val="22"/>
          <w:lang w:val="nl-NL"/>
        </w:rPr>
        <w:t xml:space="preserve">” wordt gezien. Het absolute verschilt zo wezenlijk van het historische dat de mens er geen vat op kan krijgen. </w:t>
      </w:r>
      <w:r w:rsidR="0045325A" w:rsidRPr="00072148">
        <w:rPr>
          <w:rFonts w:ascii="Book Antiqua" w:hAnsi="Book Antiqua"/>
          <w:color w:val="000000" w:themeColor="text1"/>
          <w:sz w:val="22"/>
          <w:szCs w:val="22"/>
          <w:lang w:val="nl-NL"/>
        </w:rPr>
        <w:t xml:space="preserve">De vereniging van de twee ligt in het feit dat hij het Marxisme van </w:t>
      </w:r>
      <w:proofErr w:type="spellStart"/>
      <w:r w:rsidR="0045325A" w:rsidRPr="00072148">
        <w:rPr>
          <w:rFonts w:ascii="Book Antiqua" w:hAnsi="Book Antiqua"/>
          <w:color w:val="000000" w:themeColor="text1"/>
          <w:sz w:val="22"/>
          <w:szCs w:val="22"/>
          <w:lang w:val="nl-NL"/>
        </w:rPr>
        <w:t>Adorno</w:t>
      </w:r>
      <w:proofErr w:type="spellEnd"/>
      <w:r w:rsidR="0045325A" w:rsidRPr="00072148">
        <w:rPr>
          <w:rFonts w:ascii="Book Antiqua" w:hAnsi="Book Antiqua"/>
          <w:color w:val="000000" w:themeColor="text1"/>
          <w:sz w:val="22"/>
          <w:szCs w:val="22"/>
          <w:lang w:val="nl-NL"/>
        </w:rPr>
        <w:t xml:space="preserve"> gebruikt om de samenleving te analyseren, maar toch de religieuze </w:t>
      </w:r>
      <w:r w:rsidR="00410A51" w:rsidRPr="00072148">
        <w:rPr>
          <w:rFonts w:ascii="Book Antiqua" w:hAnsi="Book Antiqua"/>
          <w:color w:val="000000" w:themeColor="text1"/>
          <w:sz w:val="22"/>
          <w:szCs w:val="22"/>
          <w:lang w:val="nl-NL"/>
        </w:rPr>
        <w:t>ideeën</w:t>
      </w:r>
      <w:r w:rsidR="0045325A" w:rsidRPr="00072148">
        <w:rPr>
          <w:rFonts w:ascii="Book Antiqua" w:hAnsi="Book Antiqua"/>
          <w:color w:val="000000" w:themeColor="text1"/>
          <w:sz w:val="22"/>
          <w:szCs w:val="22"/>
          <w:lang w:val="nl-NL"/>
        </w:rPr>
        <w:t xml:space="preserve"> overhoudt. Een voorbeeld hiervan is </w:t>
      </w:r>
      <w:r w:rsidR="00B7618F" w:rsidRPr="00072148">
        <w:rPr>
          <w:rFonts w:ascii="Book Antiqua" w:hAnsi="Book Antiqua"/>
          <w:color w:val="000000" w:themeColor="text1"/>
          <w:sz w:val="22"/>
          <w:szCs w:val="22"/>
          <w:lang w:val="nl-NL"/>
        </w:rPr>
        <w:t>zijn inzicht dat “er geen filosofie van de toekomst mogelijk is”. Hij ziet de verlossing (klassenloze maatschappij) niet als iets onvermijdelijks, maar hij ziet wel een potentieel.</w:t>
      </w:r>
    </w:p>
    <w:p w14:paraId="329C5560" w14:textId="3F745686" w:rsidR="00B7618F" w:rsidRPr="00072148" w:rsidRDefault="00B7618F" w:rsidP="0048678C">
      <w:p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ab/>
        <w:t xml:space="preserve">Benjamin is dus vrij positief gestemd. In zijn analyse van het kunstwerk zal hij Marx’ notie van onderbouw-bovenbouw enigszins aanpassen om in de bovenbouw naast productie ook consumptie toe te voegen. Onze ervaringsmechanismen zijn namelijk volgens hem ook </w:t>
      </w:r>
      <w:r w:rsidR="00B85A0C" w:rsidRPr="00072148">
        <w:rPr>
          <w:rFonts w:ascii="Book Antiqua" w:hAnsi="Book Antiqua"/>
          <w:color w:val="000000" w:themeColor="text1"/>
          <w:sz w:val="22"/>
          <w:szCs w:val="22"/>
          <w:lang w:val="nl-NL"/>
        </w:rPr>
        <w:t>beïnvloed</w:t>
      </w:r>
      <w:r w:rsidRPr="00072148">
        <w:rPr>
          <w:rFonts w:ascii="Book Antiqua" w:hAnsi="Book Antiqua"/>
          <w:color w:val="000000" w:themeColor="text1"/>
          <w:sz w:val="22"/>
          <w:szCs w:val="22"/>
          <w:lang w:val="nl-NL"/>
        </w:rPr>
        <w:t xml:space="preserve"> door historisch-culturele omstandigheden. Zijn concept </w:t>
      </w:r>
      <w:r w:rsidRPr="00072148">
        <w:rPr>
          <w:rFonts w:ascii="Book Antiqua" w:hAnsi="Book Antiqua"/>
          <w:i/>
          <w:color w:val="000000" w:themeColor="text1"/>
          <w:sz w:val="22"/>
          <w:szCs w:val="22"/>
          <w:lang w:val="nl-NL"/>
        </w:rPr>
        <w:t>aura</w:t>
      </w:r>
      <w:r w:rsidRPr="00072148">
        <w:rPr>
          <w:rFonts w:ascii="Book Antiqua" w:hAnsi="Book Antiqua"/>
          <w:color w:val="000000" w:themeColor="text1"/>
          <w:sz w:val="22"/>
          <w:szCs w:val="22"/>
          <w:lang w:val="nl-NL"/>
        </w:rPr>
        <w:t xml:space="preserve"> is hier van centraal belang, waar hij zegt dat een</w:t>
      </w:r>
      <w:r w:rsidR="00B85A0C" w:rsidRPr="00072148">
        <w:rPr>
          <w:rFonts w:ascii="Book Antiqua" w:hAnsi="Book Antiqua"/>
          <w:color w:val="000000" w:themeColor="text1"/>
          <w:sz w:val="22"/>
          <w:szCs w:val="22"/>
          <w:lang w:val="nl-NL"/>
        </w:rPr>
        <w:t xml:space="preserve"> bepaalde “afstand” ervaren wordt</w:t>
      </w:r>
      <w:r w:rsidRPr="00072148">
        <w:rPr>
          <w:rFonts w:ascii="Book Antiqua" w:hAnsi="Book Antiqua"/>
          <w:color w:val="000000" w:themeColor="text1"/>
          <w:sz w:val="22"/>
          <w:szCs w:val="22"/>
          <w:lang w:val="nl-NL"/>
        </w:rPr>
        <w:t xml:space="preserve"> </w:t>
      </w:r>
      <w:r w:rsidR="008447C9" w:rsidRPr="00072148">
        <w:rPr>
          <w:rFonts w:ascii="Book Antiqua" w:hAnsi="Book Antiqua"/>
          <w:color w:val="000000" w:themeColor="text1"/>
          <w:sz w:val="22"/>
          <w:szCs w:val="22"/>
          <w:lang w:val="nl-NL"/>
        </w:rPr>
        <w:t xml:space="preserve">tot een </w:t>
      </w:r>
      <w:r w:rsidRPr="00072148">
        <w:rPr>
          <w:rFonts w:ascii="Book Antiqua" w:hAnsi="Book Antiqua"/>
          <w:color w:val="000000" w:themeColor="text1"/>
          <w:sz w:val="22"/>
          <w:szCs w:val="22"/>
          <w:lang w:val="nl-NL"/>
        </w:rPr>
        <w:t>fysiek (kunst)object</w:t>
      </w:r>
      <w:r w:rsidR="008447C9" w:rsidRPr="00072148">
        <w:rPr>
          <w:rFonts w:ascii="Book Antiqua" w:hAnsi="Book Antiqua"/>
          <w:color w:val="000000" w:themeColor="text1"/>
          <w:sz w:val="22"/>
          <w:szCs w:val="22"/>
          <w:lang w:val="nl-NL"/>
        </w:rPr>
        <w:t xml:space="preserve">. Deze afstandservaring kan fysiek, psychologisch maar ook ontologisch zijn, en dit derde betekent dat deze objecten een vorm van anonimiteit lijken te hebben en hun oorsprong lijken te vinden in een zelfstandige wereld los van onze historische en materiele wereld. De </w:t>
      </w:r>
      <w:proofErr w:type="spellStart"/>
      <w:r w:rsidR="008447C9" w:rsidRPr="00072148">
        <w:rPr>
          <w:rFonts w:ascii="Book Antiqua" w:hAnsi="Book Antiqua"/>
          <w:color w:val="000000" w:themeColor="text1"/>
          <w:sz w:val="22"/>
          <w:szCs w:val="22"/>
          <w:lang w:val="nl-NL"/>
        </w:rPr>
        <w:t>auratische</w:t>
      </w:r>
      <w:proofErr w:type="spellEnd"/>
      <w:r w:rsidR="008447C9" w:rsidRPr="00072148">
        <w:rPr>
          <w:rFonts w:ascii="Book Antiqua" w:hAnsi="Book Antiqua"/>
          <w:color w:val="000000" w:themeColor="text1"/>
          <w:sz w:val="22"/>
          <w:szCs w:val="22"/>
          <w:lang w:val="nl-NL"/>
        </w:rPr>
        <w:t xml:space="preserve"> ervaring is een </w:t>
      </w:r>
      <w:r w:rsidR="00410A51" w:rsidRPr="00072148">
        <w:rPr>
          <w:rFonts w:ascii="Book Antiqua" w:hAnsi="Book Antiqua"/>
          <w:color w:val="000000" w:themeColor="text1"/>
          <w:sz w:val="22"/>
          <w:szCs w:val="22"/>
          <w:lang w:val="nl-NL"/>
        </w:rPr>
        <w:t>erfgenaam</w:t>
      </w:r>
      <w:r w:rsidR="008447C9" w:rsidRPr="00072148">
        <w:rPr>
          <w:rFonts w:ascii="Book Antiqua" w:hAnsi="Book Antiqua"/>
          <w:color w:val="000000" w:themeColor="text1"/>
          <w:sz w:val="22"/>
          <w:szCs w:val="22"/>
          <w:lang w:val="nl-NL"/>
        </w:rPr>
        <w:t xml:space="preserve"> van de religieuze, een soort ervaring van transcendentie.</w:t>
      </w:r>
    </w:p>
    <w:p w14:paraId="4CDCCE57" w14:textId="012F196D" w:rsidR="008447C9" w:rsidRPr="00072148" w:rsidRDefault="008447C9" w:rsidP="0048678C">
      <w:pPr>
        <w:spacing w:line="276" w:lineRule="auto"/>
        <w:rPr>
          <w:rFonts w:ascii="Book Antiqua" w:hAnsi="Book Antiqua"/>
          <w:color w:val="000000" w:themeColor="text1"/>
          <w:sz w:val="22"/>
          <w:szCs w:val="22"/>
          <w:lang w:val="nl-NL"/>
        </w:rPr>
      </w:pPr>
      <w:r w:rsidRPr="00072148">
        <w:rPr>
          <w:rFonts w:ascii="Book Antiqua" w:hAnsi="Book Antiqua"/>
          <w:color w:val="000000" w:themeColor="text1"/>
          <w:sz w:val="22"/>
          <w:szCs w:val="22"/>
          <w:lang w:val="nl-NL"/>
        </w:rPr>
        <w:tab/>
        <w:t xml:space="preserve">Vervolgens lijkt hij de </w:t>
      </w:r>
      <w:proofErr w:type="spellStart"/>
      <w:r w:rsidRPr="00072148">
        <w:rPr>
          <w:rFonts w:ascii="Book Antiqua" w:hAnsi="Book Antiqua"/>
          <w:color w:val="000000" w:themeColor="text1"/>
          <w:sz w:val="22"/>
          <w:szCs w:val="22"/>
          <w:lang w:val="nl-NL"/>
        </w:rPr>
        <w:t>auratische</w:t>
      </w:r>
      <w:proofErr w:type="spellEnd"/>
      <w:r w:rsidRPr="00072148">
        <w:rPr>
          <w:rFonts w:ascii="Book Antiqua" w:hAnsi="Book Antiqua"/>
          <w:color w:val="000000" w:themeColor="text1"/>
          <w:sz w:val="22"/>
          <w:szCs w:val="22"/>
          <w:lang w:val="nl-NL"/>
        </w:rPr>
        <w:t xml:space="preserve"> ervaring van de kunst te bekritiseren, dat deze vernietigd is door de massaconsumptie en het “dichterbij brengen”, maar zegt hij dat deze wel leeft in de politieke organisatie, met name het </w:t>
      </w:r>
      <w:r w:rsidR="008D14A8">
        <w:rPr>
          <w:rFonts w:ascii="Book Antiqua" w:hAnsi="Book Antiqua"/>
          <w:color w:val="000000" w:themeColor="text1"/>
          <w:sz w:val="22"/>
          <w:szCs w:val="22"/>
          <w:lang w:val="nl-NL"/>
        </w:rPr>
        <w:t>fa</w:t>
      </w:r>
      <w:r w:rsidR="008D14A8" w:rsidRPr="00072148">
        <w:rPr>
          <w:rFonts w:ascii="Book Antiqua" w:hAnsi="Book Antiqua"/>
          <w:color w:val="000000" w:themeColor="text1"/>
          <w:sz w:val="22"/>
          <w:szCs w:val="22"/>
          <w:lang w:val="nl-NL"/>
        </w:rPr>
        <w:t>scisme</w:t>
      </w:r>
      <w:r w:rsidRPr="00072148">
        <w:rPr>
          <w:rFonts w:ascii="Book Antiqua" w:hAnsi="Book Antiqua"/>
          <w:color w:val="000000" w:themeColor="text1"/>
          <w:sz w:val="22"/>
          <w:szCs w:val="22"/>
          <w:lang w:val="nl-NL"/>
        </w:rPr>
        <w:t xml:space="preserve"> dat opkwam in die tijd. Hij zag daar een bepaalde “esthetisering van de politiek”, waar een soort goddelijke schoonheid aan mensen verbonden werd en een bepaalde absolute kracht de geschiedenis lijkt de drijven. Benjamin wil een Marxistisch </w:t>
      </w:r>
      <w:r w:rsidR="00410A51" w:rsidRPr="00072148">
        <w:rPr>
          <w:rFonts w:ascii="Book Antiqua" w:hAnsi="Book Antiqua"/>
          <w:color w:val="000000" w:themeColor="text1"/>
          <w:sz w:val="22"/>
          <w:szCs w:val="22"/>
          <w:lang w:val="nl-NL"/>
        </w:rPr>
        <w:t>geïnspireerde</w:t>
      </w:r>
      <w:r w:rsidRPr="00072148">
        <w:rPr>
          <w:rFonts w:ascii="Book Antiqua" w:hAnsi="Book Antiqua"/>
          <w:color w:val="000000" w:themeColor="text1"/>
          <w:sz w:val="22"/>
          <w:szCs w:val="22"/>
          <w:lang w:val="nl-NL"/>
        </w:rPr>
        <w:t xml:space="preserve"> ommekeer teweeg brengen, namelijk de “politisering van de esthetica</w:t>
      </w:r>
      <w:r w:rsidR="0025589E" w:rsidRPr="00072148">
        <w:rPr>
          <w:rFonts w:ascii="Book Antiqua" w:hAnsi="Book Antiqua"/>
          <w:color w:val="000000" w:themeColor="text1"/>
          <w:sz w:val="22"/>
          <w:szCs w:val="22"/>
          <w:lang w:val="nl-NL"/>
        </w:rPr>
        <w:t xml:space="preserve">” die de </w:t>
      </w:r>
      <w:proofErr w:type="spellStart"/>
      <w:r w:rsidR="0025589E" w:rsidRPr="00072148">
        <w:rPr>
          <w:rFonts w:ascii="Book Antiqua" w:hAnsi="Book Antiqua"/>
          <w:color w:val="000000" w:themeColor="text1"/>
          <w:sz w:val="22"/>
          <w:szCs w:val="22"/>
          <w:lang w:val="nl-NL"/>
        </w:rPr>
        <w:t>auratische</w:t>
      </w:r>
      <w:proofErr w:type="spellEnd"/>
      <w:r w:rsidR="0025589E" w:rsidRPr="00072148">
        <w:rPr>
          <w:rFonts w:ascii="Book Antiqua" w:hAnsi="Book Antiqua"/>
          <w:color w:val="000000" w:themeColor="text1"/>
          <w:sz w:val="22"/>
          <w:szCs w:val="22"/>
          <w:lang w:val="nl-NL"/>
        </w:rPr>
        <w:t xml:space="preserve"> ervaring en schijn van onaantastbaarheid zouden moeten bevechten. Foto of film zijn hier de uitgesproken middelen voor, gezien deze beelden verbonden zijn met de werkelijkheid rondom ons in plaats van met een zogenaamd autonome werkelijkheid. Ze maken de immanente werkelijkheid zichtbaar en vervangen de “afstand” door een handelingsimpuls (lees: revolutie).</w:t>
      </w:r>
    </w:p>
    <w:p w14:paraId="5DEB48E2" w14:textId="77777777" w:rsidR="00556C5E" w:rsidRPr="00072148" w:rsidRDefault="00556C5E" w:rsidP="00EB0526">
      <w:pPr>
        <w:spacing w:line="276" w:lineRule="auto"/>
        <w:rPr>
          <w:rFonts w:ascii="Book Antiqua" w:hAnsi="Book Antiqua"/>
          <w:b/>
          <w:sz w:val="22"/>
          <w:szCs w:val="22"/>
          <w:lang w:val="nl-NL"/>
        </w:rPr>
      </w:pPr>
    </w:p>
    <w:p w14:paraId="63FA5358" w14:textId="57068448" w:rsidR="0025589E" w:rsidRPr="00072148" w:rsidRDefault="0025589E" w:rsidP="0025589E">
      <w:pPr>
        <w:spacing w:line="276" w:lineRule="auto"/>
        <w:rPr>
          <w:rFonts w:ascii="Book Antiqua" w:hAnsi="Book Antiqua"/>
          <w:b/>
          <w:color w:val="0070C0"/>
          <w:sz w:val="22"/>
          <w:szCs w:val="22"/>
          <w:lang w:val="nl-NL"/>
        </w:rPr>
      </w:pPr>
      <w:r w:rsidRPr="00072148">
        <w:rPr>
          <w:rFonts w:ascii="Book Antiqua" w:hAnsi="Book Antiqua"/>
          <w:b/>
          <w:color w:val="0070C0"/>
          <w:sz w:val="22"/>
          <w:szCs w:val="22"/>
          <w:lang w:val="nl-NL"/>
        </w:rPr>
        <w:t>BLOK 4 – MODERNITEIT/POSTMODERNITEIT___________________________________</w:t>
      </w:r>
    </w:p>
    <w:p w14:paraId="78A95C20" w14:textId="0AA36C74" w:rsidR="00963BD8" w:rsidRPr="00072148" w:rsidRDefault="006E4FCD" w:rsidP="00EB0526">
      <w:pPr>
        <w:spacing w:line="276" w:lineRule="auto"/>
        <w:rPr>
          <w:rFonts w:ascii="Book Antiqua" w:hAnsi="Book Antiqua"/>
          <w:sz w:val="22"/>
          <w:szCs w:val="22"/>
          <w:lang w:val="nl-NL"/>
        </w:rPr>
      </w:pPr>
      <w:r w:rsidRPr="00072148">
        <w:rPr>
          <w:rFonts w:ascii="Book Antiqua" w:hAnsi="Book Antiqua"/>
          <w:sz w:val="22"/>
          <w:szCs w:val="22"/>
          <w:lang w:val="nl-NL"/>
        </w:rPr>
        <w:t xml:space="preserve"> </w:t>
      </w:r>
    </w:p>
    <w:p w14:paraId="214922A1" w14:textId="62DD7265" w:rsidR="006E4FCD" w:rsidRPr="00072148" w:rsidRDefault="006E4FCD" w:rsidP="00EB0526">
      <w:pPr>
        <w:spacing w:line="276" w:lineRule="auto"/>
        <w:rPr>
          <w:rFonts w:ascii="Book Antiqua" w:hAnsi="Book Antiqua"/>
          <w:sz w:val="22"/>
          <w:szCs w:val="22"/>
          <w:lang w:val="nl-NL"/>
        </w:rPr>
      </w:pPr>
      <w:r w:rsidRPr="00072148">
        <w:rPr>
          <w:rFonts w:ascii="Book Antiqua" w:hAnsi="Book Antiqua"/>
          <w:b/>
          <w:sz w:val="22"/>
          <w:szCs w:val="22"/>
          <w:bdr w:val="single" w:sz="4" w:space="0" w:color="000000" w:themeColor="text1"/>
          <w:lang w:val="nl-NL"/>
        </w:rPr>
        <w:t>De context van de discussie</w:t>
      </w:r>
      <w:r w:rsidRPr="00072148">
        <w:rPr>
          <w:rFonts w:ascii="Book Antiqua" w:hAnsi="Book Antiqua"/>
          <w:b/>
          <w:sz w:val="22"/>
          <w:szCs w:val="22"/>
          <w:lang w:val="nl-NL"/>
        </w:rPr>
        <w:t xml:space="preserve"> </w:t>
      </w:r>
      <w:r w:rsidR="00AF75AB" w:rsidRPr="00072148">
        <w:rPr>
          <w:rFonts w:ascii="Book Antiqua" w:hAnsi="Book Antiqua"/>
          <w:sz w:val="22"/>
          <w:szCs w:val="22"/>
          <w:lang w:val="nl-NL"/>
        </w:rPr>
        <w:t xml:space="preserve">Het debat over het postmodernisme kwam op in de jaren ’80 en is heeft voor veel opschudding gezorgd binnen de filosofie, maar ook disciplines daarbuiten. Kenmerkend voor het postmodernisme zijn (met name in </w:t>
      </w:r>
      <w:r w:rsidR="00410A51" w:rsidRPr="00072148">
        <w:rPr>
          <w:rFonts w:ascii="Book Antiqua" w:hAnsi="Book Antiqua"/>
          <w:sz w:val="22"/>
          <w:szCs w:val="22"/>
          <w:lang w:val="nl-NL"/>
        </w:rPr>
        <w:t>architectuur</w:t>
      </w:r>
      <w:r w:rsidR="00AF75AB" w:rsidRPr="00072148">
        <w:rPr>
          <w:rFonts w:ascii="Book Antiqua" w:hAnsi="Book Antiqua"/>
          <w:sz w:val="22"/>
          <w:szCs w:val="22"/>
          <w:lang w:val="nl-NL"/>
        </w:rPr>
        <w:t>):</w:t>
      </w:r>
    </w:p>
    <w:p w14:paraId="429C49AA" w14:textId="34CD08E3" w:rsidR="00AF75AB" w:rsidRPr="00072148" w:rsidRDefault="00AF75AB" w:rsidP="00AF75AB">
      <w:pPr>
        <w:pStyle w:val="ListParagraph"/>
        <w:numPr>
          <w:ilvl w:val="0"/>
          <w:numId w:val="16"/>
        </w:numPr>
        <w:spacing w:line="276" w:lineRule="auto"/>
        <w:rPr>
          <w:rFonts w:ascii="Book Antiqua" w:hAnsi="Book Antiqua"/>
          <w:sz w:val="22"/>
          <w:szCs w:val="22"/>
          <w:lang w:val="nl-NL"/>
        </w:rPr>
      </w:pPr>
      <w:r w:rsidRPr="00072148">
        <w:rPr>
          <w:rFonts w:ascii="Book Antiqua" w:hAnsi="Book Antiqua"/>
          <w:sz w:val="22"/>
          <w:szCs w:val="22"/>
          <w:lang w:val="nl-NL"/>
        </w:rPr>
        <w:t>Doorbreken van genreonderscheidingen</w:t>
      </w:r>
    </w:p>
    <w:p w14:paraId="07F00745" w14:textId="00FF4CB0" w:rsidR="00AF75AB" w:rsidRPr="00072148" w:rsidRDefault="00AF75AB" w:rsidP="00AF75AB">
      <w:pPr>
        <w:pStyle w:val="ListParagraph"/>
        <w:numPr>
          <w:ilvl w:val="0"/>
          <w:numId w:val="16"/>
        </w:numPr>
        <w:spacing w:line="276" w:lineRule="auto"/>
        <w:rPr>
          <w:rFonts w:ascii="Book Antiqua" w:hAnsi="Book Antiqua"/>
          <w:sz w:val="22"/>
          <w:szCs w:val="22"/>
          <w:lang w:val="nl-NL"/>
        </w:rPr>
      </w:pPr>
      <w:r w:rsidRPr="00072148">
        <w:rPr>
          <w:rFonts w:ascii="Book Antiqua" w:hAnsi="Book Antiqua"/>
          <w:sz w:val="22"/>
          <w:szCs w:val="22"/>
          <w:lang w:val="nl-NL"/>
        </w:rPr>
        <w:t>Overgang van modernistisch functionalisme naar narratieve elementen</w:t>
      </w:r>
    </w:p>
    <w:p w14:paraId="085D5E82" w14:textId="1659F168" w:rsidR="00AF75AB" w:rsidRPr="00072148" w:rsidRDefault="00AF75AB" w:rsidP="00AF75AB">
      <w:pPr>
        <w:pStyle w:val="ListParagraph"/>
        <w:numPr>
          <w:ilvl w:val="0"/>
          <w:numId w:val="16"/>
        </w:numPr>
        <w:spacing w:line="276" w:lineRule="auto"/>
        <w:rPr>
          <w:rFonts w:ascii="Book Antiqua" w:hAnsi="Book Antiqua"/>
          <w:sz w:val="22"/>
          <w:szCs w:val="22"/>
          <w:lang w:val="nl-NL"/>
        </w:rPr>
      </w:pPr>
      <w:r w:rsidRPr="00072148">
        <w:rPr>
          <w:rFonts w:ascii="Book Antiqua" w:hAnsi="Book Antiqua"/>
          <w:sz w:val="22"/>
          <w:szCs w:val="22"/>
          <w:lang w:val="nl-NL"/>
        </w:rPr>
        <w:lastRenderedPageBreak/>
        <w:t>Bijeenbrengen van heterogene stijlen</w:t>
      </w:r>
    </w:p>
    <w:p w14:paraId="14AD247B" w14:textId="5DD3CB5E" w:rsidR="00AF75AB" w:rsidRPr="00072148" w:rsidRDefault="00AF75AB" w:rsidP="00AF75AB">
      <w:pPr>
        <w:spacing w:line="276" w:lineRule="auto"/>
        <w:rPr>
          <w:rFonts w:ascii="Book Antiqua" w:hAnsi="Book Antiqua"/>
          <w:sz w:val="22"/>
          <w:szCs w:val="22"/>
          <w:lang w:val="nl-NL"/>
        </w:rPr>
      </w:pPr>
      <w:r w:rsidRPr="00072148">
        <w:rPr>
          <w:rFonts w:ascii="Book Antiqua" w:hAnsi="Book Antiqua"/>
          <w:sz w:val="22"/>
          <w:szCs w:val="22"/>
          <w:lang w:val="nl-NL"/>
        </w:rPr>
        <w:t xml:space="preserve">Dit is combineren van stijlen is goed te zien in de modegevoelige jeugdculturen sinds de jaren ’50. Ook kan men de postmoderne </w:t>
      </w:r>
      <w:r w:rsidRPr="00072148">
        <w:rPr>
          <w:rFonts w:ascii="Book Antiqua" w:hAnsi="Book Antiqua"/>
          <w:i/>
          <w:sz w:val="22"/>
          <w:szCs w:val="22"/>
          <w:lang w:val="nl-NL"/>
        </w:rPr>
        <w:t xml:space="preserve">semiotiek </w:t>
      </w:r>
      <w:r w:rsidRPr="00072148">
        <w:rPr>
          <w:rFonts w:ascii="Book Antiqua" w:hAnsi="Book Antiqua"/>
          <w:sz w:val="22"/>
          <w:szCs w:val="22"/>
          <w:lang w:val="nl-NL"/>
        </w:rPr>
        <w:t>hier terug zien: tekens worden losgemaakt uit hun originele context en worden gecombineerd met andere tekens</w:t>
      </w:r>
      <w:r w:rsidR="004B7038" w:rsidRPr="00072148">
        <w:rPr>
          <w:rFonts w:ascii="Book Antiqua" w:hAnsi="Book Antiqua"/>
          <w:sz w:val="22"/>
          <w:szCs w:val="22"/>
          <w:lang w:val="nl-NL"/>
        </w:rPr>
        <w:t>, en de nieuwe zingeving leidde tot de opkomst van de individualisering</w:t>
      </w:r>
      <w:r w:rsidRPr="00072148">
        <w:rPr>
          <w:rFonts w:ascii="Book Antiqua" w:hAnsi="Book Antiqua"/>
          <w:sz w:val="22"/>
          <w:szCs w:val="22"/>
          <w:lang w:val="nl-NL"/>
        </w:rPr>
        <w:t>.</w:t>
      </w:r>
    </w:p>
    <w:p w14:paraId="212DCD43" w14:textId="269FE0F4" w:rsidR="004B7038" w:rsidRPr="00072148" w:rsidRDefault="004B7038" w:rsidP="00AF75AB">
      <w:pPr>
        <w:spacing w:line="276" w:lineRule="auto"/>
        <w:rPr>
          <w:rFonts w:ascii="Book Antiqua" w:hAnsi="Book Antiqua"/>
          <w:sz w:val="22"/>
          <w:szCs w:val="22"/>
          <w:lang w:val="nl-NL"/>
        </w:rPr>
      </w:pPr>
      <w:r w:rsidRPr="00072148">
        <w:rPr>
          <w:rFonts w:ascii="Book Antiqua" w:hAnsi="Book Antiqua"/>
          <w:sz w:val="22"/>
          <w:szCs w:val="22"/>
          <w:lang w:val="nl-NL"/>
        </w:rPr>
        <w:tab/>
        <w:t xml:space="preserve">Het zinsdeel “post-“ verklaart de moderniteit voor afgelopen, maar niet het modernisme. </w:t>
      </w:r>
      <w:r w:rsidRPr="00072148">
        <w:rPr>
          <w:rFonts w:ascii="Book Antiqua" w:hAnsi="Book Antiqua"/>
          <w:i/>
          <w:sz w:val="22"/>
          <w:szCs w:val="22"/>
          <w:lang w:val="nl-NL"/>
        </w:rPr>
        <w:t xml:space="preserve">Moderniteit </w:t>
      </w:r>
      <w:r w:rsidRPr="00072148">
        <w:rPr>
          <w:rFonts w:ascii="Book Antiqua" w:hAnsi="Book Antiqua"/>
          <w:sz w:val="22"/>
          <w:szCs w:val="22"/>
          <w:lang w:val="nl-NL"/>
        </w:rPr>
        <w:t>staat voor de tijd vanaf de 16</w:t>
      </w:r>
      <w:r w:rsidRPr="00072148">
        <w:rPr>
          <w:rFonts w:ascii="Book Antiqua" w:hAnsi="Book Antiqua"/>
          <w:sz w:val="22"/>
          <w:szCs w:val="22"/>
          <w:vertAlign w:val="superscript"/>
          <w:lang w:val="nl-NL"/>
        </w:rPr>
        <w:t>e</w:t>
      </w:r>
      <w:r w:rsidRPr="00072148">
        <w:rPr>
          <w:rFonts w:ascii="Book Antiqua" w:hAnsi="Book Antiqua"/>
          <w:sz w:val="22"/>
          <w:szCs w:val="22"/>
          <w:lang w:val="nl-NL"/>
        </w:rPr>
        <w:t xml:space="preserve"> eeuw, met de opkomst van de moderne wetenschap en de Verlichting in de 18</w:t>
      </w:r>
      <w:r w:rsidRPr="00072148">
        <w:rPr>
          <w:rFonts w:ascii="Book Antiqua" w:hAnsi="Book Antiqua"/>
          <w:sz w:val="22"/>
          <w:szCs w:val="22"/>
          <w:vertAlign w:val="superscript"/>
          <w:lang w:val="nl-NL"/>
        </w:rPr>
        <w:t>e</w:t>
      </w:r>
      <w:r w:rsidRPr="00072148">
        <w:rPr>
          <w:rFonts w:ascii="Book Antiqua" w:hAnsi="Book Antiqua"/>
          <w:sz w:val="22"/>
          <w:szCs w:val="22"/>
          <w:lang w:val="nl-NL"/>
        </w:rPr>
        <w:t xml:space="preserve"> eeuw (rationaliteit en vrijheid). Onder </w:t>
      </w:r>
      <w:r w:rsidRPr="00072148">
        <w:rPr>
          <w:rFonts w:ascii="Book Antiqua" w:hAnsi="Book Antiqua"/>
          <w:i/>
          <w:sz w:val="22"/>
          <w:szCs w:val="22"/>
          <w:lang w:val="nl-NL"/>
        </w:rPr>
        <w:t xml:space="preserve">modernisme </w:t>
      </w:r>
      <w:r w:rsidRPr="00072148">
        <w:rPr>
          <w:rFonts w:ascii="Book Antiqua" w:hAnsi="Book Antiqua"/>
          <w:sz w:val="22"/>
          <w:szCs w:val="22"/>
          <w:lang w:val="nl-NL"/>
        </w:rPr>
        <w:t>verstaan we de literair-artistieke stroming tussen 1890 en 1930, waarin de moderne kunst is ontstaan. De kenmerken van het modernisme zijn ook nog veelal die van het postmodernisme, namelijk het afzetten tegen wat daarvoor was. De termen postmoderniteit en postmodernisme worden wel vrijwel als synoniem gebruikt.</w:t>
      </w:r>
    </w:p>
    <w:p w14:paraId="4FC07D9D" w14:textId="77777777" w:rsidR="004B7038" w:rsidRPr="00072148" w:rsidRDefault="004B7038" w:rsidP="00AF75AB">
      <w:pPr>
        <w:spacing w:line="276" w:lineRule="auto"/>
        <w:rPr>
          <w:rFonts w:ascii="Book Antiqua" w:hAnsi="Book Antiqua"/>
          <w:sz w:val="22"/>
          <w:szCs w:val="22"/>
          <w:lang w:val="nl-NL"/>
        </w:rPr>
      </w:pPr>
    </w:p>
    <w:p w14:paraId="5E85C037" w14:textId="208E37D9" w:rsidR="004B7038" w:rsidRPr="00072148" w:rsidRDefault="00796438" w:rsidP="00AF75AB">
      <w:pPr>
        <w:spacing w:line="276" w:lineRule="auto"/>
        <w:rPr>
          <w:rFonts w:ascii="Book Antiqua" w:hAnsi="Book Antiqua"/>
          <w:sz w:val="22"/>
          <w:szCs w:val="22"/>
          <w:lang w:val="nl-NL"/>
        </w:rPr>
      </w:pPr>
      <w:proofErr w:type="spellStart"/>
      <w:r w:rsidRPr="00072148">
        <w:rPr>
          <w:rFonts w:ascii="Book Antiqua" w:hAnsi="Book Antiqua"/>
          <w:b/>
          <w:sz w:val="22"/>
          <w:szCs w:val="22"/>
          <w:bdr w:val="single" w:sz="4" w:space="0" w:color="000000" w:themeColor="text1"/>
          <w:lang w:val="nl-NL"/>
        </w:rPr>
        <w:t>Lyotard</w:t>
      </w:r>
      <w:proofErr w:type="spellEnd"/>
      <w:r w:rsidRPr="00072148">
        <w:rPr>
          <w:rFonts w:ascii="Book Antiqua" w:hAnsi="Book Antiqua"/>
          <w:b/>
          <w:sz w:val="22"/>
          <w:szCs w:val="22"/>
          <w:bdr w:val="single" w:sz="4" w:space="0" w:color="000000" w:themeColor="text1"/>
          <w:lang w:val="nl-NL"/>
        </w:rPr>
        <w:t>: moderniteit als voltooid project</w:t>
      </w:r>
      <w:r w:rsidRPr="00072148">
        <w:rPr>
          <w:rFonts w:ascii="Book Antiqua" w:hAnsi="Book Antiqua"/>
          <w:b/>
          <w:sz w:val="22"/>
          <w:szCs w:val="22"/>
          <w:lang w:val="nl-NL"/>
        </w:rPr>
        <w:t xml:space="preserve"> </w:t>
      </w:r>
      <w:r w:rsidR="009A1476" w:rsidRPr="00072148">
        <w:rPr>
          <w:rFonts w:ascii="Book Antiqua" w:hAnsi="Book Antiqua"/>
          <w:sz w:val="22"/>
          <w:szCs w:val="22"/>
          <w:lang w:val="nl-NL"/>
        </w:rPr>
        <w:t xml:space="preserve">Na een aantal historische gebeurtenissen </w:t>
      </w:r>
      <w:r w:rsidR="00833EB9" w:rsidRPr="00072148">
        <w:rPr>
          <w:rFonts w:ascii="Book Antiqua" w:hAnsi="Book Antiqua"/>
          <w:sz w:val="22"/>
          <w:szCs w:val="22"/>
          <w:lang w:val="nl-NL"/>
        </w:rPr>
        <w:t xml:space="preserve">verliest Jean-François </w:t>
      </w:r>
      <w:proofErr w:type="spellStart"/>
      <w:r w:rsidR="00833EB9" w:rsidRPr="00072148">
        <w:rPr>
          <w:rFonts w:ascii="Book Antiqua" w:hAnsi="Book Antiqua"/>
          <w:sz w:val="22"/>
          <w:szCs w:val="22"/>
          <w:lang w:val="nl-NL"/>
        </w:rPr>
        <w:t>Lyotard</w:t>
      </w:r>
      <w:proofErr w:type="spellEnd"/>
      <w:r w:rsidR="00833EB9" w:rsidRPr="00072148">
        <w:rPr>
          <w:rFonts w:ascii="Book Antiqua" w:hAnsi="Book Antiqua"/>
          <w:sz w:val="22"/>
          <w:szCs w:val="22"/>
          <w:lang w:val="nl-NL"/>
        </w:rPr>
        <w:t xml:space="preserve"> (1924-1998) het vertrouwen in de rol van de intellectueel in het vormen van de samenleving. De intellectueel is naar zijn mening aan een herpositionering toe. Hier sluit zijn theorie van de </w:t>
      </w:r>
      <w:r w:rsidR="00833EB9" w:rsidRPr="00072148">
        <w:rPr>
          <w:rFonts w:ascii="Book Antiqua" w:hAnsi="Book Antiqua"/>
          <w:i/>
          <w:sz w:val="22"/>
          <w:szCs w:val="22"/>
          <w:lang w:val="nl-NL"/>
        </w:rPr>
        <w:t>grote verhalen</w:t>
      </w:r>
      <w:r w:rsidR="00833EB9" w:rsidRPr="00072148">
        <w:rPr>
          <w:rFonts w:ascii="Book Antiqua" w:hAnsi="Book Antiqua"/>
          <w:sz w:val="22"/>
          <w:szCs w:val="22"/>
          <w:lang w:val="nl-NL"/>
        </w:rPr>
        <w:t xml:space="preserve"> van de moderniteit (democratie, wetenschap, geest, klassenloze maatschappij), welke als legitimering fungeerden voor het moderne weten. Hij constateert dat deze verhalen ongeloofwaardig, achterhaald en onhoudbaar geworden zijn. Stuk voor stuk poogden ze de pluriformiteit van de samenleving te homogeniseren, met de gevolgen van dien. In </w:t>
      </w:r>
      <w:r w:rsidR="00833EB9" w:rsidRPr="00072148">
        <w:rPr>
          <w:rFonts w:ascii="Book Antiqua" w:hAnsi="Book Antiqua"/>
          <w:i/>
          <w:sz w:val="22"/>
          <w:szCs w:val="22"/>
          <w:lang w:val="nl-NL"/>
        </w:rPr>
        <w:t xml:space="preserve">La </w:t>
      </w:r>
      <w:proofErr w:type="spellStart"/>
      <w:r w:rsidR="00833EB9" w:rsidRPr="00072148">
        <w:rPr>
          <w:rFonts w:ascii="Book Antiqua" w:hAnsi="Book Antiqua"/>
          <w:i/>
          <w:sz w:val="22"/>
          <w:szCs w:val="22"/>
          <w:lang w:val="nl-NL"/>
        </w:rPr>
        <w:t>condition</w:t>
      </w:r>
      <w:proofErr w:type="spellEnd"/>
      <w:r w:rsidR="00833EB9" w:rsidRPr="00072148">
        <w:rPr>
          <w:rFonts w:ascii="Book Antiqua" w:hAnsi="Book Antiqua"/>
          <w:i/>
          <w:sz w:val="22"/>
          <w:szCs w:val="22"/>
          <w:lang w:val="nl-NL"/>
        </w:rPr>
        <w:t xml:space="preserve"> postmoderne</w:t>
      </w:r>
      <w:r w:rsidR="00683CD7" w:rsidRPr="00072148">
        <w:rPr>
          <w:rFonts w:ascii="Book Antiqua" w:hAnsi="Book Antiqua"/>
          <w:i/>
          <w:sz w:val="22"/>
          <w:szCs w:val="22"/>
          <w:lang w:val="nl-NL"/>
        </w:rPr>
        <w:t xml:space="preserve"> (1979)</w:t>
      </w:r>
      <w:r w:rsidR="00833EB9" w:rsidRPr="00072148">
        <w:rPr>
          <w:rFonts w:ascii="Book Antiqua" w:hAnsi="Book Antiqua"/>
          <w:i/>
          <w:sz w:val="22"/>
          <w:szCs w:val="22"/>
          <w:lang w:val="nl-NL"/>
        </w:rPr>
        <w:t xml:space="preserve"> </w:t>
      </w:r>
      <w:r w:rsidR="00833EB9" w:rsidRPr="00072148">
        <w:rPr>
          <w:rFonts w:ascii="Book Antiqua" w:hAnsi="Book Antiqua"/>
          <w:sz w:val="22"/>
          <w:szCs w:val="22"/>
          <w:lang w:val="nl-NL"/>
        </w:rPr>
        <w:t xml:space="preserve">gaat hij vervolgens na hoe het weten in het postmoderne tijdperk gelegitimeerd wordt. Het postmoderne antwoord is de </w:t>
      </w:r>
      <w:r w:rsidR="00833EB9" w:rsidRPr="00072148">
        <w:rPr>
          <w:rFonts w:ascii="Book Antiqua" w:hAnsi="Book Antiqua"/>
          <w:i/>
          <w:sz w:val="22"/>
          <w:szCs w:val="22"/>
          <w:lang w:val="nl-NL"/>
        </w:rPr>
        <w:t>paralogie</w:t>
      </w:r>
      <w:r w:rsidR="00833EB9" w:rsidRPr="00072148">
        <w:rPr>
          <w:rFonts w:ascii="Book Antiqua" w:hAnsi="Book Antiqua"/>
          <w:sz w:val="22"/>
          <w:szCs w:val="22"/>
          <w:lang w:val="nl-NL"/>
        </w:rPr>
        <w:t xml:space="preserve">, wat duidt op een onwerkelijke logica, gelegitimeerd door tegenzetten. Door een tegenzet wordt er in een bepaald veld </w:t>
      </w:r>
      <w:proofErr w:type="spellStart"/>
      <w:r w:rsidR="00833EB9" w:rsidRPr="00072148">
        <w:rPr>
          <w:rFonts w:ascii="Book Antiqua" w:hAnsi="Book Antiqua"/>
          <w:i/>
          <w:sz w:val="22"/>
          <w:szCs w:val="22"/>
          <w:lang w:val="nl-NL"/>
        </w:rPr>
        <w:t>dissensus</w:t>
      </w:r>
      <w:proofErr w:type="spellEnd"/>
      <w:r w:rsidR="00833EB9" w:rsidRPr="00072148">
        <w:rPr>
          <w:rFonts w:ascii="Book Antiqua" w:hAnsi="Book Antiqua"/>
          <w:i/>
          <w:sz w:val="22"/>
          <w:szCs w:val="22"/>
          <w:lang w:val="nl-NL"/>
        </w:rPr>
        <w:t xml:space="preserve"> </w:t>
      </w:r>
      <w:r w:rsidR="008D14A8" w:rsidRPr="00072148">
        <w:rPr>
          <w:rFonts w:ascii="Book Antiqua" w:hAnsi="Book Antiqua"/>
          <w:sz w:val="22"/>
          <w:szCs w:val="22"/>
          <w:lang w:val="nl-NL"/>
        </w:rPr>
        <w:t>gecreëerd</w:t>
      </w:r>
      <w:r w:rsidR="00833EB9" w:rsidRPr="00072148">
        <w:rPr>
          <w:rFonts w:ascii="Book Antiqua" w:hAnsi="Book Antiqua"/>
          <w:sz w:val="22"/>
          <w:szCs w:val="22"/>
          <w:lang w:val="nl-NL"/>
        </w:rPr>
        <w:t>, waarna men kijkt of er iets nieuws en werkends uit voorkomt (</w:t>
      </w:r>
      <w:proofErr w:type="spellStart"/>
      <w:r w:rsidR="00833EB9" w:rsidRPr="00072148">
        <w:rPr>
          <w:rFonts w:ascii="Book Antiqua" w:hAnsi="Book Antiqua"/>
          <w:i/>
          <w:sz w:val="22"/>
          <w:szCs w:val="22"/>
          <w:lang w:val="nl-NL"/>
        </w:rPr>
        <w:t>performantie</w:t>
      </w:r>
      <w:proofErr w:type="spellEnd"/>
      <w:r w:rsidR="00833EB9" w:rsidRPr="00072148">
        <w:rPr>
          <w:rFonts w:ascii="Book Antiqua" w:hAnsi="Book Antiqua"/>
          <w:sz w:val="22"/>
          <w:szCs w:val="22"/>
          <w:lang w:val="nl-NL"/>
        </w:rPr>
        <w:t xml:space="preserve">). </w:t>
      </w:r>
      <w:proofErr w:type="spellStart"/>
      <w:r w:rsidR="00833EB9" w:rsidRPr="00072148">
        <w:rPr>
          <w:rFonts w:ascii="Book Antiqua" w:hAnsi="Book Antiqua"/>
          <w:sz w:val="22"/>
          <w:szCs w:val="22"/>
          <w:lang w:val="nl-NL"/>
        </w:rPr>
        <w:t>Lyotard</w:t>
      </w:r>
      <w:proofErr w:type="spellEnd"/>
      <w:r w:rsidR="00833EB9" w:rsidRPr="00072148">
        <w:rPr>
          <w:rFonts w:ascii="Book Antiqua" w:hAnsi="Book Antiqua"/>
          <w:sz w:val="22"/>
          <w:szCs w:val="22"/>
          <w:lang w:val="nl-NL"/>
        </w:rPr>
        <w:t xml:space="preserve"> ziet het weten en handelen ook als een taalspel, waar door nieuwe beschouwingswijzen het hele spel verandert.</w:t>
      </w:r>
      <w:r w:rsidR="00683CD7" w:rsidRPr="00072148">
        <w:rPr>
          <w:rFonts w:ascii="Book Antiqua" w:hAnsi="Book Antiqua"/>
          <w:sz w:val="22"/>
          <w:szCs w:val="22"/>
          <w:lang w:val="nl-NL"/>
        </w:rPr>
        <w:t xml:space="preserve"> Er is dus sprake van een ‘legitimatie door paralogie’.</w:t>
      </w:r>
    </w:p>
    <w:p w14:paraId="5FACB306" w14:textId="73A22558" w:rsidR="00683CD7" w:rsidRPr="00072148" w:rsidRDefault="00683CD7" w:rsidP="00AF75AB">
      <w:pPr>
        <w:spacing w:line="276" w:lineRule="auto"/>
        <w:rPr>
          <w:rFonts w:ascii="Book Antiqua" w:hAnsi="Book Antiqua"/>
          <w:sz w:val="22"/>
          <w:szCs w:val="22"/>
          <w:lang w:val="nl-NL"/>
        </w:rPr>
      </w:pPr>
      <w:r w:rsidRPr="00072148">
        <w:rPr>
          <w:rFonts w:ascii="Book Antiqua" w:hAnsi="Book Antiqua"/>
          <w:sz w:val="22"/>
          <w:szCs w:val="22"/>
          <w:lang w:val="nl-NL"/>
        </w:rPr>
        <w:tab/>
      </w:r>
      <w:proofErr w:type="spellStart"/>
      <w:r w:rsidRPr="00072148">
        <w:rPr>
          <w:rFonts w:ascii="Book Antiqua" w:hAnsi="Book Antiqua"/>
          <w:sz w:val="22"/>
          <w:szCs w:val="22"/>
          <w:lang w:val="nl-NL"/>
        </w:rPr>
        <w:t>Lyotard’s</w:t>
      </w:r>
      <w:proofErr w:type="spellEnd"/>
      <w:r w:rsidRPr="00072148">
        <w:rPr>
          <w:rFonts w:ascii="Book Antiqua" w:hAnsi="Book Antiqua"/>
          <w:sz w:val="22"/>
          <w:szCs w:val="22"/>
          <w:lang w:val="nl-NL"/>
        </w:rPr>
        <w:t xml:space="preserve"> ethisch engagement uit zich in zijn werk over </w:t>
      </w:r>
      <w:proofErr w:type="spellStart"/>
      <w:r w:rsidRPr="00072148">
        <w:rPr>
          <w:rFonts w:ascii="Book Antiqua" w:hAnsi="Book Antiqua"/>
          <w:i/>
          <w:sz w:val="22"/>
          <w:szCs w:val="22"/>
          <w:lang w:val="nl-NL"/>
        </w:rPr>
        <w:t>le</w:t>
      </w:r>
      <w:proofErr w:type="spellEnd"/>
      <w:r w:rsidRPr="00072148">
        <w:rPr>
          <w:rFonts w:ascii="Book Antiqua" w:hAnsi="Book Antiqua"/>
          <w:i/>
          <w:sz w:val="22"/>
          <w:szCs w:val="22"/>
          <w:lang w:val="nl-NL"/>
        </w:rPr>
        <w:t xml:space="preserve"> </w:t>
      </w:r>
      <w:proofErr w:type="spellStart"/>
      <w:r w:rsidRPr="00072148">
        <w:rPr>
          <w:rFonts w:ascii="Book Antiqua" w:hAnsi="Book Antiqua"/>
          <w:i/>
          <w:sz w:val="22"/>
          <w:szCs w:val="22"/>
          <w:lang w:val="nl-NL"/>
        </w:rPr>
        <w:t>différend</w:t>
      </w:r>
      <w:proofErr w:type="spellEnd"/>
      <w:r w:rsidRPr="00072148">
        <w:rPr>
          <w:rFonts w:ascii="Book Antiqua" w:hAnsi="Book Antiqua"/>
          <w:sz w:val="22"/>
          <w:szCs w:val="22"/>
          <w:lang w:val="nl-NL"/>
        </w:rPr>
        <w:t xml:space="preserve"> (1983). Hij </w:t>
      </w:r>
      <w:r w:rsidR="008D14A8" w:rsidRPr="00072148">
        <w:rPr>
          <w:rFonts w:ascii="Book Antiqua" w:hAnsi="Book Antiqua"/>
          <w:sz w:val="22"/>
          <w:szCs w:val="22"/>
          <w:lang w:val="nl-NL"/>
        </w:rPr>
        <w:t>definieert</w:t>
      </w:r>
      <w:r w:rsidRPr="00072148">
        <w:rPr>
          <w:rFonts w:ascii="Book Antiqua" w:hAnsi="Book Antiqua"/>
          <w:sz w:val="22"/>
          <w:szCs w:val="22"/>
          <w:lang w:val="nl-NL"/>
        </w:rPr>
        <w:t xml:space="preserve"> het ‘geschil’ als ‘een conflict tussen meerdere partijen waarover niet rechtmatig geoordeeld kan worden, bij gebrek aan een regel die toepasbaar is op beide argumentaties’. De beschikbare regels bij het geschil zorgen ervoor dat minstens één partij beslecht wordt. De achterliggende stelling is dat elke ordening </w:t>
      </w:r>
      <w:proofErr w:type="spellStart"/>
      <w:r w:rsidRPr="00072148">
        <w:rPr>
          <w:rFonts w:ascii="Book Antiqua" w:hAnsi="Book Antiqua"/>
          <w:sz w:val="22"/>
          <w:szCs w:val="22"/>
          <w:lang w:val="nl-NL"/>
        </w:rPr>
        <w:t>differénds</w:t>
      </w:r>
      <w:proofErr w:type="spellEnd"/>
      <w:r w:rsidRPr="00072148">
        <w:rPr>
          <w:rFonts w:ascii="Book Antiqua" w:hAnsi="Book Antiqua"/>
          <w:sz w:val="22"/>
          <w:szCs w:val="22"/>
          <w:lang w:val="nl-NL"/>
        </w:rPr>
        <w:t xml:space="preserve"> met zich meebrengt, die worden miskend door de heersende orde. Voorbeelden zijn Auschwitz binnen het verhaal van de moderniteit en Marx’ visie op arbeid binnen de kapitalistische economie. De grote verhalen van emancipatie en vooruitgang van de moderniteit hebben dat soort ‘geschillen’ steeds toegedekt en miskennen daardoor het </w:t>
      </w:r>
      <w:r w:rsidR="008D14A8" w:rsidRPr="00072148">
        <w:rPr>
          <w:rFonts w:ascii="Book Antiqua" w:hAnsi="Book Antiqua"/>
          <w:sz w:val="22"/>
          <w:szCs w:val="22"/>
          <w:lang w:val="nl-NL"/>
        </w:rPr>
        <w:t>essentiële</w:t>
      </w:r>
      <w:r w:rsidRPr="00072148">
        <w:rPr>
          <w:rFonts w:ascii="Book Antiqua" w:hAnsi="Book Antiqua"/>
          <w:sz w:val="22"/>
          <w:szCs w:val="22"/>
          <w:lang w:val="nl-NL"/>
        </w:rPr>
        <w:t xml:space="preserve"> verschil tussen idee en werkelijkheid, dat de verwerkelijking</w:t>
      </w:r>
      <w:r w:rsidR="00CB38DE" w:rsidRPr="00072148">
        <w:rPr>
          <w:rFonts w:ascii="Book Antiqua" w:hAnsi="Book Antiqua"/>
          <w:sz w:val="22"/>
          <w:szCs w:val="22"/>
          <w:lang w:val="nl-NL"/>
        </w:rPr>
        <w:t xml:space="preserve"> van een ideaal</w:t>
      </w:r>
      <w:r w:rsidRPr="00072148">
        <w:rPr>
          <w:rFonts w:ascii="Book Antiqua" w:hAnsi="Book Antiqua"/>
          <w:sz w:val="22"/>
          <w:szCs w:val="22"/>
          <w:lang w:val="nl-NL"/>
        </w:rPr>
        <w:t xml:space="preserve"> nooit volle</w:t>
      </w:r>
      <w:r w:rsidR="00CB38DE" w:rsidRPr="00072148">
        <w:rPr>
          <w:rFonts w:ascii="Book Antiqua" w:hAnsi="Book Antiqua"/>
          <w:sz w:val="22"/>
          <w:szCs w:val="22"/>
          <w:lang w:val="nl-NL"/>
        </w:rPr>
        <w:t xml:space="preserve">dig mogelijk is. </w:t>
      </w:r>
      <w:proofErr w:type="spellStart"/>
      <w:r w:rsidR="00CB38DE" w:rsidRPr="00072148">
        <w:rPr>
          <w:rFonts w:ascii="Book Antiqua" w:hAnsi="Book Antiqua"/>
          <w:sz w:val="22"/>
          <w:szCs w:val="22"/>
          <w:lang w:val="nl-NL"/>
        </w:rPr>
        <w:t>Lyotard</w:t>
      </w:r>
      <w:proofErr w:type="spellEnd"/>
      <w:r w:rsidR="00CB38DE" w:rsidRPr="00072148">
        <w:rPr>
          <w:rFonts w:ascii="Book Antiqua" w:hAnsi="Book Antiqua"/>
          <w:sz w:val="22"/>
          <w:szCs w:val="22"/>
          <w:lang w:val="nl-NL"/>
        </w:rPr>
        <w:t xml:space="preserve"> ziet mogelijkheden in het postmodernisme om de geschillen wél te erkennen</w:t>
      </w:r>
      <w:r w:rsidR="00921620" w:rsidRPr="00072148">
        <w:rPr>
          <w:rFonts w:ascii="Book Antiqua" w:hAnsi="Book Antiqua"/>
          <w:sz w:val="22"/>
          <w:szCs w:val="22"/>
          <w:lang w:val="nl-NL"/>
        </w:rPr>
        <w:t xml:space="preserve"> en op te komen voor dat wat in de grote verhalen altijd uitgesloten werd.</w:t>
      </w:r>
    </w:p>
    <w:p w14:paraId="298105E8" w14:textId="29F79EC6" w:rsidR="00921620" w:rsidRPr="00072148" w:rsidRDefault="00921620" w:rsidP="00AF75AB">
      <w:pPr>
        <w:spacing w:line="276" w:lineRule="auto"/>
        <w:rPr>
          <w:rFonts w:ascii="Book Antiqua" w:hAnsi="Book Antiqua"/>
          <w:sz w:val="22"/>
          <w:szCs w:val="22"/>
          <w:lang w:val="nl-NL"/>
        </w:rPr>
      </w:pPr>
      <w:r w:rsidRPr="00072148">
        <w:rPr>
          <w:rFonts w:ascii="Book Antiqua" w:hAnsi="Book Antiqua"/>
          <w:sz w:val="22"/>
          <w:szCs w:val="22"/>
          <w:lang w:val="nl-NL"/>
        </w:rPr>
        <w:tab/>
        <w:t xml:space="preserve">Het totaliserende karakter van de grote verhalen ziet </w:t>
      </w:r>
      <w:proofErr w:type="spellStart"/>
      <w:r w:rsidRPr="00072148">
        <w:rPr>
          <w:rFonts w:ascii="Book Antiqua" w:hAnsi="Book Antiqua"/>
          <w:sz w:val="22"/>
          <w:szCs w:val="22"/>
          <w:lang w:val="nl-NL"/>
        </w:rPr>
        <w:t>Lyotard</w:t>
      </w:r>
      <w:proofErr w:type="spellEnd"/>
      <w:r w:rsidRPr="00072148">
        <w:rPr>
          <w:rFonts w:ascii="Book Antiqua" w:hAnsi="Book Antiqua"/>
          <w:sz w:val="22"/>
          <w:szCs w:val="22"/>
          <w:lang w:val="nl-NL"/>
        </w:rPr>
        <w:t xml:space="preserve"> ook aan het werk in de taal. Wie spreekt, maakt keuzes. Hoe men aansluit op anderen, welke woorden je kiest. Elke uitspraak is daarnaast ook nog meerduidig, waar men een simpele zin al op veel verschillende manieren kan overbrengen. Het keuzeproces wordt ook nog bemiddeld door het </w:t>
      </w:r>
      <w:r w:rsidRPr="008D14A8">
        <w:rPr>
          <w:rFonts w:ascii="Book Antiqua" w:hAnsi="Book Antiqua"/>
          <w:i/>
          <w:sz w:val="22"/>
          <w:szCs w:val="22"/>
          <w:lang w:val="nl-NL"/>
        </w:rPr>
        <w:t>genre</w:t>
      </w:r>
      <w:r w:rsidRPr="00072148">
        <w:rPr>
          <w:rFonts w:ascii="Book Antiqua" w:hAnsi="Book Antiqua"/>
          <w:sz w:val="22"/>
          <w:szCs w:val="22"/>
          <w:lang w:val="nl-NL"/>
        </w:rPr>
        <w:t xml:space="preserve"> (vertoogtype), wat de aansluiting bepaald (wat er wél en niet gezegd kan worden). Maar men kan natuurlijk ook uit andere genres op een uitspraak aansluiten. Er bestaat geen </w:t>
      </w:r>
      <w:r w:rsidRPr="00072148">
        <w:rPr>
          <w:rFonts w:ascii="Book Antiqua" w:hAnsi="Book Antiqua"/>
          <w:sz w:val="22"/>
          <w:szCs w:val="22"/>
          <w:lang w:val="nl-NL"/>
        </w:rPr>
        <w:lastRenderedPageBreak/>
        <w:t>‘metataalspel’, een taalspel over taalspelen, waar het ‘</w:t>
      </w:r>
      <w:proofErr w:type="spellStart"/>
      <w:r w:rsidRPr="00072148">
        <w:rPr>
          <w:rFonts w:ascii="Book Antiqua" w:hAnsi="Book Antiqua"/>
          <w:i/>
          <w:sz w:val="22"/>
          <w:szCs w:val="22"/>
          <w:lang w:val="nl-NL"/>
        </w:rPr>
        <w:t>geschilgenererende</w:t>
      </w:r>
      <w:proofErr w:type="spellEnd"/>
      <w:r w:rsidRPr="00072148">
        <w:rPr>
          <w:rFonts w:ascii="Book Antiqua" w:hAnsi="Book Antiqua"/>
          <w:i/>
          <w:sz w:val="22"/>
          <w:szCs w:val="22"/>
          <w:lang w:val="nl-NL"/>
        </w:rPr>
        <w:t xml:space="preserve">’ </w:t>
      </w:r>
      <w:r w:rsidRPr="00072148">
        <w:rPr>
          <w:rFonts w:ascii="Book Antiqua" w:hAnsi="Book Antiqua"/>
          <w:sz w:val="22"/>
          <w:szCs w:val="22"/>
          <w:lang w:val="nl-NL"/>
        </w:rPr>
        <w:t>karakter van de taal zich toont. Door een bepaalde aansluiting worden andere mogelijke aansluitingen uitgesloten.</w:t>
      </w:r>
    </w:p>
    <w:p w14:paraId="613ADB30" w14:textId="7510AE3D" w:rsidR="00921620" w:rsidRPr="00072148" w:rsidRDefault="00921620" w:rsidP="00AF75AB">
      <w:pPr>
        <w:spacing w:line="276" w:lineRule="auto"/>
        <w:rPr>
          <w:rFonts w:ascii="Book Antiqua" w:hAnsi="Book Antiqua"/>
          <w:sz w:val="22"/>
          <w:szCs w:val="22"/>
          <w:lang w:val="nl-NL"/>
        </w:rPr>
      </w:pPr>
      <w:r w:rsidRPr="00072148">
        <w:rPr>
          <w:rFonts w:ascii="Book Antiqua" w:hAnsi="Book Antiqua"/>
          <w:sz w:val="22"/>
          <w:szCs w:val="22"/>
          <w:lang w:val="nl-NL"/>
        </w:rPr>
        <w:tab/>
        <w:t xml:space="preserve">Dit uitgeslotene </w:t>
      </w:r>
      <w:r w:rsidR="00FD2656" w:rsidRPr="00072148">
        <w:rPr>
          <w:rFonts w:ascii="Book Antiqua" w:hAnsi="Book Antiqua"/>
          <w:sz w:val="22"/>
          <w:szCs w:val="22"/>
          <w:lang w:val="nl-NL"/>
        </w:rPr>
        <w:t>(</w:t>
      </w:r>
      <w:proofErr w:type="spellStart"/>
      <w:r w:rsidR="00FD2656" w:rsidRPr="00072148">
        <w:rPr>
          <w:rFonts w:ascii="Book Antiqua" w:hAnsi="Book Antiqua"/>
          <w:i/>
          <w:sz w:val="22"/>
          <w:szCs w:val="22"/>
          <w:lang w:val="nl-NL"/>
        </w:rPr>
        <w:t>l’autre</w:t>
      </w:r>
      <w:proofErr w:type="spellEnd"/>
      <w:r w:rsidR="00FD2656" w:rsidRPr="00072148">
        <w:rPr>
          <w:rFonts w:ascii="Book Antiqua" w:hAnsi="Book Antiqua"/>
          <w:i/>
          <w:sz w:val="22"/>
          <w:szCs w:val="22"/>
          <w:lang w:val="nl-NL"/>
        </w:rPr>
        <w:t xml:space="preserve"> </w:t>
      </w:r>
      <w:r w:rsidR="00FD2656" w:rsidRPr="00072148">
        <w:rPr>
          <w:rFonts w:ascii="Book Antiqua" w:hAnsi="Book Antiqua"/>
          <w:sz w:val="22"/>
          <w:szCs w:val="22"/>
          <w:lang w:val="nl-NL"/>
        </w:rPr>
        <w:t xml:space="preserve">voor </w:t>
      </w:r>
      <w:proofErr w:type="spellStart"/>
      <w:r w:rsidR="00FD2656" w:rsidRPr="00072148">
        <w:rPr>
          <w:rFonts w:ascii="Book Antiqua" w:hAnsi="Book Antiqua"/>
          <w:sz w:val="22"/>
          <w:szCs w:val="22"/>
          <w:lang w:val="nl-NL"/>
        </w:rPr>
        <w:t>Levinas</w:t>
      </w:r>
      <w:proofErr w:type="spellEnd"/>
      <w:r w:rsidR="00FD2656" w:rsidRPr="00072148">
        <w:rPr>
          <w:rFonts w:ascii="Book Antiqua" w:hAnsi="Book Antiqua"/>
          <w:sz w:val="22"/>
          <w:szCs w:val="22"/>
          <w:lang w:val="nl-NL"/>
        </w:rPr>
        <w:t xml:space="preserve">) moet juist benadrukt worden (en dit is een ethische zaak). Dit is de taak van de filosoof, die </w:t>
      </w:r>
      <w:proofErr w:type="spellStart"/>
      <w:r w:rsidR="00FD2656" w:rsidRPr="00072148">
        <w:rPr>
          <w:rFonts w:ascii="Book Antiqua" w:hAnsi="Book Antiqua"/>
          <w:sz w:val="22"/>
          <w:szCs w:val="22"/>
          <w:lang w:val="nl-NL"/>
        </w:rPr>
        <w:t>genreloos</w:t>
      </w:r>
      <w:proofErr w:type="spellEnd"/>
      <w:r w:rsidR="00FD2656" w:rsidRPr="00072148">
        <w:rPr>
          <w:rFonts w:ascii="Book Antiqua" w:hAnsi="Book Antiqua"/>
          <w:sz w:val="22"/>
          <w:szCs w:val="22"/>
          <w:lang w:val="nl-NL"/>
        </w:rPr>
        <w:t xml:space="preserve"> moet proberen te zijn, probeert de geschillen tussen genres te laten zien en ‘het andere’ laten spreken (niet legitimeren! = totalitair).</w:t>
      </w:r>
    </w:p>
    <w:p w14:paraId="0FC78A48" w14:textId="77777777" w:rsidR="00FD2656" w:rsidRPr="00072148" w:rsidRDefault="00FD2656" w:rsidP="00AF75AB">
      <w:pPr>
        <w:spacing w:line="276" w:lineRule="auto"/>
        <w:rPr>
          <w:rFonts w:ascii="Book Antiqua" w:hAnsi="Book Antiqua"/>
          <w:sz w:val="22"/>
          <w:szCs w:val="22"/>
          <w:lang w:val="nl-NL"/>
        </w:rPr>
      </w:pPr>
    </w:p>
    <w:p w14:paraId="1BF9624F" w14:textId="4E1127DC" w:rsidR="00FD2656" w:rsidRPr="00072148" w:rsidRDefault="00FD2656" w:rsidP="00AF75AB">
      <w:pPr>
        <w:spacing w:line="276" w:lineRule="auto"/>
        <w:rPr>
          <w:rFonts w:ascii="Book Antiqua" w:hAnsi="Book Antiqua"/>
          <w:sz w:val="22"/>
          <w:szCs w:val="22"/>
          <w:lang w:val="nl-NL"/>
        </w:rPr>
      </w:pPr>
      <w:r w:rsidRPr="00072148">
        <w:rPr>
          <w:rFonts w:ascii="Book Antiqua" w:hAnsi="Book Antiqua"/>
          <w:b/>
          <w:sz w:val="22"/>
          <w:szCs w:val="22"/>
          <w:bdr w:val="single" w:sz="4" w:space="0" w:color="000000" w:themeColor="text1"/>
          <w:lang w:val="nl-NL"/>
        </w:rPr>
        <w:t>Habermas: moderniteit als onvoltooid project</w:t>
      </w:r>
      <w:r w:rsidRPr="00072148">
        <w:rPr>
          <w:rFonts w:ascii="Book Antiqua" w:hAnsi="Book Antiqua"/>
          <w:b/>
          <w:sz w:val="22"/>
          <w:szCs w:val="22"/>
          <w:lang w:val="nl-NL"/>
        </w:rPr>
        <w:t xml:space="preserve"> </w:t>
      </w:r>
      <w:r w:rsidR="006F35AA" w:rsidRPr="00072148">
        <w:rPr>
          <w:rFonts w:ascii="Book Antiqua" w:hAnsi="Book Antiqua"/>
          <w:sz w:val="22"/>
          <w:szCs w:val="22"/>
          <w:lang w:val="nl-NL"/>
        </w:rPr>
        <w:t xml:space="preserve">Volgens </w:t>
      </w:r>
      <w:proofErr w:type="spellStart"/>
      <w:r w:rsidR="006F35AA" w:rsidRPr="00072148">
        <w:rPr>
          <w:rFonts w:ascii="Book Antiqua" w:hAnsi="Book Antiqua"/>
          <w:sz w:val="22"/>
          <w:szCs w:val="22"/>
          <w:lang w:val="nl-NL"/>
        </w:rPr>
        <w:t>Jürgen</w:t>
      </w:r>
      <w:proofErr w:type="spellEnd"/>
      <w:r w:rsidR="006F35AA" w:rsidRPr="00072148">
        <w:rPr>
          <w:rFonts w:ascii="Book Antiqua" w:hAnsi="Book Antiqua"/>
          <w:sz w:val="22"/>
          <w:szCs w:val="22"/>
          <w:lang w:val="nl-NL"/>
        </w:rPr>
        <w:t xml:space="preserve"> Habermas (1929) </w:t>
      </w:r>
      <w:r w:rsidR="00C873BD" w:rsidRPr="00072148">
        <w:rPr>
          <w:rFonts w:ascii="Book Antiqua" w:hAnsi="Book Antiqua"/>
          <w:sz w:val="22"/>
          <w:szCs w:val="22"/>
          <w:lang w:val="nl-NL"/>
        </w:rPr>
        <w:t xml:space="preserve">is de moderniteit niet dood, maar onvoltooid. In zijn </w:t>
      </w:r>
      <w:r w:rsidR="00C873BD" w:rsidRPr="00072148">
        <w:rPr>
          <w:rFonts w:ascii="Book Antiqua" w:hAnsi="Book Antiqua"/>
          <w:i/>
          <w:sz w:val="22"/>
          <w:szCs w:val="22"/>
          <w:lang w:val="nl-NL"/>
        </w:rPr>
        <w:t>Th</w:t>
      </w:r>
      <w:r w:rsidR="00A34BD1" w:rsidRPr="00072148">
        <w:rPr>
          <w:rFonts w:ascii="Book Antiqua" w:hAnsi="Book Antiqua"/>
          <w:i/>
          <w:sz w:val="22"/>
          <w:szCs w:val="22"/>
          <w:lang w:val="nl-NL"/>
        </w:rPr>
        <w:t xml:space="preserve">eorie des </w:t>
      </w:r>
      <w:proofErr w:type="spellStart"/>
      <w:r w:rsidR="00A34BD1" w:rsidRPr="00072148">
        <w:rPr>
          <w:rFonts w:ascii="Book Antiqua" w:hAnsi="Book Antiqua"/>
          <w:i/>
          <w:sz w:val="22"/>
          <w:szCs w:val="22"/>
          <w:lang w:val="nl-NL"/>
        </w:rPr>
        <w:t>kommunikativen</w:t>
      </w:r>
      <w:proofErr w:type="spellEnd"/>
      <w:r w:rsidR="00A34BD1" w:rsidRPr="00072148">
        <w:rPr>
          <w:rFonts w:ascii="Book Antiqua" w:hAnsi="Book Antiqua"/>
          <w:i/>
          <w:sz w:val="22"/>
          <w:szCs w:val="22"/>
          <w:lang w:val="nl-NL"/>
        </w:rPr>
        <w:t xml:space="preserve"> </w:t>
      </w:r>
      <w:proofErr w:type="spellStart"/>
      <w:r w:rsidR="00A34BD1" w:rsidRPr="00072148">
        <w:rPr>
          <w:rFonts w:ascii="Book Antiqua" w:hAnsi="Book Antiqua"/>
          <w:i/>
          <w:sz w:val="22"/>
          <w:szCs w:val="22"/>
          <w:lang w:val="nl-NL"/>
        </w:rPr>
        <w:t>Handelns</w:t>
      </w:r>
      <w:proofErr w:type="spellEnd"/>
      <w:r w:rsidR="00C873BD" w:rsidRPr="00072148">
        <w:rPr>
          <w:rFonts w:ascii="Book Antiqua" w:hAnsi="Book Antiqua"/>
          <w:i/>
          <w:sz w:val="22"/>
          <w:szCs w:val="22"/>
          <w:lang w:val="nl-NL"/>
        </w:rPr>
        <w:t xml:space="preserve"> </w:t>
      </w:r>
      <w:r w:rsidR="00C873BD" w:rsidRPr="00072148">
        <w:rPr>
          <w:rFonts w:ascii="Book Antiqua" w:hAnsi="Book Antiqua"/>
          <w:sz w:val="22"/>
          <w:szCs w:val="22"/>
          <w:lang w:val="nl-NL"/>
        </w:rPr>
        <w:t xml:space="preserve">ontwikkelt hij een nieuw overkoepelend rationaliteitsmodel. Habermas ziet taal als een handeling, en onderscheidt communicatief van </w:t>
      </w:r>
      <w:proofErr w:type="spellStart"/>
      <w:r w:rsidR="00C873BD" w:rsidRPr="00072148">
        <w:rPr>
          <w:rFonts w:ascii="Book Antiqua" w:hAnsi="Book Antiqua"/>
          <w:sz w:val="22"/>
          <w:szCs w:val="22"/>
          <w:lang w:val="nl-NL"/>
        </w:rPr>
        <w:t>doelrationationeel</w:t>
      </w:r>
      <w:proofErr w:type="spellEnd"/>
      <w:r w:rsidR="00C873BD" w:rsidRPr="00072148">
        <w:rPr>
          <w:rFonts w:ascii="Book Antiqua" w:hAnsi="Book Antiqua"/>
          <w:sz w:val="22"/>
          <w:szCs w:val="22"/>
          <w:lang w:val="nl-NL"/>
        </w:rPr>
        <w:t xml:space="preserve"> handelen, waar aan elk een verschillende soort handelingsrationaliteit ten grondslag ligt. Onder </w:t>
      </w:r>
      <w:proofErr w:type="spellStart"/>
      <w:r w:rsidR="00C873BD" w:rsidRPr="00072148">
        <w:rPr>
          <w:rFonts w:ascii="Book Antiqua" w:hAnsi="Book Antiqua"/>
          <w:i/>
          <w:sz w:val="22"/>
          <w:szCs w:val="22"/>
          <w:lang w:val="nl-NL"/>
        </w:rPr>
        <w:t>doelrationeel</w:t>
      </w:r>
      <w:proofErr w:type="spellEnd"/>
      <w:r w:rsidR="00C873BD" w:rsidRPr="00072148">
        <w:rPr>
          <w:rFonts w:ascii="Book Antiqua" w:hAnsi="Book Antiqua"/>
          <w:i/>
          <w:sz w:val="22"/>
          <w:szCs w:val="22"/>
          <w:lang w:val="nl-NL"/>
        </w:rPr>
        <w:t xml:space="preserve"> handelen </w:t>
      </w:r>
      <w:r w:rsidR="00C873BD" w:rsidRPr="00072148">
        <w:rPr>
          <w:rFonts w:ascii="Book Antiqua" w:hAnsi="Book Antiqua"/>
          <w:sz w:val="22"/>
          <w:szCs w:val="22"/>
          <w:lang w:val="nl-NL"/>
        </w:rPr>
        <w:t xml:space="preserve">vallen </w:t>
      </w:r>
      <w:r w:rsidR="00C873BD" w:rsidRPr="00072148">
        <w:rPr>
          <w:rFonts w:ascii="Book Antiqua" w:hAnsi="Book Antiqua"/>
          <w:i/>
          <w:sz w:val="22"/>
          <w:szCs w:val="22"/>
          <w:lang w:val="nl-NL"/>
        </w:rPr>
        <w:t>instrumenteel handelen</w:t>
      </w:r>
      <w:r w:rsidR="00C873BD" w:rsidRPr="00072148">
        <w:rPr>
          <w:rFonts w:ascii="Book Antiqua" w:hAnsi="Book Antiqua"/>
          <w:sz w:val="22"/>
          <w:szCs w:val="22"/>
          <w:lang w:val="nl-NL"/>
        </w:rPr>
        <w:t xml:space="preserve">, waar een actor middelen (objecten) gebruikt om een gegeven doelstelling te realiseren, en </w:t>
      </w:r>
      <w:r w:rsidR="00C873BD" w:rsidRPr="00072148">
        <w:rPr>
          <w:rFonts w:ascii="Book Antiqua" w:hAnsi="Book Antiqua"/>
          <w:i/>
          <w:sz w:val="22"/>
          <w:szCs w:val="22"/>
          <w:lang w:val="nl-NL"/>
        </w:rPr>
        <w:t>strategisch handelen</w:t>
      </w:r>
      <w:r w:rsidR="00C873BD" w:rsidRPr="00072148">
        <w:rPr>
          <w:rFonts w:ascii="Book Antiqua" w:hAnsi="Book Antiqua"/>
          <w:sz w:val="22"/>
          <w:szCs w:val="22"/>
          <w:lang w:val="nl-NL"/>
        </w:rPr>
        <w:t xml:space="preserve">, waar een andere actor niet gezien als iemand met eigen doelstellingen, maar waar de actor de ander gebruikt om eigen doelstellingen te realiseren. De handelingsstructuur van </w:t>
      </w:r>
      <w:r w:rsidR="00C873BD" w:rsidRPr="00072148">
        <w:rPr>
          <w:rFonts w:ascii="Book Antiqua" w:hAnsi="Book Antiqua"/>
          <w:i/>
          <w:sz w:val="22"/>
          <w:szCs w:val="22"/>
          <w:lang w:val="nl-NL"/>
        </w:rPr>
        <w:t xml:space="preserve">communicatief handelen </w:t>
      </w:r>
      <w:r w:rsidR="00C873BD" w:rsidRPr="00072148">
        <w:rPr>
          <w:rFonts w:ascii="Book Antiqua" w:hAnsi="Book Antiqua"/>
          <w:sz w:val="22"/>
          <w:szCs w:val="22"/>
          <w:lang w:val="nl-NL"/>
        </w:rPr>
        <w:t>is wezenlijk verschillend. Er wordt naar overeenstemming (</w:t>
      </w:r>
      <w:proofErr w:type="spellStart"/>
      <w:r w:rsidR="00C873BD" w:rsidRPr="00072148">
        <w:rPr>
          <w:rFonts w:ascii="Book Antiqua" w:hAnsi="Book Antiqua"/>
          <w:i/>
          <w:sz w:val="22"/>
          <w:szCs w:val="22"/>
          <w:lang w:val="nl-NL"/>
        </w:rPr>
        <w:t>verständigung</w:t>
      </w:r>
      <w:proofErr w:type="spellEnd"/>
      <w:r w:rsidR="00C873BD" w:rsidRPr="00072148">
        <w:rPr>
          <w:rFonts w:ascii="Book Antiqua" w:hAnsi="Book Antiqua"/>
          <w:sz w:val="22"/>
          <w:szCs w:val="22"/>
          <w:lang w:val="nl-NL"/>
        </w:rPr>
        <w:t>) gestreefd, maar het doel hiervan ligt inhoudelijk niet vast. Deze overeenstemming gebeurt tussen subjecten door middel van spreken. Doel en middelen vallen samen met elkaar</w:t>
      </w:r>
      <w:r w:rsidR="002140F5" w:rsidRPr="00072148">
        <w:rPr>
          <w:rFonts w:ascii="Book Antiqua" w:hAnsi="Book Antiqua"/>
          <w:sz w:val="22"/>
          <w:szCs w:val="22"/>
          <w:lang w:val="nl-NL"/>
        </w:rPr>
        <w:t>, er wordt gestreefd naar wederzijds begrip</w:t>
      </w:r>
      <w:r w:rsidR="00C873BD" w:rsidRPr="00072148">
        <w:rPr>
          <w:rFonts w:ascii="Book Antiqua" w:hAnsi="Book Antiqua"/>
          <w:sz w:val="22"/>
          <w:szCs w:val="22"/>
          <w:lang w:val="nl-NL"/>
        </w:rPr>
        <w:t>.</w:t>
      </w:r>
      <w:r w:rsidR="00E51226" w:rsidRPr="00072148">
        <w:rPr>
          <w:rFonts w:ascii="Book Antiqua" w:hAnsi="Book Antiqua"/>
          <w:sz w:val="22"/>
          <w:szCs w:val="22"/>
          <w:lang w:val="nl-NL"/>
        </w:rPr>
        <w:t xml:space="preserve"> Om dit begrip te verklaren maakt Habermas gebruik van </w:t>
      </w:r>
      <w:r w:rsidR="00153140" w:rsidRPr="00072148">
        <w:rPr>
          <w:rFonts w:ascii="Book Antiqua" w:hAnsi="Book Antiqua"/>
          <w:sz w:val="22"/>
          <w:szCs w:val="22"/>
          <w:lang w:val="nl-NL"/>
        </w:rPr>
        <w:t xml:space="preserve">de inzichten van John </w:t>
      </w:r>
      <w:proofErr w:type="spellStart"/>
      <w:r w:rsidR="00153140" w:rsidRPr="00072148">
        <w:rPr>
          <w:rFonts w:ascii="Book Antiqua" w:hAnsi="Book Antiqua"/>
          <w:sz w:val="22"/>
          <w:szCs w:val="22"/>
          <w:lang w:val="nl-NL"/>
        </w:rPr>
        <w:t>Searle</w:t>
      </w:r>
      <w:proofErr w:type="spellEnd"/>
      <w:r w:rsidR="00153140" w:rsidRPr="00072148">
        <w:rPr>
          <w:rFonts w:ascii="Book Antiqua" w:hAnsi="Book Antiqua"/>
          <w:sz w:val="22"/>
          <w:szCs w:val="22"/>
          <w:lang w:val="nl-NL"/>
        </w:rPr>
        <w:t xml:space="preserve"> en John L. Austin, wie al eerder benadrukten dat ‘spreken ook altijd handelen is’. Zij hebben het dan ook over taalhandelingen, welke vervolgens een dubbele structuur hebben. Ze bestaan uit een </w:t>
      </w:r>
      <w:proofErr w:type="spellStart"/>
      <w:r w:rsidR="00153140" w:rsidRPr="00072148">
        <w:rPr>
          <w:rFonts w:ascii="Book Antiqua" w:hAnsi="Book Antiqua"/>
          <w:i/>
          <w:sz w:val="22"/>
          <w:szCs w:val="22"/>
          <w:lang w:val="nl-NL"/>
        </w:rPr>
        <w:t>locutionair</w:t>
      </w:r>
      <w:proofErr w:type="spellEnd"/>
      <w:r w:rsidR="00153140" w:rsidRPr="00072148">
        <w:rPr>
          <w:rFonts w:ascii="Book Antiqua" w:hAnsi="Book Antiqua"/>
          <w:i/>
          <w:sz w:val="22"/>
          <w:szCs w:val="22"/>
          <w:lang w:val="nl-NL"/>
        </w:rPr>
        <w:t xml:space="preserve"> </w:t>
      </w:r>
      <w:r w:rsidR="00153140" w:rsidRPr="00072148">
        <w:rPr>
          <w:rFonts w:ascii="Book Antiqua" w:hAnsi="Book Antiqua"/>
          <w:sz w:val="22"/>
          <w:szCs w:val="22"/>
          <w:lang w:val="nl-NL"/>
        </w:rPr>
        <w:t xml:space="preserve">en een </w:t>
      </w:r>
      <w:proofErr w:type="spellStart"/>
      <w:r w:rsidR="00153140" w:rsidRPr="00072148">
        <w:rPr>
          <w:rFonts w:ascii="Book Antiqua" w:hAnsi="Book Antiqua"/>
          <w:i/>
          <w:sz w:val="22"/>
          <w:szCs w:val="22"/>
          <w:lang w:val="nl-NL"/>
        </w:rPr>
        <w:t>illocutionair</w:t>
      </w:r>
      <w:proofErr w:type="spellEnd"/>
      <w:r w:rsidR="00153140" w:rsidRPr="00072148">
        <w:rPr>
          <w:rFonts w:ascii="Book Antiqua" w:hAnsi="Book Antiqua"/>
          <w:i/>
          <w:sz w:val="22"/>
          <w:szCs w:val="22"/>
          <w:lang w:val="nl-NL"/>
        </w:rPr>
        <w:t xml:space="preserve"> </w:t>
      </w:r>
      <w:r w:rsidR="00153140" w:rsidRPr="00072148">
        <w:rPr>
          <w:rFonts w:ascii="Book Antiqua" w:hAnsi="Book Antiqua"/>
          <w:sz w:val="22"/>
          <w:szCs w:val="22"/>
          <w:lang w:val="nl-NL"/>
        </w:rPr>
        <w:t>deel. Hieruit volgt dat verstaan altijd meer is dan slechts de taalpropositie begrijpen; er bestaat ook een taalcontext waarin begrip ontstaat. Als men “correct” op een propositie reageert, dan is er sprake van begrip maar ook van acceptatie.</w:t>
      </w:r>
    </w:p>
    <w:p w14:paraId="5520F02D" w14:textId="49BB23F0" w:rsidR="00153140" w:rsidRPr="00072148" w:rsidRDefault="00153140" w:rsidP="00153140">
      <w:pPr>
        <w:spacing w:line="276" w:lineRule="auto"/>
        <w:rPr>
          <w:rFonts w:ascii="Book Antiqua" w:hAnsi="Book Antiqua"/>
          <w:sz w:val="22"/>
          <w:szCs w:val="22"/>
          <w:lang w:val="nl-NL"/>
        </w:rPr>
      </w:pPr>
      <w:r w:rsidRPr="00072148">
        <w:rPr>
          <w:rFonts w:ascii="Book Antiqua" w:hAnsi="Book Antiqua"/>
          <w:sz w:val="22"/>
          <w:szCs w:val="22"/>
          <w:lang w:val="nl-NL"/>
        </w:rPr>
        <w:tab/>
        <w:t xml:space="preserve">Habermas zal zijn theorie van het communicatieve handelen uitbouwen door middel van de notie dat ‘elke uitspraak een taalhandeling is’. Acceptatie volgt dan uit drie geldigheidsaanspraken: </w:t>
      </w:r>
      <w:r w:rsidRPr="00072148">
        <w:rPr>
          <w:rFonts w:ascii="Book Antiqua" w:hAnsi="Book Antiqua"/>
          <w:i/>
          <w:sz w:val="22"/>
          <w:szCs w:val="22"/>
          <w:lang w:val="nl-NL"/>
        </w:rPr>
        <w:t>waarheid</w:t>
      </w:r>
      <w:r w:rsidRPr="00072148">
        <w:rPr>
          <w:rFonts w:ascii="Book Antiqua" w:hAnsi="Book Antiqua"/>
          <w:sz w:val="22"/>
          <w:szCs w:val="22"/>
          <w:lang w:val="nl-NL"/>
        </w:rPr>
        <w:t xml:space="preserve">, </w:t>
      </w:r>
      <w:r w:rsidRPr="00072148">
        <w:rPr>
          <w:rFonts w:ascii="Book Antiqua" w:hAnsi="Book Antiqua"/>
          <w:i/>
          <w:sz w:val="22"/>
          <w:szCs w:val="22"/>
          <w:lang w:val="nl-NL"/>
        </w:rPr>
        <w:t>normatieve juistheid</w:t>
      </w:r>
      <w:r w:rsidRPr="00072148">
        <w:rPr>
          <w:rFonts w:ascii="Book Antiqua" w:hAnsi="Book Antiqua"/>
          <w:sz w:val="22"/>
          <w:szCs w:val="22"/>
          <w:lang w:val="nl-NL"/>
        </w:rPr>
        <w:t xml:space="preserve">, en </w:t>
      </w:r>
      <w:r w:rsidRPr="00072148">
        <w:rPr>
          <w:rFonts w:ascii="Book Antiqua" w:hAnsi="Book Antiqua"/>
          <w:i/>
          <w:sz w:val="22"/>
          <w:szCs w:val="22"/>
          <w:lang w:val="nl-NL"/>
        </w:rPr>
        <w:t>waarachtigheid</w:t>
      </w:r>
      <w:r w:rsidRPr="00072148">
        <w:rPr>
          <w:rFonts w:ascii="Book Antiqua" w:hAnsi="Book Antiqua"/>
          <w:sz w:val="22"/>
          <w:szCs w:val="22"/>
          <w:lang w:val="nl-NL"/>
        </w:rPr>
        <w:t>. Voordat een toehoorder het</w:t>
      </w:r>
      <w:r w:rsidR="00C12AEB" w:rsidRPr="00072148">
        <w:rPr>
          <w:rFonts w:ascii="Book Antiqua" w:hAnsi="Book Antiqua"/>
          <w:sz w:val="22"/>
          <w:szCs w:val="22"/>
          <w:lang w:val="nl-NL"/>
        </w:rPr>
        <w:t xml:space="preserve"> accepteert, heeft hij de mogelijkheid om een </w:t>
      </w:r>
      <w:r w:rsidR="005B168D" w:rsidRPr="00072148">
        <w:rPr>
          <w:rFonts w:ascii="Book Antiqua" w:hAnsi="Book Antiqua"/>
          <w:sz w:val="22"/>
          <w:szCs w:val="22"/>
          <w:lang w:val="nl-NL"/>
        </w:rPr>
        <w:t>de drie geldigheidsaanspraken te bevragen, waarna de spreker argumenten moet geven. Als er dan overeenstemming wordt bereikt, dan is dat op grond van de het accepteren van de geldigheidsaanspraken en de geldigheid van de aanvullende argumenten van de spreker. In het spreken (taal) ligt dus een bepaalde rationaliteit besloten, namelijk het ‘redenen-kunnen-geven’, die inherent aan de taal is en niet aan een bepaald doel. Daarom beschouwt Habermas het ook als universeel, omdat het ín het spreken ligt.</w:t>
      </w:r>
    </w:p>
    <w:p w14:paraId="773DDD63" w14:textId="77777777" w:rsidR="004C233D" w:rsidRPr="00072148" w:rsidRDefault="00A0656C" w:rsidP="00153140">
      <w:pPr>
        <w:spacing w:line="276" w:lineRule="auto"/>
        <w:rPr>
          <w:rFonts w:ascii="Book Antiqua" w:hAnsi="Book Antiqua"/>
          <w:sz w:val="22"/>
          <w:szCs w:val="22"/>
          <w:lang w:val="nl-NL"/>
        </w:rPr>
      </w:pPr>
      <w:r w:rsidRPr="00072148">
        <w:rPr>
          <w:rFonts w:ascii="Book Antiqua" w:hAnsi="Book Antiqua"/>
          <w:sz w:val="22"/>
          <w:szCs w:val="22"/>
          <w:lang w:val="nl-NL"/>
        </w:rPr>
        <w:tab/>
      </w:r>
    </w:p>
    <w:p w14:paraId="715AF6CE" w14:textId="1B630B17" w:rsidR="005B168D" w:rsidRPr="00072148" w:rsidRDefault="00A0656C" w:rsidP="00153140">
      <w:pPr>
        <w:spacing w:line="276" w:lineRule="auto"/>
        <w:rPr>
          <w:rFonts w:ascii="Book Antiqua" w:hAnsi="Book Antiqua"/>
          <w:sz w:val="22"/>
          <w:szCs w:val="22"/>
          <w:lang w:val="nl-NL"/>
        </w:rPr>
      </w:pPr>
      <w:r w:rsidRPr="00072148">
        <w:rPr>
          <w:rFonts w:ascii="Book Antiqua" w:hAnsi="Book Antiqua"/>
          <w:sz w:val="22"/>
          <w:szCs w:val="22"/>
          <w:lang w:val="nl-NL"/>
        </w:rPr>
        <w:t>Vanaf het moment dat een geldigheids</w:t>
      </w:r>
      <w:r w:rsidR="000611D4" w:rsidRPr="00072148">
        <w:rPr>
          <w:rFonts w:ascii="Book Antiqua" w:hAnsi="Book Antiqua"/>
          <w:sz w:val="22"/>
          <w:szCs w:val="22"/>
          <w:lang w:val="nl-NL"/>
        </w:rPr>
        <w:t>aanspraak van een uitspraak bevraagd wordt, neemt het gesprek een wending van het locutionaire naar het illocutionaire niveau, en de spreker moet nu redenen geven. Een gesprek waar dit gebeurt, noemt Habermas een discussie (</w:t>
      </w:r>
      <w:proofErr w:type="spellStart"/>
      <w:r w:rsidR="000611D4" w:rsidRPr="00072148">
        <w:rPr>
          <w:rFonts w:ascii="Book Antiqua" w:hAnsi="Book Antiqua"/>
          <w:i/>
          <w:sz w:val="22"/>
          <w:szCs w:val="22"/>
          <w:lang w:val="nl-NL"/>
        </w:rPr>
        <w:t>Diskurs</w:t>
      </w:r>
      <w:proofErr w:type="spellEnd"/>
      <w:r w:rsidR="000611D4" w:rsidRPr="00072148">
        <w:rPr>
          <w:rFonts w:ascii="Book Antiqua" w:hAnsi="Book Antiqua"/>
          <w:sz w:val="22"/>
          <w:szCs w:val="22"/>
          <w:lang w:val="nl-NL"/>
        </w:rPr>
        <w:t>). Echter is er in deze situatie niet evident sprake van een discussie, want er kunnen meerdere dingen gebeuren:</w:t>
      </w:r>
    </w:p>
    <w:p w14:paraId="679C5C89" w14:textId="6DF72A3A" w:rsidR="000611D4" w:rsidRPr="00072148" w:rsidRDefault="000611D4" w:rsidP="000611D4">
      <w:pPr>
        <w:pStyle w:val="ListParagraph"/>
        <w:numPr>
          <w:ilvl w:val="0"/>
          <w:numId w:val="18"/>
        </w:numPr>
        <w:spacing w:line="276" w:lineRule="auto"/>
        <w:rPr>
          <w:rFonts w:ascii="Book Antiqua" w:hAnsi="Book Antiqua"/>
          <w:sz w:val="22"/>
          <w:szCs w:val="22"/>
          <w:lang w:val="nl-NL"/>
        </w:rPr>
      </w:pPr>
      <w:r w:rsidRPr="00072148">
        <w:rPr>
          <w:rFonts w:ascii="Book Antiqua" w:hAnsi="Book Antiqua"/>
          <w:sz w:val="22"/>
          <w:szCs w:val="22"/>
          <w:lang w:val="nl-NL"/>
        </w:rPr>
        <w:t>Het gesprek wordt afgebroken</w:t>
      </w:r>
    </w:p>
    <w:p w14:paraId="0FA9538E" w14:textId="4EEF3198" w:rsidR="000611D4" w:rsidRPr="00072148" w:rsidRDefault="000611D4" w:rsidP="000611D4">
      <w:pPr>
        <w:pStyle w:val="ListParagraph"/>
        <w:numPr>
          <w:ilvl w:val="0"/>
          <w:numId w:val="18"/>
        </w:numPr>
        <w:spacing w:line="276" w:lineRule="auto"/>
        <w:rPr>
          <w:rFonts w:ascii="Book Antiqua" w:hAnsi="Book Antiqua"/>
          <w:sz w:val="22"/>
          <w:szCs w:val="22"/>
          <w:lang w:val="nl-NL"/>
        </w:rPr>
      </w:pPr>
      <w:r w:rsidRPr="00072148">
        <w:rPr>
          <w:rFonts w:ascii="Book Antiqua" w:hAnsi="Book Antiqua"/>
          <w:sz w:val="22"/>
          <w:szCs w:val="22"/>
          <w:lang w:val="nl-NL"/>
        </w:rPr>
        <w:t>Overgang van communicatief naar strategisch handelen</w:t>
      </w:r>
    </w:p>
    <w:p w14:paraId="3E1BE363" w14:textId="77362A83" w:rsidR="000611D4" w:rsidRPr="00072148" w:rsidRDefault="000611D4" w:rsidP="000611D4">
      <w:pPr>
        <w:pStyle w:val="ListParagraph"/>
        <w:numPr>
          <w:ilvl w:val="0"/>
          <w:numId w:val="18"/>
        </w:numPr>
        <w:spacing w:line="276" w:lineRule="auto"/>
        <w:rPr>
          <w:rFonts w:ascii="Book Antiqua" w:hAnsi="Book Antiqua"/>
          <w:sz w:val="22"/>
          <w:szCs w:val="22"/>
          <w:lang w:val="nl-NL"/>
        </w:rPr>
      </w:pPr>
      <w:r w:rsidRPr="00072148">
        <w:rPr>
          <w:rFonts w:ascii="Book Antiqua" w:hAnsi="Book Antiqua"/>
          <w:sz w:val="22"/>
          <w:szCs w:val="22"/>
          <w:lang w:val="nl-NL"/>
        </w:rPr>
        <w:lastRenderedPageBreak/>
        <w:t xml:space="preserve">Handhaven van de </w:t>
      </w:r>
      <w:r w:rsidR="007D7553" w:rsidRPr="00072148">
        <w:rPr>
          <w:rFonts w:ascii="Book Antiqua" w:hAnsi="Book Antiqua"/>
          <w:sz w:val="22"/>
          <w:szCs w:val="22"/>
          <w:lang w:val="nl-NL"/>
        </w:rPr>
        <w:t>oriëntatie</w:t>
      </w:r>
      <w:r w:rsidRPr="00072148">
        <w:rPr>
          <w:rFonts w:ascii="Book Antiqua" w:hAnsi="Book Antiqua"/>
          <w:sz w:val="22"/>
          <w:szCs w:val="22"/>
          <w:lang w:val="nl-NL"/>
        </w:rPr>
        <w:t xml:space="preserve"> op wederzijds begrip en proberen het verbroken begrip te herstellen.</w:t>
      </w:r>
    </w:p>
    <w:p w14:paraId="494E6BE2" w14:textId="66F44E8F" w:rsidR="000611D4" w:rsidRPr="00072148" w:rsidRDefault="000611D4" w:rsidP="000611D4">
      <w:pPr>
        <w:spacing w:line="276" w:lineRule="auto"/>
        <w:rPr>
          <w:rFonts w:ascii="Book Antiqua" w:hAnsi="Book Antiqua"/>
          <w:sz w:val="22"/>
          <w:szCs w:val="22"/>
          <w:lang w:val="nl-NL"/>
        </w:rPr>
      </w:pPr>
      <w:r w:rsidRPr="00072148">
        <w:rPr>
          <w:rFonts w:ascii="Book Antiqua" w:hAnsi="Book Antiqua"/>
          <w:sz w:val="22"/>
          <w:szCs w:val="22"/>
          <w:lang w:val="nl-NL"/>
        </w:rPr>
        <w:t xml:space="preserve">Alleen in optie 3 is het mogelijk dat een discussie ontstaat. Het is alleen ook vereist dat een discussie en de daaruit volgende consensus op rationeel te noemen is, en dit gebeurt alleen in het geval van </w:t>
      </w:r>
      <w:r w:rsidR="007D7553" w:rsidRPr="00072148">
        <w:rPr>
          <w:rFonts w:ascii="Book Antiqua" w:hAnsi="Book Antiqua"/>
          <w:i/>
          <w:sz w:val="22"/>
          <w:szCs w:val="22"/>
          <w:lang w:val="nl-NL"/>
        </w:rPr>
        <w:t>communicatieve</w:t>
      </w:r>
      <w:r w:rsidRPr="00072148">
        <w:rPr>
          <w:rFonts w:ascii="Book Antiqua" w:hAnsi="Book Antiqua"/>
          <w:i/>
          <w:sz w:val="22"/>
          <w:szCs w:val="22"/>
          <w:lang w:val="nl-NL"/>
        </w:rPr>
        <w:t xml:space="preserve"> symmetrie</w:t>
      </w:r>
      <w:r w:rsidRPr="00072148">
        <w:rPr>
          <w:rFonts w:ascii="Book Antiqua" w:hAnsi="Book Antiqua"/>
          <w:sz w:val="22"/>
          <w:szCs w:val="22"/>
          <w:lang w:val="nl-NL"/>
        </w:rPr>
        <w:t>. De voorwaarden hiervoor zijn:</w:t>
      </w:r>
    </w:p>
    <w:p w14:paraId="780235B1" w14:textId="66AA9B79" w:rsidR="000611D4" w:rsidRPr="00072148" w:rsidRDefault="000611D4" w:rsidP="000611D4">
      <w:pPr>
        <w:pStyle w:val="ListParagraph"/>
        <w:numPr>
          <w:ilvl w:val="0"/>
          <w:numId w:val="19"/>
        </w:numPr>
        <w:spacing w:line="276" w:lineRule="auto"/>
        <w:rPr>
          <w:rFonts w:ascii="Book Antiqua" w:hAnsi="Book Antiqua"/>
          <w:sz w:val="22"/>
          <w:szCs w:val="22"/>
          <w:lang w:val="nl-NL"/>
        </w:rPr>
      </w:pPr>
      <w:r w:rsidRPr="00072148">
        <w:rPr>
          <w:rFonts w:ascii="Book Antiqua" w:hAnsi="Book Antiqua"/>
          <w:sz w:val="22"/>
          <w:szCs w:val="22"/>
          <w:lang w:val="nl-NL"/>
        </w:rPr>
        <w:t xml:space="preserve">Gelijke kansen van betrokkenen om een </w:t>
      </w:r>
      <w:proofErr w:type="spellStart"/>
      <w:r w:rsidRPr="00072148">
        <w:rPr>
          <w:rFonts w:ascii="Book Antiqua" w:hAnsi="Book Antiqua"/>
          <w:sz w:val="22"/>
          <w:szCs w:val="22"/>
          <w:lang w:val="nl-NL"/>
        </w:rPr>
        <w:t>Diskurs</w:t>
      </w:r>
      <w:proofErr w:type="spellEnd"/>
      <w:r w:rsidRPr="00072148">
        <w:rPr>
          <w:rFonts w:ascii="Book Antiqua" w:hAnsi="Book Antiqua"/>
          <w:sz w:val="22"/>
          <w:szCs w:val="22"/>
          <w:lang w:val="nl-NL"/>
        </w:rPr>
        <w:t xml:space="preserve"> te beginnen</w:t>
      </w:r>
    </w:p>
    <w:p w14:paraId="1212649D" w14:textId="4547B7D0" w:rsidR="000611D4" w:rsidRPr="00072148" w:rsidRDefault="000611D4" w:rsidP="000611D4">
      <w:pPr>
        <w:pStyle w:val="ListParagraph"/>
        <w:numPr>
          <w:ilvl w:val="0"/>
          <w:numId w:val="19"/>
        </w:numPr>
        <w:spacing w:line="276" w:lineRule="auto"/>
        <w:rPr>
          <w:rFonts w:ascii="Book Antiqua" w:hAnsi="Book Antiqua"/>
          <w:sz w:val="22"/>
          <w:szCs w:val="22"/>
          <w:lang w:val="nl-NL"/>
        </w:rPr>
      </w:pPr>
      <w:r w:rsidRPr="00072148">
        <w:rPr>
          <w:rFonts w:ascii="Book Antiqua" w:hAnsi="Book Antiqua"/>
          <w:sz w:val="22"/>
          <w:szCs w:val="22"/>
          <w:lang w:val="nl-NL"/>
        </w:rPr>
        <w:t>Gelijke kansen van betrokkenen op inbreng en kritiek</w:t>
      </w:r>
    </w:p>
    <w:p w14:paraId="3A1B52E4" w14:textId="657AE77B" w:rsidR="000611D4" w:rsidRPr="00072148" w:rsidRDefault="000611D4" w:rsidP="000611D4">
      <w:pPr>
        <w:pStyle w:val="ListParagraph"/>
        <w:numPr>
          <w:ilvl w:val="0"/>
          <w:numId w:val="19"/>
        </w:numPr>
        <w:spacing w:line="276" w:lineRule="auto"/>
        <w:rPr>
          <w:rFonts w:ascii="Book Antiqua" w:hAnsi="Book Antiqua"/>
          <w:sz w:val="22"/>
          <w:szCs w:val="22"/>
          <w:lang w:val="nl-NL"/>
        </w:rPr>
      </w:pPr>
      <w:r w:rsidRPr="00072148">
        <w:rPr>
          <w:rFonts w:ascii="Book Antiqua" w:hAnsi="Book Antiqua"/>
          <w:sz w:val="22"/>
          <w:szCs w:val="22"/>
          <w:lang w:val="nl-NL"/>
        </w:rPr>
        <w:t>Geen machtsverschillen tussen betrokkenen</w:t>
      </w:r>
    </w:p>
    <w:p w14:paraId="6B638F3C" w14:textId="370F4F19" w:rsidR="000611D4" w:rsidRPr="00072148" w:rsidRDefault="000611D4" w:rsidP="000611D4">
      <w:pPr>
        <w:pStyle w:val="ListParagraph"/>
        <w:numPr>
          <w:ilvl w:val="0"/>
          <w:numId w:val="19"/>
        </w:numPr>
        <w:spacing w:line="276" w:lineRule="auto"/>
        <w:rPr>
          <w:rFonts w:ascii="Book Antiqua" w:hAnsi="Book Antiqua"/>
          <w:sz w:val="22"/>
          <w:szCs w:val="22"/>
          <w:lang w:val="nl-NL"/>
        </w:rPr>
      </w:pPr>
      <w:r w:rsidRPr="00072148">
        <w:rPr>
          <w:rFonts w:ascii="Book Antiqua" w:hAnsi="Book Antiqua"/>
          <w:sz w:val="22"/>
          <w:szCs w:val="22"/>
          <w:lang w:val="nl-NL"/>
        </w:rPr>
        <w:t>Alle betrokkenen uiten zich waarachtig en oprecht</w:t>
      </w:r>
    </w:p>
    <w:p w14:paraId="615A3DC2" w14:textId="7409D135" w:rsidR="000611D4" w:rsidRPr="00072148" w:rsidRDefault="000611D4" w:rsidP="000611D4">
      <w:pPr>
        <w:spacing w:line="276" w:lineRule="auto"/>
        <w:rPr>
          <w:rFonts w:ascii="Book Antiqua" w:hAnsi="Book Antiqua"/>
          <w:sz w:val="22"/>
          <w:szCs w:val="22"/>
          <w:lang w:val="nl-NL"/>
        </w:rPr>
      </w:pPr>
      <w:r w:rsidRPr="00072148">
        <w:rPr>
          <w:rFonts w:ascii="Book Antiqua" w:hAnsi="Book Antiqua"/>
          <w:sz w:val="22"/>
          <w:szCs w:val="22"/>
          <w:lang w:val="nl-NL"/>
        </w:rPr>
        <w:t>Deze voorwaarden worden alleen voldaan in een ideale gesprekssituatie, maar volgens hem gaan alle betrokkenen er al vanuit dat aan deze voorwaarden voldaan is.</w:t>
      </w:r>
      <w:r w:rsidR="007D7553" w:rsidRPr="00072148">
        <w:rPr>
          <w:rFonts w:ascii="Book Antiqua" w:hAnsi="Book Antiqua"/>
          <w:sz w:val="22"/>
          <w:szCs w:val="22"/>
          <w:lang w:val="nl-NL"/>
        </w:rPr>
        <w:t xml:space="preserve"> Anders zouden ze de discussie afbreken of teleurgesteld zijn aan het einde ervan.</w:t>
      </w:r>
    </w:p>
    <w:p w14:paraId="06455336" w14:textId="09D97A84" w:rsidR="000611D4" w:rsidRPr="00072148" w:rsidRDefault="000611D4" w:rsidP="000611D4">
      <w:pPr>
        <w:spacing w:line="276" w:lineRule="auto"/>
        <w:rPr>
          <w:rFonts w:ascii="Book Antiqua" w:hAnsi="Book Antiqua"/>
          <w:sz w:val="22"/>
          <w:szCs w:val="22"/>
          <w:lang w:val="nl-NL"/>
        </w:rPr>
      </w:pPr>
      <w:r w:rsidRPr="00072148">
        <w:rPr>
          <w:rFonts w:ascii="Book Antiqua" w:hAnsi="Book Antiqua"/>
          <w:sz w:val="22"/>
          <w:szCs w:val="22"/>
          <w:lang w:val="nl-NL"/>
        </w:rPr>
        <w:tab/>
        <w:t>Habermas’ consensus</w:t>
      </w:r>
      <w:r w:rsidR="007D7553" w:rsidRPr="00072148">
        <w:rPr>
          <w:rFonts w:ascii="Book Antiqua" w:hAnsi="Book Antiqua"/>
          <w:sz w:val="22"/>
          <w:szCs w:val="22"/>
          <w:lang w:val="nl-NL"/>
        </w:rPr>
        <w:t>theorie van de waarheid is ook een consensustheorie van de ethiek (</w:t>
      </w:r>
      <w:proofErr w:type="spellStart"/>
      <w:r w:rsidR="007D7553" w:rsidRPr="00072148">
        <w:rPr>
          <w:rFonts w:ascii="Book Antiqua" w:hAnsi="Book Antiqua"/>
          <w:i/>
          <w:sz w:val="22"/>
          <w:szCs w:val="22"/>
          <w:lang w:val="nl-NL"/>
        </w:rPr>
        <w:t>Diskursethik</w:t>
      </w:r>
      <w:proofErr w:type="spellEnd"/>
      <w:r w:rsidR="007D7553" w:rsidRPr="00072148">
        <w:rPr>
          <w:rFonts w:ascii="Book Antiqua" w:hAnsi="Book Antiqua"/>
          <w:sz w:val="22"/>
          <w:szCs w:val="22"/>
          <w:lang w:val="nl-NL"/>
        </w:rPr>
        <w:t xml:space="preserve">). Aan de hand van het ter discussie stellen van de verschillende geldigheidsaanspraken ontstaan er verschillende soorten discussies: theoretisch voor de waarheid, praktisch voor normatieve juistheid en </w:t>
      </w:r>
      <w:proofErr w:type="spellStart"/>
      <w:r w:rsidR="007D7553" w:rsidRPr="00072148">
        <w:rPr>
          <w:rFonts w:ascii="Book Antiqua" w:hAnsi="Book Antiqua"/>
          <w:sz w:val="22"/>
          <w:szCs w:val="22"/>
          <w:lang w:val="nl-NL"/>
        </w:rPr>
        <w:t>authenteitsbevragend</w:t>
      </w:r>
      <w:proofErr w:type="spellEnd"/>
      <w:r w:rsidR="007D7553" w:rsidRPr="00072148">
        <w:rPr>
          <w:rFonts w:ascii="Book Antiqua" w:hAnsi="Book Antiqua"/>
          <w:sz w:val="22"/>
          <w:szCs w:val="22"/>
          <w:lang w:val="nl-NL"/>
        </w:rPr>
        <w:t xml:space="preserve"> voor waarachtigheid. Als een theoretische discussie op grond van de eerder genoemde voorwaarden voor wederzijds begrip zorg, dan is dit een rationele consensus te noemen. </w:t>
      </w:r>
      <w:r w:rsidR="004C233D" w:rsidRPr="00072148">
        <w:rPr>
          <w:rFonts w:ascii="Book Antiqua" w:hAnsi="Book Antiqua"/>
          <w:sz w:val="22"/>
          <w:szCs w:val="22"/>
          <w:lang w:val="nl-NL"/>
        </w:rPr>
        <w:t>Die consensus bepaalt</w:t>
      </w:r>
      <w:r w:rsidR="00336D92" w:rsidRPr="00072148">
        <w:rPr>
          <w:rFonts w:ascii="Book Antiqua" w:hAnsi="Book Antiqua"/>
          <w:sz w:val="22"/>
          <w:szCs w:val="22"/>
          <w:lang w:val="nl-NL"/>
        </w:rPr>
        <w:t xml:space="preserve"> wat als waarheid geldt. </w:t>
      </w:r>
      <w:r w:rsidR="001C2C72" w:rsidRPr="00072148">
        <w:rPr>
          <w:rFonts w:ascii="Book Antiqua" w:hAnsi="Book Antiqua"/>
          <w:sz w:val="22"/>
          <w:szCs w:val="22"/>
          <w:lang w:val="nl-NL"/>
        </w:rPr>
        <w:t xml:space="preserve">Mutatis </w:t>
      </w:r>
      <w:proofErr w:type="spellStart"/>
      <w:r w:rsidR="001C2C72" w:rsidRPr="00072148">
        <w:rPr>
          <w:rFonts w:ascii="Book Antiqua" w:hAnsi="Book Antiqua"/>
          <w:sz w:val="22"/>
          <w:szCs w:val="22"/>
          <w:lang w:val="nl-NL"/>
        </w:rPr>
        <w:t>munandis</w:t>
      </w:r>
      <w:proofErr w:type="spellEnd"/>
      <w:r w:rsidR="001C2C72" w:rsidRPr="00072148">
        <w:rPr>
          <w:rFonts w:ascii="Book Antiqua" w:hAnsi="Book Antiqua"/>
          <w:sz w:val="22"/>
          <w:szCs w:val="22"/>
          <w:lang w:val="nl-NL"/>
        </w:rPr>
        <w:t xml:space="preserve"> geldt</w:t>
      </w:r>
      <w:r w:rsidR="007D7553" w:rsidRPr="00072148">
        <w:rPr>
          <w:rFonts w:ascii="Book Antiqua" w:hAnsi="Book Antiqua"/>
          <w:sz w:val="22"/>
          <w:szCs w:val="22"/>
          <w:lang w:val="nl-NL"/>
        </w:rPr>
        <w:t xml:space="preserve"> </w:t>
      </w:r>
      <w:r w:rsidR="004C233D" w:rsidRPr="00072148">
        <w:rPr>
          <w:rFonts w:ascii="Book Antiqua" w:hAnsi="Book Antiqua"/>
          <w:sz w:val="22"/>
          <w:szCs w:val="22"/>
          <w:lang w:val="nl-NL"/>
        </w:rPr>
        <w:t xml:space="preserve">dit ook voor de praktische discussie, waar dus ethisch-normatieve juistheden uit kunnen voortkomen door middel van dezelfde consensus. Ethische normen liggen voor Habermas wél binnen de rationaliteit (tegen </w:t>
      </w:r>
      <w:proofErr w:type="spellStart"/>
      <w:r w:rsidR="004C233D" w:rsidRPr="00072148">
        <w:rPr>
          <w:rFonts w:ascii="Book Antiqua" w:hAnsi="Book Antiqua"/>
          <w:sz w:val="22"/>
          <w:szCs w:val="22"/>
          <w:lang w:val="nl-NL"/>
        </w:rPr>
        <w:t>Lyotard</w:t>
      </w:r>
      <w:proofErr w:type="spellEnd"/>
      <w:r w:rsidR="004C233D" w:rsidRPr="00072148">
        <w:rPr>
          <w:rFonts w:ascii="Book Antiqua" w:hAnsi="Book Antiqua"/>
          <w:sz w:val="22"/>
          <w:szCs w:val="22"/>
          <w:lang w:val="nl-NL"/>
        </w:rPr>
        <w:t>), niet als iets transcendents zoals in de premoderniteit, niet als slechts het product van de keuzes en acties van het individu zoals in de moderniteit, maar als voortvloeiend uit de rationele discussie.</w:t>
      </w:r>
    </w:p>
    <w:p w14:paraId="03F8770F" w14:textId="77777777" w:rsidR="00072148" w:rsidRPr="00072148" w:rsidRDefault="00072148" w:rsidP="000611D4">
      <w:pPr>
        <w:spacing w:line="276" w:lineRule="auto"/>
        <w:rPr>
          <w:rFonts w:ascii="Book Antiqua" w:hAnsi="Book Antiqua"/>
          <w:sz w:val="22"/>
          <w:szCs w:val="22"/>
          <w:lang w:val="nl-NL"/>
        </w:rPr>
      </w:pPr>
    </w:p>
    <w:p w14:paraId="6DFC2861" w14:textId="3D3ABB5C" w:rsidR="00072148" w:rsidRDefault="00072148" w:rsidP="000611D4">
      <w:pPr>
        <w:spacing w:line="276" w:lineRule="auto"/>
        <w:rPr>
          <w:rFonts w:ascii="Book Antiqua" w:hAnsi="Book Antiqua"/>
          <w:sz w:val="22"/>
          <w:szCs w:val="22"/>
          <w:lang w:val="nl-NL"/>
        </w:rPr>
      </w:pPr>
      <w:r w:rsidRPr="00072148">
        <w:rPr>
          <w:rFonts w:ascii="Book Antiqua" w:hAnsi="Book Antiqua"/>
          <w:sz w:val="22"/>
          <w:szCs w:val="22"/>
          <w:lang w:val="nl-NL"/>
        </w:rPr>
        <w:t>Met hulp van de theorie van Max Weber en zijn eigen bevindingen, karakteriseert Habermas de moderniteit als het proces van uitsplitsing en verzelfstandiging van handelings- en betekenissferen.</w:t>
      </w:r>
      <w:r w:rsidR="0071053B">
        <w:rPr>
          <w:rFonts w:ascii="Book Antiqua" w:hAnsi="Book Antiqua"/>
          <w:sz w:val="22"/>
          <w:szCs w:val="22"/>
          <w:lang w:val="nl-NL"/>
        </w:rPr>
        <w:t xml:space="preserve"> Eerder werden deze sferen samengehouden en gestuurd door het overkoepelende religieuze systeem, nu is dat echter niet meer het geval en zijn ze uitgegroeid tot autonome domeinen met een eigen agenda. Het daarmee samengaande proces ziet Habermas met Weber als een proces van rationalisering, waar het sociale handelen afstand </w:t>
      </w:r>
      <w:r w:rsidR="008D14A8">
        <w:rPr>
          <w:rFonts w:ascii="Book Antiqua" w:hAnsi="Book Antiqua"/>
          <w:sz w:val="22"/>
          <w:szCs w:val="22"/>
          <w:lang w:val="nl-NL"/>
        </w:rPr>
        <w:t>neemt</w:t>
      </w:r>
      <w:r w:rsidR="0071053B">
        <w:rPr>
          <w:rFonts w:ascii="Book Antiqua" w:hAnsi="Book Antiqua"/>
          <w:sz w:val="22"/>
          <w:szCs w:val="22"/>
          <w:lang w:val="nl-NL"/>
        </w:rPr>
        <w:t xml:space="preserve"> van de traditie, zelf principes en normen stelt (met mogelijkheid tot reflexieve kritiek) en zich aan de hand daarvan uitbouwt.</w:t>
      </w:r>
    </w:p>
    <w:p w14:paraId="1EE9E215" w14:textId="1384CF7A" w:rsidR="0071053B" w:rsidRPr="007E3BDE" w:rsidRDefault="0071053B" w:rsidP="000611D4">
      <w:pPr>
        <w:spacing w:line="276" w:lineRule="auto"/>
        <w:rPr>
          <w:rFonts w:ascii="Book Antiqua" w:hAnsi="Book Antiqua"/>
          <w:sz w:val="22"/>
          <w:szCs w:val="22"/>
          <w:lang w:val="nl-NL"/>
        </w:rPr>
      </w:pPr>
      <w:r>
        <w:rPr>
          <w:rFonts w:ascii="Book Antiqua" w:hAnsi="Book Antiqua"/>
          <w:sz w:val="22"/>
          <w:szCs w:val="22"/>
          <w:lang w:val="nl-NL"/>
        </w:rPr>
        <w:tab/>
        <w:t xml:space="preserve">Het proces van uitsplitsing en verzelfstandiging heeft volgens Habermas gezorgd voor de ontkoppeling van ‘systeem’ en ‘leefwereld’. Onder </w:t>
      </w:r>
      <w:r w:rsidRPr="0071053B">
        <w:rPr>
          <w:rFonts w:ascii="Book Antiqua" w:hAnsi="Book Antiqua"/>
          <w:i/>
          <w:sz w:val="22"/>
          <w:szCs w:val="22"/>
          <w:lang w:val="nl-NL"/>
        </w:rPr>
        <w:t>systeem</w:t>
      </w:r>
      <w:r>
        <w:rPr>
          <w:rFonts w:ascii="Book Antiqua" w:hAnsi="Book Antiqua"/>
          <w:sz w:val="22"/>
          <w:szCs w:val="22"/>
          <w:lang w:val="nl-NL"/>
        </w:rPr>
        <w:t xml:space="preserve"> vallen structuren voor </w:t>
      </w:r>
      <w:r>
        <w:rPr>
          <w:rFonts w:ascii="Book Antiqua" w:hAnsi="Book Antiqua"/>
          <w:i/>
          <w:sz w:val="22"/>
          <w:szCs w:val="22"/>
          <w:lang w:val="nl-NL"/>
        </w:rPr>
        <w:t xml:space="preserve">materiele </w:t>
      </w:r>
      <w:r>
        <w:rPr>
          <w:rFonts w:ascii="Book Antiqua" w:hAnsi="Book Antiqua"/>
          <w:sz w:val="22"/>
          <w:szCs w:val="22"/>
          <w:lang w:val="nl-NL"/>
        </w:rPr>
        <w:t xml:space="preserve">reproductie van de samenleving, en onder </w:t>
      </w:r>
      <w:r>
        <w:rPr>
          <w:rFonts w:ascii="Book Antiqua" w:hAnsi="Book Antiqua"/>
          <w:i/>
          <w:sz w:val="22"/>
          <w:szCs w:val="22"/>
          <w:lang w:val="nl-NL"/>
        </w:rPr>
        <w:t xml:space="preserve">leefwereld </w:t>
      </w:r>
      <w:r>
        <w:rPr>
          <w:rFonts w:ascii="Book Antiqua" w:hAnsi="Book Antiqua"/>
          <w:sz w:val="22"/>
          <w:szCs w:val="22"/>
          <w:lang w:val="nl-NL"/>
        </w:rPr>
        <w:t xml:space="preserve">vallen de structuren voor de </w:t>
      </w:r>
      <w:r>
        <w:rPr>
          <w:rFonts w:ascii="Book Antiqua" w:hAnsi="Book Antiqua"/>
          <w:i/>
          <w:sz w:val="22"/>
          <w:szCs w:val="22"/>
          <w:lang w:val="nl-NL"/>
        </w:rPr>
        <w:t xml:space="preserve">symbolische </w:t>
      </w:r>
      <w:r>
        <w:rPr>
          <w:rFonts w:ascii="Book Antiqua" w:hAnsi="Book Antiqua"/>
          <w:sz w:val="22"/>
          <w:szCs w:val="22"/>
          <w:lang w:val="nl-NL"/>
        </w:rPr>
        <w:t xml:space="preserve">reproductie. Daarnaast wordt in het systeem </w:t>
      </w:r>
      <w:proofErr w:type="spellStart"/>
      <w:r>
        <w:rPr>
          <w:rFonts w:ascii="Book Antiqua" w:hAnsi="Book Antiqua"/>
          <w:sz w:val="22"/>
          <w:szCs w:val="22"/>
          <w:lang w:val="nl-NL"/>
        </w:rPr>
        <w:t>doelrationeel</w:t>
      </w:r>
      <w:proofErr w:type="spellEnd"/>
      <w:r>
        <w:rPr>
          <w:rFonts w:ascii="Book Antiqua" w:hAnsi="Book Antiqua"/>
          <w:sz w:val="22"/>
          <w:szCs w:val="22"/>
          <w:lang w:val="nl-NL"/>
        </w:rPr>
        <w:t xml:space="preserve"> en in de leefwereld communicatief gehandeld. </w:t>
      </w:r>
      <w:r w:rsidRPr="007E3BDE">
        <w:rPr>
          <w:rFonts w:ascii="Book Antiqua" w:hAnsi="Book Antiqua"/>
          <w:sz w:val="22"/>
          <w:szCs w:val="22"/>
          <w:lang w:val="nl-NL"/>
        </w:rPr>
        <w:t>Onder leefwereld vallen de</w:t>
      </w:r>
      <w:r w:rsidR="007E3BDE" w:rsidRPr="007E3BDE">
        <w:rPr>
          <w:rFonts w:ascii="Book Antiqua" w:hAnsi="Book Antiqua"/>
          <w:sz w:val="22"/>
          <w:szCs w:val="22"/>
          <w:lang w:val="nl-NL"/>
        </w:rPr>
        <w:t xml:space="preserve"> structuren cultuur, </w:t>
      </w:r>
      <w:r w:rsidRPr="007E3BDE">
        <w:rPr>
          <w:rFonts w:ascii="Book Antiqua" w:hAnsi="Book Antiqua"/>
          <w:sz w:val="22"/>
          <w:szCs w:val="22"/>
          <w:lang w:val="nl-NL"/>
        </w:rPr>
        <w:t>maatsc</w:t>
      </w:r>
      <w:r w:rsidR="007E3BDE" w:rsidRPr="007E3BDE">
        <w:rPr>
          <w:rFonts w:ascii="Book Antiqua" w:hAnsi="Book Antiqua"/>
          <w:sz w:val="22"/>
          <w:szCs w:val="22"/>
          <w:lang w:val="nl-NL"/>
        </w:rPr>
        <w:t>happij en</w:t>
      </w:r>
      <w:r w:rsidRPr="007E3BDE">
        <w:rPr>
          <w:rFonts w:ascii="Book Antiqua" w:hAnsi="Book Antiqua"/>
          <w:sz w:val="22"/>
          <w:szCs w:val="22"/>
          <w:lang w:val="nl-NL"/>
        </w:rPr>
        <w:t xml:space="preserve"> persoon.</w:t>
      </w:r>
      <w:r w:rsidR="007E3BDE">
        <w:rPr>
          <w:rFonts w:ascii="Book Antiqua" w:hAnsi="Book Antiqua"/>
          <w:sz w:val="22"/>
          <w:szCs w:val="22"/>
          <w:lang w:val="nl-NL"/>
        </w:rPr>
        <w:t xml:space="preserve"> De ontkoppeling van het systeem en leefwereld is echter slechts operationeel en niet structureel, want het systeem vooronderstelt immers ten alle tijden de bovengenoemde structuren van de leefwereld</w:t>
      </w:r>
    </w:p>
    <w:p w14:paraId="2F05F72E" w14:textId="062F4578" w:rsidR="0071053B" w:rsidRDefault="0071053B" w:rsidP="000611D4">
      <w:pPr>
        <w:spacing w:line="276" w:lineRule="auto"/>
        <w:rPr>
          <w:rFonts w:ascii="Book Antiqua" w:hAnsi="Book Antiqua"/>
          <w:sz w:val="22"/>
          <w:szCs w:val="22"/>
          <w:lang w:val="nl-NL"/>
        </w:rPr>
      </w:pPr>
      <w:r>
        <w:rPr>
          <w:rFonts w:ascii="Book Antiqua" w:hAnsi="Book Antiqua"/>
          <w:sz w:val="22"/>
          <w:szCs w:val="22"/>
          <w:lang w:val="nl-NL"/>
        </w:rPr>
        <w:tab/>
        <w:t xml:space="preserve">Habermas stelt dat ten gevolge van het rationaliseringsproces de economie en politiek ontkoppeld zijn van de leefwereld. De rationaliteit in deze twee disciplines komt, los van de leefwereld, automatisch op een </w:t>
      </w:r>
      <w:proofErr w:type="spellStart"/>
      <w:r>
        <w:rPr>
          <w:rFonts w:ascii="Book Antiqua" w:hAnsi="Book Antiqua"/>
          <w:sz w:val="22"/>
          <w:szCs w:val="22"/>
          <w:lang w:val="nl-NL"/>
        </w:rPr>
        <w:t>doelrationele</w:t>
      </w:r>
      <w:proofErr w:type="spellEnd"/>
      <w:r>
        <w:rPr>
          <w:rFonts w:ascii="Book Antiqua" w:hAnsi="Book Antiqua"/>
          <w:sz w:val="22"/>
          <w:szCs w:val="22"/>
          <w:lang w:val="nl-NL"/>
        </w:rPr>
        <w:t xml:space="preserve"> manier tot stand. Dit is mogelijk door ‘</w:t>
      </w:r>
      <w:r>
        <w:rPr>
          <w:rFonts w:ascii="Book Antiqua" w:hAnsi="Book Antiqua"/>
          <w:i/>
          <w:sz w:val="22"/>
          <w:szCs w:val="22"/>
          <w:lang w:val="nl-NL"/>
        </w:rPr>
        <w:t>symbolisch gegeneraliseerde communicatiemedia</w:t>
      </w:r>
      <w:r>
        <w:rPr>
          <w:rFonts w:ascii="Book Antiqua" w:hAnsi="Book Antiqua"/>
          <w:sz w:val="22"/>
          <w:szCs w:val="22"/>
          <w:lang w:val="nl-NL"/>
        </w:rPr>
        <w:t xml:space="preserve">’, de communicatievorm in economie en </w:t>
      </w:r>
      <w:r>
        <w:rPr>
          <w:rFonts w:ascii="Book Antiqua" w:hAnsi="Book Antiqua"/>
          <w:sz w:val="22"/>
          <w:szCs w:val="22"/>
          <w:lang w:val="nl-NL"/>
        </w:rPr>
        <w:lastRenderedPageBreak/>
        <w:t>politiek, welke de actoren in het communicatieproces ontslaat en vervangt door abstracte, symbolische waarden.</w:t>
      </w:r>
      <w:r w:rsidR="007E3BDE">
        <w:rPr>
          <w:rFonts w:ascii="Book Antiqua" w:hAnsi="Book Antiqua"/>
          <w:sz w:val="22"/>
          <w:szCs w:val="22"/>
          <w:lang w:val="nl-NL"/>
        </w:rPr>
        <w:t xml:space="preserve"> Aan de hand hiervan formuleert Habermas zijn tijdsdiagnose: ‘</w:t>
      </w:r>
      <w:r w:rsidR="007E3BDE" w:rsidRPr="008D14A8">
        <w:rPr>
          <w:rFonts w:ascii="Book Antiqua" w:hAnsi="Book Antiqua"/>
          <w:i/>
          <w:sz w:val="22"/>
          <w:szCs w:val="22"/>
          <w:lang w:val="nl-NL"/>
        </w:rPr>
        <w:t>de kolonisering van de leefwereld</w:t>
      </w:r>
      <w:r w:rsidR="007E3BDE">
        <w:rPr>
          <w:rFonts w:ascii="Book Antiqua" w:hAnsi="Book Antiqua"/>
          <w:sz w:val="22"/>
          <w:szCs w:val="22"/>
          <w:lang w:val="nl-NL"/>
        </w:rPr>
        <w:t>’</w:t>
      </w:r>
      <w:r w:rsidR="000E213A">
        <w:rPr>
          <w:rFonts w:ascii="Book Antiqua" w:hAnsi="Book Antiqua"/>
          <w:sz w:val="22"/>
          <w:szCs w:val="22"/>
          <w:lang w:val="nl-NL"/>
        </w:rPr>
        <w:t>, wat betekent dat de economie en politiek de culturele reproductie in de leefwereld sturen met hun strategisch-instrumentele imperatieven. Hieruit volgt de ‘</w:t>
      </w:r>
      <w:proofErr w:type="spellStart"/>
      <w:r w:rsidR="000E213A" w:rsidRPr="008D14A8">
        <w:rPr>
          <w:rFonts w:ascii="Book Antiqua" w:hAnsi="Book Antiqua"/>
          <w:i/>
          <w:sz w:val="22"/>
          <w:szCs w:val="22"/>
          <w:lang w:val="nl-NL"/>
        </w:rPr>
        <w:t>monetarisering</w:t>
      </w:r>
      <w:proofErr w:type="spellEnd"/>
      <w:r w:rsidR="000E213A" w:rsidRPr="008D14A8">
        <w:rPr>
          <w:rFonts w:ascii="Book Antiqua" w:hAnsi="Book Antiqua"/>
          <w:i/>
          <w:sz w:val="22"/>
          <w:szCs w:val="22"/>
          <w:lang w:val="nl-NL"/>
        </w:rPr>
        <w:t xml:space="preserve"> van de </w:t>
      </w:r>
      <w:r w:rsidR="008D14A8" w:rsidRPr="008D14A8">
        <w:rPr>
          <w:rFonts w:ascii="Book Antiqua" w:hAnsi="Book Antiqua"/>
          <w:i/>
          <w:sz w:val="22"/>
          <w:szCs w:val="22"/>
          <w:lang w:val="nl-NL"/>
        </w:rPr>
        <w:t>privésfeer</w:t>
      </w:r>
      <w:r w:rsidR="000E213A">
        <w:rPr>
          <w:rFonts w:ascii="Book Antiqua" w:hAnsi="Book Antiqua"/>
          <w:sz w:val="22"/>
          <w:szCs w:val="22"/>
          <w:lang w:val="nl-NL"/>
        </w:rPr>
        <w:t>’, waar burgers gereduceerd worden tot consumenten en de ‘</w:t>
      </w:r>
      <w:r w:rsidR="000E213A" w:rsidRPr="008D14A8">
        <w:rPr>
          <w:rFonts w:ascii="Book Antiqua" w:hAnsi="Book Antiqua"/>
          <w:i/>
          <w:sz w:val="22"/>
          <w:szCs w:val="22"/>
          <w:lang w:val="nl-NL"/>
        </w:rPr>
        <w:t>bureaucratisering van de publieke sfeer</w:t>
      </w:r>
      <w:r w:rsidR="000E213A">
        <w:rPr>
          <w:rFonts w:ascii="Book Antiqua" w:hAnsi="Book Antiqua"/>
          <w:sz w:val="22"/>
          <w:szCs w:val="22"/>
          <w:lang w:val="nl-NL"/>
        </w:rPr>
        <w:t>’, waar burgers cliënten worden.</w:t>
      </w:r>
      <w:r w:rsidR="00757F5C">
        <w:rPr>
          <w:rFonts w:ascii="Book Antiqua" w:hAnsi="Book Antiqua"/>
          <w:sz w:val="22"/>
          <w:szCs w:val="22"/>
          <w:lang w:val="nl-NL"/>
        </w:rPr>
        <w:t xml:space="preserve"> Dit is problematisch omdat de materiele reproductie in dienst hoort te staan van de culturele reproductie, niet andersom. De leefwereld wordt het wingewest van het systeem.</w:t>
      </w:r>
    </w:p>
    <w:p w14:paraId="58749F1E" w14:textId="131140E1" w:rsidR="00757F5C" w:rsidRDefault="00757F5C" w:rsidP="000611D4">
      <w:pPr>
        <w:spacing w:line="276" w:lineRule="auto"/>
        <w:rPr>
          <w:rFonts w:ascii="Book Antiqua" w:hAnsi="Book Antiqua"/>
          <w:sz w:val="22"/>
          <w:szCs w:val="22"/>
          <w:lang w:val="nl-NL"/>
        </w:rPr>
      </w:pPr>
      <w:r>
        <w:rPr>
          <w:rFonts w:ascii="Book Antiqua" w:hAnsi="Book Antiqua"/>
          <w:sz w:val="22"/>
          <w:szCs w:val="22"/>
          <w:lang w:val="nl-NL"/>
        </w:rPr>
        <w:tab/>
        <w:t>Het voltooien van de moderniteit wordt mogelijk</w:t>
      </w:r>
      <w:r w:rsidR="00A67790">
        <w:rPr>
          <w:rFonts w:ascii="Book Antiqua" w:hAnsi="Book Antiqua"/>
          <w:sz w:val="22"/>
          <w:szCs w:val="22"/>
          <w:lang w:val="nl-NL"/>
        </w:rPr>
        <w:t xml:space="preserve"> </w:t>
      </w:r>
      <w:r w:rsidR="00D02F8D">
        <w:rPr>
          <w:rFonts w:ascii="Book Antiqua" w:hAnsi="Book Antiqua"/>
          <w:sz w:val="22"/>
          <w:szCs w:val="22"/>
          <w:lang w:val="nl-NL"/>
        </w:rPr>
        <w:t>door de goede weg weer terug te vinden, dus als het systeem weer in dienst komt te staan van de leefwereld. Om deze omkering voor elkaar te krijgen moeten we de zogenaamde ‘</w:t>
      </w:r>
      <w:r w:rsidR="00D02F8D">
        <w:rPr>
          <w:rFonts w:ascii="Book Antiqua" w:hAnsi="Book Antiqua"/>
          <w:i/>
          <w:sz w:val="22"/>
          <w:szCs w:val="22"/>
          <w:lang w:val="nl-NL"/>
        </w:rPr>
        <w:t>rationalisering van de leefwereld</w:t>
      </w:r>
      <w:r w:rsidR="00D02F8D">
        <w:rPr>
          <w:rFonts w:ascii="Book Antiqua" w:hAnsi="Book Antiqua"/>
          <w:sz w:val="22"/>
          <w:szCs w:val="22"/>
          <w:lang w:val="nl-NL"/>
        </w:rPr>
        <w:t xml:space="preserve">’ leren benutten. Deze heeft geleid tot deskundigenculturen die de leiding hebben over de gerationaliseerde handelings- en betekenissferen van de leefwereld. Zij kunnen hunnen deskundigheid inzetten voor de versterking van de positie van de leefwereld. In andere woorden: in de communicatieve rationaliteit van de leefwereld is een onbenut potentieel aanwezig dat de moderniteit kan redden door de doelrationaliteit terug te dringen. Dit gebeurt dan ook door middel van </w:t>
      </w:r>
      <w:proofErr w:type="spellStart"/>
      <w:r w:rsidR="00D02F8D">
        <w:rPr>
          <w:rFonts w:ascii="Book Antiqua" w:hAnsi="Book Antiqua"/>
          <w:sz w:val="22"/>
          <w:szCs w:val="22"/>
          <w:lang w:val="nl-NL"/>
        </w:rPr>
        <w:t>Diskursen</w:t>
      </w:r>
      <w:proofErr w:type="spellEnd"/>
      <w:r w:rsidR="00D02F8D">
        <w:rPr>
          <w:rFonts w:ascii="Book Antiqua" w:hAnsi="Book Antiqua"/>
          <w:sz w:val="22"/>
          <w:szCs w:val="22"/>
          <w:lang w:val="nl-NL"/>
        </w:rPr>
        <w:t xml:space="preserve">. De moderniteit van Habermas levert dus naast een nieuwe rationaliteit ook ervoor zorgt dat kennis teruggekoppeld </w:t>
      </w:r>
      <w:r w:rsidR="003E6307">
        <w:rPr>
          <w:rFonts w:ascii="Book Antiqua" w:hAnsi="Book Antiqua"/>
          <w:sz w:val="22"/>
          <w:szCs w:val="22"/>
          <w:lang w:val="nl-NL"/>
        </w:rPr>
        <w:t xml:space="preserve">naar de samenleving, wat in </w:t>
      </w:r>
      <w:proofErr w:type="spellStart"/>
      <w:r w:rsidR="003E6307">
        <w:rPr>
          <w:rFonts w:ascii="Book Antiqua" w:hAnsi="Book Antiqua"/>
          <w:sz w:val="22"/>
          <w:szCs w:val="22"/>
          <w:lang w:val="nl-NL"/>
        </w:rPr>
        <w:t>Kant’s</w:t>
      </w:r>
      <w:proofErr w:type="spellEnd"/>
      <w:r w:rsidR="003E6307">
        <w:rPr>
          <w:rFonts w:ascii="Book Antiqua" w:hAnsi="Book Antiqua"/>
          <w:sz w:val="22"/>
          <w:szCs w:val="22"/>
          <w:lang w:val="nl-NL"/>
        </w:rPr>
        <w:t xml:space="preserve"> termen de mens helpt in het “uittreden uit zijn onmondigheid”. Uit Habermas’ vertrouwen in de rationaliteit wordt ook duidelijk waarom hij de postmoderniteit bekritiseert, want in plaats van de rationaliteit volledig te wantrouwen kan de moderniteit met zijn kritiek alsnog voortgezet worden.</w:t>
      </w:r>
    </w:p>
    <w:p w14:paraId="60896C6B" w14:textId="77777777" w:rsidR="003E6307" w:rsidRDefault="003E6307" w:rsidP="000611D4">
      <w:pPr>
        <w:spacing w:line="276" w:lineRule="auto"/>
        <w:rPr>
          <w:rFonts w:ascii="Book Antiqua" w:hAnsi="Book Antiqua"/>
          <w:sz w:val="22"/>
          <w:szCs w:val="22"/>
          <w:lang w:val="nl-NL"/>
        </w:rPr>
      </w:pPr>
    </w:p>
    <w:p w14:paraId="17F2C2D2" w14:textId="2CE91674" w:rsidR="003E6307" w:rsidRDefault="003E6307" w:rsidP="000611D4">
      <w:pPr>
        <w:spacing w:line="276" w:lineRule="auto"/>
        <w:rPr>
          <w:rFonts w:ascii="Book Antiqua" w:hAnsi="Book Antiqua"/>
          <w:sz w:val="22"/>
          <w:szCs w:val="22"/>
          <w:lang w:val="nl-NL"/>
        </w:rPr>
      </w:pPr>
      <w:r w:rsidRPr="003E6307">
        <w:rPr>
          <w:rFonts w:ascii="Book Antiqua" w:hAnsi="Book Antiqua"/>
          <w:b/>
          <w:sz w:val="22"/>
          <w:szCs w:val="22"/>
          <w:bdr w:val="single" w:sz="4" w:space="0" w:color="000000" w:themeColor="text1"/>
          <w:lang w:val="nl-NL"/>
        </w:rPr>
        <w:t>Historisch-kritische bedenkingen</w:t>
      </w:r>
      <w:r>
        <w:rPr>
          <w:rFonts w:ascii="Book Antiqua" w:hAnsi="Book Antiqua"/>
          <w:b/>
          <w:sz w:val="22"/>
          <w:szCs w:val="22"/>
          <w:lang w:val="nl-NL"/>
        </w:rPr>
        <w:t xml:space="preserve"> </w:t>
      </w:r>
      <w:r w:rsidR="004540A9">
        <w:rPr>
          <w:rFonts w:ascii="Book Antiqua" w:hAnsi="Book Antiqua"/>
          <w:sz w:val="22"/>
          <w:szCs w:val="22"/>
          <w:lang w:val="nl-NL"/>
        </w:rPr>
        <w:t>De voorstelling van de Verlichting in het postmodernismedebat is op zijn minst eenzijdig te noemen</w:t>
      </w:r>
      <w:r w:rsidR="00831553">
        <w:rPr>
          <w:rFonts w:ascii="Book Antiqua" w:hAnsi="Book Antiqua"/>
          <w:sz w:val="22"/>
          <w:szCs w:val="22"/>
          <w:lang w:val="nl-NL"/>
        </w:rPr>
        <w:t xml:space="preserve"> en daarmee worden de analyses erover ook enigszins reductief</w:t>
      </w:r>
      <w:r w:rsidR="004540A9">
        <w:rPr>
          <w:rFonts w:ascii="Book Antiqua" w:hAnsi="Book Antiqua"/>
          <w:sz w:val="22"/>
          <w:szCs w:val="22"/>
          <w:lang w:val="nl-NL"/>
        </w:rPr>
        <w:t>. Centrale ordewoorden zijn: eenduidigheid en transparantie, autonomie en zelfbeschikking, maakbaarheid en beheersbaarheid, gelijkheid en universaliteit. Dit komt niet overeen:</w:t>
      </w:r>
    </w:p>
    <w:p w14:paraId="377C1E9B" w14:textId="1B082E45" w:rsidR="004540A9" w:rsidRDefault="004540A9" w:rsidP="004540A9">
      <w:pPr>
        <w:pStyle w:val="ListParagraph"/>
        <w:numPr>
          <w:ilvl w:val="0"/>
          <w:numId w:val="20"/>
        </w:numPr>
        <w:spacing w:line="276" w:lineRule="auto"/>
        <w:rPr>
          <w:rFonts w:ascii="Book Antiqua" w:hAnsi="Book Antiqua"/>
          <w:sz w:val="22"/>
          <w:szCs w:val="22"/>
          <w:lang w:val="nl-NL"/>
        </w:rPr>
      </w:pPr>
      <w:r>
        <w:rPr>
          <w:rFonts w:ascii="Book Antiqua" w:hAnsi="Book Antiqua"/>
          <w:sz w:val="22"/>
          <w:szCs w:val="22"/>
          <w:lang w:val="nl-NL"/>
        </w:rPr>
        <w:t>De Franse Verlichting bekritiseerde religie en had een politieke emancipatiedrang door de samenleving rationeel te ordenen</w:t>
      </w:r>
    </w:p>
    <w:p w14:paraId="0954F358" w14:textId="09209A0B" w:rsidR="004540A9" w:rsidRDefault="004540A9" w:rsidP="004540A9">
      <w:pPr>
        <w:pStyle w:val="ListParagraph"/>
        <w:numPr>
          <w:ilvl w:val="0"/>
          <w:numId w:val="20"/>
        </w:numPr>
        <w:spacing w:line="276" w:lineRule="auto"/>
        <w:rPr>
          <w:rFonts w:ascii="Book Antiqua" w:hAnsi="Book Antiqua"/>
          <w:sz w:val="22"/>
          <w:szCs w:val="22"/>
          <w:lang w:val="nl-NL"/>
        </w:rPr>
      </w:pPr>
      <w:r>
        <w:rPr>
          <w:rFonts w:ascii="Book Antiqua" w:hAnsi="Book Antiqua"/>
          <w:sz w:val="22"/>
          <w:szCs w:val="22"/>
          <w:lang w:val="nl-NL"/>
        </w:rPr>
        <w:t>De Duitse Verlichting was niet antireligieus en niet rationalistisch, meer piëtistisch</w:t>
      </w:r>
    </w:p>
    <w:p w14:paraId="3AA91A2B" w14:textId="1AF52CA5" w:rsidR="004540A9" w:rsidRDefault="004540A9" w:rsidP="004540A9">
      <w:pPr>
        <w:pStyle w:val="ListParagraph"/>
        <w:numPr>
          <w:ilvl w:val="0"/>
          <w:numId w:val="20"/>
        </w:numPr>
        <w:spacing w:line="276" w:lineRule="auto"/>
        <w:rPr>
          <w:rFonts w:ascii="Book Antiqua" w:hAnsi="Book Antiqua"/>
          <w:sz w:val="22"/>
          <w:szCs w:val="22"/>
          <w:lang w:val="nl-NL"/>
        </w:rPr>
      </w:pPr>
      <w:r>
        <w:rPr>
          <w:rFonts w:ascii="Book Antiqua" w:hAnsi="Book Antiqua"/>
          <w:sz w:val="22"/>
          <w:szCs w:val="22"/>
          <w:lang w:val="nl-NL"/>
        </w:rPr>
        <w:t>De Engelse Verlichting was niet rationalistisch, eerder empiristisch</w:t>
      </w:r>
    </w:p>
    <w:p w14:paraId="050F1857" w14:textId="19CDCA77" w:rsidR="00831553" w:rsidRDefault="004540A9" w:rsidP="004540A9">
      <w:pPr>
        <w:spacing w:line="276" w:lineRule="auto"/>
        <w:rPr>
          <w:rFonts w:ascii="Book Antiqua" w:hAnsi="Book Antiqua"/>
          <w:sz w:val="22"/>
          <w:szCs w:val="22"/>
          <w:lang w:val="nl-NL"/>
        </w:rPr>
      </w:pPr>
      <w:proofErr w:type="spellStart"/>
      <w:r>
        <w:rPr>
          <w:rFonts w:ascii="Book Antiqua" w:hAnsi="Book Antiqua"/>
          <w:sz w:val="22"/>
          <w:szCs w:val="22"/>
          <w:lang w:val="nl-NL"/>
        </w:rPr>
        <w:t>Panajotis</w:t>
      </w:r>
      <w:proofErr w:type="spellEnd"/>
      <w:r>
        <w:rPr>
          <w:rFonts w:ascii="Book Antiqua" w:hAnsi="Book Antiqua"/>
          <w:sz w:val="22"/>
          <w:szCs w:val="22"/>
          <w:lang w:val="nl-NL"/>
        </w:rPr>
        <w:t xml:space="preserve"> </w:t>
      </w:r>
      <w:proofErr w:type="spellStart"/>
      <w:r>
        <w:rPr>
          <w:rFonts w:ascii="Book Antiqua" w:hAnsi="Book Antiqua"/>
          <w:sz w:val="22"/>
          <w:szCs w:val="22"/>
          <w:lang w:val="nl-NL"/>
        </w:rPr>
        <w:t>Kondylis</w:t>
      </w:r>
      <w:proofErr w:type="spellEnd"/>
      <w:r>
        <w:rPr>
          <w:rFonts w:ascii="Book Antiqua" w:hAnsi="Book Antiqua"/>
          <w:sz w:val="22"/>
          <w:szCs w:val="22"/>
          <w:lang w:val="nl-NL"/>
        </w:rPr>
        <w:t xml:space="preserve"> (1943-1998) </w:t>
      </w:r>
      <w:r w:rsidR="00831553">
        <w:rPr>
          <w:rFonts w:ascii="Book Antiqua" w:hAnsi="Book Antiqua"/>
          <w:sz w:val="22"/>
          <w:szCs w:val="22"/>
          <w:lang w:val="nl-NL"/>
        </w:rPr>
        <w:t xml:space="preserve">vatte de Verlichting samen onder de noemer van ‘de rehabilitatie van de zinnelijkheid (waarneembaarheid)’. De cultuur, mens en samenleving werden ingebed in iets niet-rationeels. Bij </w:t>
      </w:r>
      <w:proofErr w:type="spellStart"/>
      <w:r w:rsidR="00831553">
        <w:rPr>
          <w:rFonts w:ascii="Book Antiqua" w:hAnsi="Book Antiqua"/>
          <w:sz w:val="22"/>
          <w:szCs w:val="22"/>
          <w:lang w:val="nl-NL"/>
        </w:rPr>
        <w:t>Montesquieu</w:t>
      </w:r>
      <w:proofErr w:type="spellEnd"/>
      <w:r w:rsidR="00831553">
        <w:rPr>
          <w:rFonts w:ascii="Book Antiqua" w:hAnsi="Book Antiqua"/>
          <w:sz w:val="22"/>
          <w:szCs w:val="22"/>
          <w:lang w:val="nl-NL"/>
        </w:rPr>
        <w:t xml:space="preserve"> (</w:t>
      </w:r>
      <w:r w:rsidR="00831553">
        <w:rPr>
          <w:rFonts w:ascii="Book Antiqua" w:hAnsi="Book Antiqua"/>
          <w:i/>
          <w:sz w:val="22"/>
          <w:szCs w:val="22"/>
          <w:lang w:val="nl-NL"/>
        </w:rPr>
        <w:t xml:space="preserve">De </w:t>
      </w:r>
      <w:proofErr w:type="spellStart"/>
      <w:r w:rsidR="00831553">
        <w:rPr>
          <w:rFonts w:ascii="Book Antiqua" w:hAnsi="Book Antiqua"/>
          <w:i/>
          <w:sz w:val="22"/>
          <w:szCs w:val="22"/>
          <w:lang w:val="nl-NL"/>
        </w:rPr>
        <w:t>l'esprit</w:t>
      </w:r>
      <w:proofErr w:type="spellEnd"/>
      <w:r w:rsidR="00831553">
        <w:rPr>
          <w:rFonts w:ascii="Book Antiqua" w:hAnsi="Book Antiqua"/>
          <w:i/>
          <w:sz w:val="22"/>
          <w:szCs w:val="22"/>
          <w:lang w:val="nl-NL"/>
        </w:rPr>
        <w:t xml:space="preserve"> des </w:t>
      </w:r>
      <w:proofErr w:type="spellStart"/>
      <w:r w:rsidR="00831553">
        <w:rPr>
          <w:rFonts w:ascii="Book Antiqua" w:hAnsi="Book Antiqua"/>
          <w:i/>
          <w:sz w:val="22"/>
          <w:szCs w:val="22"/>
          <w:lang w:val="nl-NL"/>
        </w:rPr>
        <w:t>lois</w:t>
      </w:r>
      <w:proofErr w:type="spellEnd"/>
      <w:r w:rsidR="00831553">
        <w:rPr>
          <w:rFonts w:ascii="Book Antiqua" w:hAnsi="Book Antiqua"/>
          <w:i/>
          <w:sz w:val="22"/>
          <w:szCs w:val="22"/>
          <w:lang w:val="nl-NL"/>
        </w:rPr>
        <w:t xml:space="preserve">, </w:t>
      </w:r>
      <w:r w:rsidR="00831553">
        <w:rPr>
          <w:rFonts w:ascii="Book Antiqua" w:hAnsi="Book Antiqua"/>
          <w:sz w:val="22"/>
          <w:szCs w:val="22"/>
          <w:lang w:val="nl-NL"/>
        </w:rPr>
        <w:t xml:space="preserve">1748) werden wetten verklaard aan de hand van geografische ligging, historische achtergrond en religieuze tradities. </w:t>
      </w:r>
      <w:proofErr w:type="spellStart"/>
      <w:r w:rsidR="00831553">
        <w:rPr>
          <w:rFonts w:ascii="Book Antiqua" w:hAnsi="Book Antiqua"/>
          <w:sz w:val="22"/>
          <w:szCs w:val="22"/>
          <w:lang w:val="nl-NL"/>
        </w:rPr>
        <w:t>Lamettrie</w:t>
      </w:r>
      <w:proofErr w:type="spellEnd"/>
      <w:r w:rsidR="00831553">
        <w:rPr>
          <w:rFonts w:ascii="Book Antiqua" w:hAnsi="Book Antiqua"/>
          <w:sz w:val="22"/>
          <w:szCs w:val="22"/>
          <w:lang w:val="nl-NL"/>
        </w:rPr>
        <w:t xml:space="preserve"> (</w:t>
      </w:r>
      <w:proofErr w:type="spellStart"/>
      <w:r w:rsidR="00831553">
        <w:rPr>
          <w:rFonts w:ascii="Book Antiqua" w:hAnsi="Book Antiqua"/>
          <w:i/>
          <w:sz w:val="22"/>
          <w:szCs w:val="22"/>
          <w:lang w:val="nl-NL"/>
        </w:rPr>
        <w:t>L’homme</w:t>
      </w:r>
      <w:proofErr w:type="spellEnd"/>
      <w:r w:rsidR="00831553">
        <w:rPr>
          <w:rFonts w:ascii="Book Antiqua" w:hAnsi="Book Antiqua"/>
          <w:i/>
          <w:sz w:val="22"/>
          <w:szCs w:val="22"/>
          <w:lang w:val="nl-NL"/>
        </w:rPr>
        <w:t xml:space="preserve"> machine, </w:t>
      </w:r>
      <w:r w:rsidR="00831553">
        <w:rPr>
          <w:rFonts w:ascii="Book Antiqua" w:hAnsi="Book Antiqua"/>
          <w:sz w:val="22"/>
          <w:szCs w:val="22"/>
          <w:lang w:val="nl-NL"/>
        </w:rPr>
        <w:t>1748) poogde de wil te begrijpen vanuit de organische werking van het lichaam. Herder (</w:t>
      </w:r>
      <w:proofErr w:type="spellStart"/>
      <w:r w:rsidR="00831553">
        <w:rPr>
          <w:rFonts w:ascii="Book Antiqua" w:hAnsi="Book Antiqua"/>
          <w:i/>
          <w:sz w:val="22"/>
          <w:szCs w:val="22"/>
          <w:lang w:val="nl-NL"/>
        </w:rPr>
        <w:t>Ideen</w:t>
      </w:r>
      <w:proofErr w:type="spellEnd"/>
      <w:r w:rsidR="00831553">
        <w:rPr>
          <w:rFonts w:ascii="Book Antiqua" w:hAnsi="Book Antiqua"/>
          <w:i/>
          <w:sz w:val="22"/>
          <w:szCs w:val="22"/>
          <w:lang w:val="nl-NL"/>
        </w:rPr>
        <w:t xml:space="preserve"> </w:t>
      </w:r>
      <w:proofErr w:type="spellStart"/>
      <w:r w:rsidR="00831553">
        <w:rPr>
          <w:rFonts w:ascii="Book Antiqua" w:hAnsi="Book Antiqua"/>
          <w:i/>
          <w:sz w:val="22"/>
          <w:szCs w:val="22"/>
          <w:lang w:val="nl-NL"/>
        </w:rPr>
        <w:t>zur</w:t>
      </w:r>
      <w:proofErr w:type="spellEnd"/>
      <w:r w:rsidR="00831553">
        <w:rPr>
          <w:rFonts w:ascii="Book Antiqua" w:hAnsi="Book Antiqua"/>
          <w:i/>
          <w:sz w:val="22"/>
          <w:szCs w:val="22"/>
          <w:lang w:val="nl-NL"/>
        </w:rPr>
        <w:t xml:space="preserve"> </w:t>
      </w:r>
      <w:proofErr w:type="spellStart"/>
      <w:r w:rsidR="00831553">
        <w:rPr>
          <w:rFonts w:ascii="Book Antiqua" w:hAnsi="Book Antiqua"/>
          <w:i/>
          <w:sz w:val="22"/>
          <w:szCs w:val="22"/>
          <w:lang w:val="nl-NL"/>
        </w:rPr>
        <w:t>Philosophie</w:t>
      </w:r>
      <w:proofErr w:type="spellEnd"/>
      <w:r w:rsidR="00831553">
        <w:rPr>
          <w:rFonts w:ascii="Book Antiqua" w:hAnsi="Book Antiqua"/>
          <w:i/>
          <w:sz w:val="22"/>
          <w:szCs w:val="22"/>
          <w:lang w:val="nl-NL"/>
        </w:rPr>
        <w:t xml:space="preserve"> der </w:t>
      </w:r>
      <w:proofErr w:type="spellStart"/>
      <w:r w:rsidR="00831553">
        <w:rPr>
          <w:rFonts w:ascii="Book Antiqua" w:hAnsi="Book Antiqua"/>
          <w:i/>
          <w:sz w:val="22"/>
          <w:szCs w:val="22"/>
          <w:lang w:val="nl-NL"/>
        </w:rPr>
        <w:t>Geschichte</w:t>
      </w:r>
      <w:proofErr w:type="spellEnd"/>
      <w:r w:rsidR="00831553">
        <w:rPr>
          <w:rFonts w:ascii="Book Antiqua" w:hAnsi="Book Antiqua"/>
          <w:i/>
          <w:sz w:val="22"/>
          <w:szCs w:val="22"/>
          <w:lang w:val="nl-NL"/>
        </w:rPr>
        <w:t xml:space="preserve"> der </w:t>
      </w:r>
      <w:proofErr w:type="spellStart"/>
      <w:r w:rsidR="00831553">
        <w:rPr>
          <w:rFonts w:ascii="Book Antiqua" w:hAnsi="Book Antiqua"/>
          <w:i/>
          <w:sz w:val="22"/>
          <w:szCs w:val="22"/>
          <w:lang w:val="nl-NL"/>
        </w:rPr>
        <w:t>Menschheit</w:t>
      </w:r>
      <w:proofErr w:type="spellEnd"/>
      <w:r w:rsidR="00831553" w:rsidRPr="00831553">
        <w:rPr>
          <w:rFonts w:ascii="Book Antiqua" w:hAnsi="Book Antiqua"/>
          <w:sz w:val="22"/>
          <w:szCs w:val="22"/>
          <w:lang w:val="nl-NL"/>
        </w:rPr>
        <w:t>, 1784</w:t>
      </w:r>
      <w:r w:rsidR="00831553">
        <w:rPr>
          <w:rFonts w:ascii="Book Antiqua" w:hAnsi="Book Antiqua"/>
          <w:sz w:val="22"/>
          <w:szCs w:val="22"/>
          <w:lang w:val="nl-NL"/>
        </w:rPr>
        <w:t>) verklaart de cultuur vanuit de natuur en het klimaat.</w:t>
      </w:r>
    </w:p>
    <w:p w14:paraId="06DCE4F1" w14:textId="6C09C457" w:rsidR="00831553" w:rsidRDefault="00831553" w:rsidP="004540A9">
      <w:pPr>
        <w:spacing w:line="276" w:lineRule="auto"/>
        <w:rPr>
          <w:rFonts w:ascii="Book Antiqua" w:hAnsi="Book Antiqua"/>
          <w:sz w:val="22"/>
          <w:szCs w:val="22"/>
          <w:lang w:val="nl-NL"/>
        </w:rPr>
      </w:pPr>
      <w:r>
        <w:rPr>
          <w:rFonts w:ascii="Book Antiqua" w:hAnsi="Book Antiqua"/>
          <w:sz w:val="22"/>
          <w:szCs w:val="22"/>
          <w:lang w:val="nl-NL"/>
        </w:rPr>
        <w:tab/>
        <w:t xml:space="preserve">Max Weber ziet de moderniteit eerder als een conditie; niet meer iets wat de mens wel of niet kan willen. Voor hem is het moderne rationaliseringsproces tegelijk </w:t>
      </w:r>
      <w:r w:rsidR="00064028">
        <w:rPr>
          <w:rFonts w:ascii="Book Antiqua" w:hAnsi="Book Antiqua"/>
          <w:sz w:val="22"/>
          <w:szCs w:val="22"/>
          <w:lang w:val="nl-NL"/>
        </w:rPr>
        <w:t xml:space="preserve">bevrijdend en desintegrerend. De logica van de moderniteit is een logica van ‘ontbinding’: zowel uiteenvallend als losmakend. Het losmakende element van de postmoderniteit valt hierin goed te </w:t>
      </w:r>
      <w:r w:rsidR="008D14A8">
        <w:rPr>
          <w:rFonts w:ascii="Book Antiqua" w:hAnsi="Book Antiqua"/>
          <w:sz w:val="22"/>
          <w:szCs w:val="22"/>
          <w:lang w:val="nl-NL"/>
        </w:rPr>
        <w:t>begrijpen</w:t>
      </w:r>
      <w:r w:rsidR="00064028">
        <w:rPr>
          <w:rFonts w:ascii="Book Antiqua" w:hAnsi="Book Antiqua"/>
          <w:sz w:val="22"/>
          <w:szCs w:val="22"/>
          <w:lang w:val="nl-NL"/>
        </w:rPr>
        <w:t>.</w:t>
      </w:r>
    </w:p>
    <w:p w14:paraId="3989E162" w14:textId="77777777" w:rsidR="007866AE" w:rsidRDefault="007866AE" w:rsidP="004540A9">
      <w:pPr>
        <w:spacing w:line="276" w:lineRule="auto"/>
        <w:rPr>
          <w:rFonts w:ascii="Book Antiqua" w:hAnsi="Book Antiqua"/>
          <w:sz w:val="22"/>
          <w:szCs w:val="22"/>
          <w:lang w:val="nl-NL"/>
        </w:rPr>
      </w:pPr>
    </w:p>
    <w:p w14:paraId="613235F7" w14:textId="0C4424A5" w:rsidR="007866AE" w:rsidRPr="00072148" w:rsidRDefault="007866AE" w:rsidP="007866AE">
      <w:pPr>
        <w:spacing w:line="276" w:lineRule="auto"/>
        <w:rPr>
          <w:rFonts w:ascii="Book Antiqua" w:hAnsi="Book Antiqua"/>
          <w:b/>
          <w:color w:val="0070C0"/>
          <w:sz w:val="22"/>
          <w:szCs w:val="22"/>
          <w:lang w:val="nl-NL"/>
        </w:rPr>
      </w:pPr>
      <w:r>
        <w:rPr>
          <w:rFonts w:ascii="Book Antiqua" w:hAnsi="Book Antiqua"/>
          <w:b/>
          <w:color w:val="0070C0"/>
          <w:sz w:val="22"/>
          <w:szCs w:val="22"/>
          <w:lang w:val="nl-NL"/>
        </w:rPr>
        <w:lastRenderedPageBreak/>
        <w:t>BLOK 5</w:t>
      </w:r>
      <w:r w:rsidRPr="00072148">
        <w:rPr>
          <w:rFonts w:ascii="Book Antiqua" w:hAnsi="Book Antiqua"/>
          <w:b/>
          <w:color w:val="0070C0"/>
          <w:sz w:val="22"/>
          <w:szCs w:val="22"/>
          <w:lang w:val="nl-NL"/>
        </w:rPr>
        <w:t xml:space="preserve"> – </w:t>
      </w:r>
      <w:r w:rsidR="00064A81">
        <w:rPr>
          <w:rFonts w:ascii="Book Antiqua" w:hAnsi="Book Antiqua"/>
          <w:b/>
          <w:color w:val="0070C0"/>
          <w:sz w:val="22"/>
          <w:szCs w:val="22"/>
          <w:lang w:val="nl-NL"/>
        </w:rPr>
        <w:t>THE LINGUISTIC TURN, STRUCTURALISME, EN MICHEL FOULCAULT_</w:t>
      </w:r>
      <w:r w:rsidRPr="00072148">
        <w:rPr>
          <w:rFonts w:ascii="Book Antiqua" w:hAnsi="Book Antiqua"/>
          <w:b/>
          <w:color w:val="0070C0"/>
          <w:sz w:val="22"/>
          <w:szCs w:val="22"/>
          <w:lang w:val="nl-NL"/>
        </w:rPr>
        <w:t>_</w:t>
      </w:r>
    </w:p>
    <w:p w14:paraId="11FA7162" w14:textId="77777777" w:rsidR="002101F1" w:rsidRDefault="00064A81" w:rsidP="002101F1">
      <w:pPr>
        <w:spacing w:line="276" w:lineRule="auto"/>
        <w:rPr>
          <w:rFonts w:ascii="Book Antiqua" w:hAnsi="Book Antiqua"/>
          <w:sz w:val="22"/>
          <w:szCs w:val="22"/>
          <w:lang w:val="nl-NL"/>
        </w:rPr>
      </w:pPr>
      <w:r w:rsidRPr="00064A81">
        <w:rPr>
          <w:rFonts w:ascii="Book Antiqua" w:hAnsi="Book Antiqua"/>
          <w:b/>
          <w:sz w:val="22"/>
          <w:szCs w:val="22"/>
          <w:bdr w:val="single" w:sz="4" w:space="0" w:color="000000" w:themeColor="text1"/>
          <w:lang w:val="nl-NL"/>
        </w:rPr>
        <w:t xml:space="preserve">Van de ‘moderne wending naar het subject’ tot de </w:t>
      </w:r>
      <w:proofErr w:type="spellStart"/>
      <w:r w:rsidRPr="00064A81">
        <w:rPr>
          <w:rFonts w:ascii="Book Antiqua" w:hAnsi="Book Antiqua"/>
          <w:b/>
          <w:sz w:val="22"/>
          <w:szCs w:val="22"/>
          <w:bdr w:val="single" w:sz="4" w:space="0" w:color="000000" w:themeColor="text1"/>
          <w:lang w:val="nl-NL"/>
        </w:rPr>
        <w:t>linguistic</w:t>
      </w:r>
      <w:proofErr w:type="spellEnd"/>
      <w:r w:rsidRPr="00064A81">
        <w:rPr>
          <w:rFonts w:ascii="Book Antiqua" w:hAnsi="Book Antiqua"/>
          <w:b/>
          <w:sz w:val="22"/>
          <w:szCs w:val="22"/>
          <w:bdr w:val="single" w:sz="4" w:space="0" w:color="000000" w:themeColor="text1"/>
          <w:lang w:val="nl-NL"/>
        </w:rPr>
        <w:t xml:space="preserve"> turn</w:t>
      </w:r>
      <w:r>
        <w:rPr>
          <w:rFonts w:ascii="Book Antiqua" w:hAnsi="Book Antiqua"/>
          <w:b/>
          <w:sz w:val="22"/>
          <w:szCs w:val="22"/>
          <w:lang w:val="nl-NL"/>
        </w:rPr>
        <w:t xml:space="preserve"> </w:t>
      </w:r>
      <w:r w:rsidR="008B580F">
        <w:rPr>
          <w:rFonts w:ascii="Book Antiqua" w:hAnsi="Book Antiqua"/>
          <w:sz w:val="22"/>
          <w:szCs w:val="22"/>
          <w:lang w:val="nl-NL"/>
        </w:rPr>
        <w:t>Er zijn 3 grote ‘wendingen’ in de moderne filosofie te identificeren:</w:t>
      </w:r>
    </w:p>
    <w:p w14:paraId="6007A34F" w14:textId="77777777" w:rsidR="002101F1" w:rsidRDefault="002101F1" w:rsidP="002101F1">
      <w:pPr>
        <w:spacing w:line="276" w:lineRule="auto"/>
        <w:rPr>
          <w:rFonts w:ascii="Book Antiqua" w:hAnsi="Book Antiqua"/>
          <w:sz w:val="22"/>
          <w:szCs w:val="22"/>
          <w:lang w:val="nl-NL"/>
        </w:rPr>
      </w:pPr>
    </w:p>
    <w:p w14:paraId="46F4F202" w14:textId="0B187FEF" w:rsidR="002101F1" w:rsidRDefault="00321C7E" w:rsidP="002101F1">
      <w:pPr>
        <w:spacing w:line="276" w:lineRule="auto"/>
        <w:rPr>
          <w:rFonts w:ascii="Book Antiqua" w:hAnsi="Book Antiqua"/>
          <w:sz w:val="22"/>
          <w:szCs w:val="22"/>
          <w:lang w:val="nl-NL"/>
        </w:rPr>
      </w:pPr>
      <w:r w:rsidRPr="00321C7E">
        <w:rPr>
          <w:rFonts w:ascii="Book Antiqua" w:hAnsi="Book Antiqua"/>
          <w:sz w:val="22"/>
          <w:szCs w:val="22"/>
          <w:bdr w:val="single" w:sz="4" w:space="0" w:color="000000" w:themeColor="text1"/>
          <w:lang w:val="nl-NL"/>
        </w:rPr>
        <w:t>1.</w:t>
      </w:r>
      <w:r w:rsidR="002101F1" w:rsidRPr="00321C7E">
        <w:rPr>
          <w:rFonts w:ascii="Book Antiqua" w:hAnsi="Book Antiqua"/>
          <w:sz w:val="22"/>
          <w:szCs w:val="22"/>
          <w:bdr w:val="single" w:sz="4" w:space="0" w:color="000000" w:themeColor="text1"/>
          <w:lang w:val="nl-NL"/>
        </w:rPr>
        <w:t xml:space="preserve"> </w:t>
      </w:r>
      <w:r w:rsidRPr="00321C7E">
        <w:rPr>
          <w:rFonts w:ascii="Book Antiqua" w:hAnsi="Book Antiqua"/>
          <w:sz w:val="22"/>
          <w:szCs w:val="22"/>
          <w:bdr w:val="single" w:sz="4" w:space="0" w:color="000000" w:themeColor="text1"/>
          <w:lang w:val="nl-NL"/>
        </w:rPr>
        <w:t>Descartes -</w:t>
      </w:r>
      <w:r w:rsidR="008B580F" w:rsidRPr="00321C7E">
        <w:rPr>
          <w:rFonts w:ascii="Book Antiqua" w:hAnsi="Book Antiqua"/>
          <w:sz w:val="22"/>
          <w:szCs w:val="22"/>
          <w:bdr w:val="single" w:sz="4" w:space="0" w:color="000000" w:themeColor="text1"/>
          <w:lang w:val="nl-NL"/>
        </w:rPr>
        <w:t xml:space="preserve"> de wending naar het subject</w:t>
      </w:r>
      <w:r w:rsidR="008B580F" w:rsidRPr="002101F1">
        <w:rPr>
          <w:rFonts w:ascii="Book Antiqua" w:hAnsi="Book Antiqua"/>
          <w:sz w:val="22"/>
          <w:szCs w:val="22"/>
          <w:lang w:val="nl-NL"/>
        </w:rPr>
        <w:t xml:space="preserve"> Hij situeert het oorsprong van de kennis in het </w:t>
      </w:r>
      <w:proofErr w:type="spellStart"/>
      <w:r w:rsidR="008B580F" w:rsidRPr="002101F1">
        <w:rPr>
          <w:rFonts w:ascii="Book Antiqua" w:hAnsi="Book Antiqua"/>
          <w:sz w:val="22"/>
          <w:szCs w:val="22"/>
          <w:lang w:val="nl-NL"/>
        </w:rPr>
        <w:t>cogito</w:t>
      </w:r>
      <w:proofErr w:type="spellEnd"/>
      <w:r w:rsidR="008B580F" w:rsidRPr="002101F1">
        <w:rPr>
          <w:rFonts w:ascii="Book Antiqua" w:hAnsi="Book Antiqua"/>
          <w:sz w:val="22"/>
          <w:szCs w:val="22"/>
          <w:lang w:val="nl-NL"/>
        </w:rPr>
        <w:t xml:space="preserve">, waardoor het niet langer buiten het subject gesitueerd is (heteronoom naar autonoom). De wending naar het subject bij Descartes is nog wel enigszins ambivalent omdat hij afleidt uit het </w:t>
      </w:r>
      <w:proofErr w:type="spellStart"/>
      <w:r w:rsidR="008B580F" w:rsidRPr="002101F1">
        <w:rPr>
          <w:rFonts w:ascii="Book Antiqua" w:hAnsi="Book Antiqua"/>
          <w:sz w:val="22"/>
          <w:szCs w:val="22"/>
          <w:lang w:val="nl-NL"/>
        </w:rPr>
        <w:t>cogito</w:t>
      </w:r>
      <w:proofErr w:type="spellEnd"/>
      <w:r w:rsidR="008B580F" w:rsidRPr="002101F1">
        <w:rPr>
          <w:rFonts w:ascii="Book Antiqua" w:hAnsi="Book Antiqua"/>
          <w:sz w:val="22"/>
          <w:szCs w:val="22"/>
          <w:lang w:val="nl-NL"/>
        </w:rPr>
        <w:t xml:space="preserve"> dat God de ultieme oorsprong van kennis is, ook al komt de zekerheid van het </w:t>
      </w:r>
      <w:proofErr w:type="spellStart"/>
      <w:r w:rsidR="008B580F" w:rsidRPr="002101F1">
        <w:rPr>
          <w:rFonts w:ascii="Book Antiqua" w:hAnsi="Book Antiqua"/>
          <w:sz w:val="22"/>
          <w:szCs w:val="22"/>
          <w:lang w:val="nl-NL"/>
        </w:rPr>
        <w:t>cogito</w:t>
      </w:r>
      <w:proofErr w:type="spellEnd"/>
      <w:r w:rsidR="008B580F" w:rsidRPr="002101F1">
        <w:rPr>
          <w:rFonts w:ascii="Book Antiqua" w:hAnsi="Book Antiqua"/>
          <w:sz w:val="22"/>
          <w:szCs w:val="22"/>
          <w:lang w:val="nl-NL"/>
        </w:rPr>
        <w:t xml:space="preserve"> nog steeds eerst. </w:t>
      </w:r>
      <w:r w:rsidR="009340AF" w:rsidRPr="002101F1">
        <w:rPr>
          <w:rFonts w:ascii="Book Antiqua" w:hAnsi="Book Antiqua"/>
          <w:sz w:val="22"/>
          <w:szCs w:val="22"/>
          <w:lang w:val="nl-NL"/>
        </w:rPr>
        <w:t>Ook blijft de zekerheid van de verworven kennis twijfelachtig, omdat de basis wordt geleg</w:t>
      </w:r>
      <w:r w:rsidR="002101F1" w:rsidRPr="002101F1">
        <w:rPr>
          <w:rFonts w:ascii="Book Antiqua" w:hAnsi="Book Antiqua"/>
          <w:sz w:val="22"/>
          <w:szCs w:val="22"/>
          <w:lang w:val="nl-NL"/>
        </w:rPr>
        <w:t>d in een eindig subject. Descartes’ epistemologische wending is ook symptomatisch voor de aanbrekende moderne tijd. Er is een verwantschap te zien met het protestantisme, kapitalistische economie, politiek, kunst, en de moraal.</w:t>
      </w:r>
    </w:p>
    <w:p w14:paraId="0E7D27AE" w14:textId="29E31C41" w:rsidR="002101F1" w:rsidRDefault="002101F1" w:rsidP="002101F1">
      <w:pPr>
        <w:spacing w:line="276" w:lineRule="auto"/>
        <w:rPr>
          <w:rFonts w:ascii="Book Antiqua" w:hAnsi="Book Antiqua"/>
          <w:sz w:val="22"/>
          <w:szCs w:val="22"/>
          <w:lang w:val="nl-NL"/>
        </w:rPr>
      </w:pPr>
      <w:r>
        <w:rPr>
          <w:rFonts w:ascii="Book Antiqua" w:hAnsi="Book Antiqua"/>
          <w:sz w:val="22"/>
          <w:szCs w:val="22"/>
          <w:lang w:val="nl-NL"/>
        </w:rPr>
        <w:tab/>
        <w:t xml:space="preserve">Het moderne subject als zodanig bestond ook niet voor het aanbreken van de moderniteit. Daarvoor was een subject zelf inhoudsloos en fungeerde als een plek waar alle externe invloeden samenkwamen. Hetzelfde geldt voor het vrijheidsbegrip, wat verandert van een maatschappelijke positie naar een individuele eigenschap. </w:t>
      </w:r>
      <w:proofErr w:type="spellStart"/>
      <w:r>
        <w:rPr>
          <w:rFonts w:ascii="Book Antiqua" w:hAnsi="Book Antiqua"/>
          <w:sz w:val="22"/>
          <w:szCs w:val="22"/>
          <w:lang w:val="nl-NL"/>
        </w:rPr>
        <w:t>Heidegger</w:t>
      </w:r>
      <w:proofErr w:type="spellEnd"/>
      <w:r>
        <w:rPr>
          <w:rFonts w:ascii="Book Antiqua" w:hAnsi="Book Antiqua"/>
          <w:sz w:val="22"/>
          <w:szCs w:val="22"/>
          <w:lang w:val="nl-NL"/>
        </w:rPr>
        <w:t xml:space="preserve"> zal dit beamen, en zegt dat het Griekse woord ‘</w:t>
      </w:r>
      <w:proofErr w:type="spellStart"/>
      <w:r w:rsidRPr="008D14A8">
        <w:rPr>
          <w:rFonts w:ascii="Book Antiqua" w:hAnsi="Book Antiqua"/>
          <w:i/>
          <w:sz w:val="22"/>
          <w:szCs w:val="22"/>
          <w:lang w:val="nl-NL"/>
        </w:rPr>
        <w:t>subjectum</w:t>
      </w:r>
      <w:proofErr w:type="spellEnd"/>
      <w:r>
        <w:rPr>
          <w:rFonts w:ascii="Book Antiqua" w:hAnsi="Book Antiqua"/>
          <w:sz w:val="22"/>
          <w:szCs w:val="22"/>
          <w:lang w:val="nl-NL"/>
        </w:rPr>
        <w:t xml:space="preserve">’ eerst stond voor substantie (realiteit) maar in de moderne tijd stond het woord ‘subject’ uitsluitend nog voor de mens. Het moderne subject is ook een </w:t>
      </w:r>
      <w:r>
        <w:rPr>
          <w:rFonts w:ascii="Book Antiqua" w:hAnsi="Book Antiqua"/>
          <w:i/>
          <w:sz w:val="22"/>
          <w:szCs w:val="22"/>
          <w:lang w:val="nl-NL"/>
        </w:rPr>
        <w:t xml:space="preserve">gefragmenteerd </w:t>
      </w:r>
      <w:r>
        <w:rPr>
          <w:rFonts w:ascii="Book Antiqua" w:hAnsi="Book Antiqua"/>
          <w:sz w:val="22"/>
          <w:szCs w:val="22"/>
          <w:lang w:val="nl-NL"/>
        </w:rPr>
        <w:t>subject, gezien de bepalende rol van het religieuze zingevingssysteem afbrokkelt en de mens steeds meer aangewezen wordt op zichzelf. De beide mogelijke inhouden conflicteren en maken het moeilijk om dit samen te houden.</w:t>
      </w:r>
    </w:p>
    <w:p w14:paraId="407A7096" w14:textId="77777777" w:rsidR="00321C7E" w:rsidRDefault="00321C7E" w:rsidP="002101F1">
      <w:pPr>
        <w:spacing w:line="276" w:lineRule="auto"/>
        <w:rPr>
          <w:rFonts w:ascii="Book Antiqua" w:hAnsi="Book Antiqua"/>
          <w:sz w:val="22"/>
          <w:szCs w:val="22"/>
          <w:lang w:val="nl-NL"/>
        </w:rPr>
      </w:pPr>
    </w:p>
    <w:p w14:paraId="343E13C4" w14:textId="3899153A" w:rsidR="00321C7E" w:rsidRDefault="00321C7E" w:rsidP="002101F1">
      <w:pPr>
        <w:spacing w:line="276" w:lineRule="auto"/>
        <w:rPr>
          <w:rFonts w:ascii="Book Antiqua" w:hAnsi="Book Antiqua"/>
          <w:sz w:val="22"/>
          <w:szCs w:val="22"/>
          <w:lang w:val="nl-NL"/>
        </w:rPr>
      </w:pPr>
      <w:r w:rsidRPr="00321C7E">
        <w:rPr>
          <w:rFonts w:ascii="Book Antiqua" w:hAnsi="Book Antiqua"/>
          <w:sz w:val="22"/>
          <w:szCs w:val="22"/>
          <w:bdr w:val="single" w:sz="4" w:space="0" w:color="000000" w:themeColor="text1"/>
          <w:lang w:val="nl-NL"/>
        </w:rPr>
        <w:t>2. Kant – transcendentale herformulering van de subjectsfilosofie</w:t>
      </w:r>
      <w:r>
        <w:rPr>
          <w:rFonts w:ascii="Book Antiqua" w:hAnsi="Book Antiqua"/>
          <w:sz w:val="22"/>
          <w:szCs w:val="22"/>
          <w:lang w:val="nl-NL"/>
        </w:rPr>
        <w:t xml:space="preserve"> Kant vraagt zich af wat de mogelijkheidsvoorwaarden zijn van wetenschap binnen het menselijke kenvermogen. Ofwel: hoe moeten de menselijke kenvermogens (subjectiviteit) uitgerust zijn opdat wetenschap mogelijk zou zijn? Uiteindelijk wordt die subjectiviteit </w:t>
      </w:r>
      <w:r w:rsidR="004F7B71">
        <w:rPr>
          <w:rFonts w:ascii="Book Antiqua" w:hAnsi="Book Antiqua"/>
          <w:sz w:val="22"/>
          <w:szCs w:val="22"/>
          <w:lang w:val="nl-NL"/>
        </w:rPr>
        <w:t>kennis mogelijk maakt, omdat het subject bepalend is voor voor de werkelijkheid die gekend wordt.</w:t>
      </w:r>
      <w:r>
        <w:rPr>
          <w:rFonts w:ascii="Book Antiqua" w:hAnsi="Book Antiqua"/>
          <w:sz w:val="22"/>
          <w:szCs w:val="22"/>
          <w:lang w:val="nl-NL"/>
        </w:rPr>
        <w:t xml:space="preserve"> </w:t>
      </w:r>
      <w:r w:rsidR="004F7B71">
        <w:rPr>
          <w:rFonts w:ascii="Book Antiqua" w:hAnsi="Book Antiqua"/>
          <w:sz w:val="22"/>
          <w:szCs w:val="22"/>
          <w:lang w:val="nl-NL"/>
        </w:rPr>
        <w:t xml:space="preserve">De zintuiglijke werkelijkheid zendt alleen prikkels uit, die door het verstand omgevormd wordt tot rationele kennis. De a priori structuren van de subjectiviteit zijn dus </w:t>
      </w:r>
      <w:r w:rsidR="0005174B">
        <w:rPr>
          <w:rFonts w:ascii="Book Antiqua" w:hAnsi="Book Antiqua"/>
          <w:sz w:val="22"/>
          <w:szCs w:val="22"/>
          <w:lang w:val="nl-NL"/>
        </w:rPr>
        <w:t>constitutief</w:t>
      </w:r>
      <w:r w:rsidR="004F7B71">
        <w:rPr>
          <w:rFonts w:ascii="Book Antiqua" w:hAnsi="Book Antiqua"/>
          <w:sz w:val="22"/>
          <w:szCs w:val="22"/>
          <w:lang w:val="nl-NL"/>
        </w:rPr>
        <w:t xml:space="preserve"> voor de werkelijkheid. Dit subject is dan wel een algemeen transcendentaal subject, en niet een individueel subject. Kant heeft deze epistemologische wending ooit de Copernicaanse revolutie van de kennis genoemd, ook al bekritiseerd als ongepast omdat </w:t>
      </w:r>
      <w:proofErr w:type="spellStart"/>
      <w:r w:rsidR="004F7B71">
        <w:rPr>
          <w:rFonts w:ascii="Book Antiqua" w:hAnsi="Book Antiqua"/>
          <w:sz w:val="22"/>
          <w:szCs w:val="22"/>
          <w:lang w:val="nl-NL"/>
        </w:rPr>
        <w:t>Copernicus</w:t>
      </w:r>
      <w:proofErr w:type="spellEnd"/>
      <w:r w:rsidR="004F7B71">
        <w:rPr>
          <w:rFonts w:ascii="Book Antiqua" w:hAnsi="Book Antiqua"/>
          <w:sz w:val="22"/>
          <w:szCs w:val="22"/>
          <w:lang w:val="nl-NL"/>
        </w:rPr>
        <w:t xml:space="preserve"> juist precies het tegenovergestelde deed. Kant plaatst het subject in het centrum van de werkelijkheid, terwijl </w:t>
      </w:r>
      <w:proofErr w:type="spellStart"/>
      <w:r w:rsidR="004F7B71">
        <w:rPr>
          <w:rFonts w:ascii="Book Antiqua" w:hAnsi="Book Antiqua"/>
          <w:sz w:val="22"/>
          <w:szCs w:val="22"/>
          <w:lang w:val="nl-NL"/>
        </w:rPr>
        <w:t>Copernicus</w:t>
      </w:r>
      <w:proofErr w:type="spellEnd"/>
      <w:r w:rsidR="004F7B71">
        <w:rPr>
          <w:rFonts w:ascii="Book Antiqua" w:hAnsi="Book Antiqua"/>
          <w:sz w:val="22"/>
          <w:szCs w:val="22"/>
          <w:lang w:val="nl-NL"/>
        </w:rPr>
        <w:t xml:space="preserve"> de aarde juist haar centrumpositie ontnam.</w:t>
      </w:r>
    </w:p>
    <w:p w14:paraId="1F4FB5A5" w14:textId="77777777" w:rsidR="004E7E4A" w:rsidRDefault="004E7E4A" w:rsidP="002101F1">
      <w:pPr>
        <w:spacing w:line="276" w:lineRule="auto"/>
        <w:rPr>
          <w:rFonts w:ascii="Book Antiqua" w:hAnsi="Book Antiqua"/>
          <w:sz w:val="22"/>
          <w:szCs w:val="22"/>
          <w:lang w:val="nl-NL"/>
        </w:rPr>
      </w:pPr>
    </w:p>
    <w:p w14:paraId="1DC7D3AE" w14:textId="0728339E" w:rsidR="004E7E4A" w:rsidRDefault="004E7E4A" w:rsidP="002101F1">
      <w:pPr>
        <w:spacing w:line="276" w:lineRule="auto"/>
        <w:rPr>
          <w:rFonts w:ascii="Book Antiqua" w:hAnsi="Book Antiqua"/>
          <w:sz w:val="22"/>
          <w:szCs w:val="22"/>
          <w:lang w:val="nl-NL"/>
        </w:rPr>
      </w:pPr>
      <w:r w:rsidRPr="004E7E4A">
        <w:rPr>
          <w:rFonts w:ascii="Book Antiqua" w:hAnsi="Book Antiqua"/>
          <w:sz w:val="22"/>
          <w:szCs w:val="22"/>
          <w:bdr w:val="single" w:sz="4" w:space="0" w:color="000000" w:themeColor="text1"/>
          <w:lang w:val="nl-NL"/>
        </w:rPr>
        <w:t xml:space="preserve">3. De </w:t>
      </w:r>
      <w:proofErr w:type="spellStart"/>
      <w:r w:rsidRPr="004E7E4A">
        <w:rPr>
          <w:rFonts w:ascii="Book Antiqua" w:hAnsi="Book Antiqua"/>
          <w:sz w:val="22"/>
          <w:szCs w:val="22"/>
          <w:bdr w:val="single" w:sz="4" w:space="0" w:color="000000" w:themeColor="text1"/>
          <w:lang w:val="nl-NL"/>
        </w:rPr>
        <w:t>linguistic</w:t>
      </w:r>
      <w:proofErr w:type="spellEnd"/>
      <w:r w:rsidRPr="004E7E4A">
        <w:rPr>
          <w:rFonts w:ascii="Book Antiqua" w:hAnsi="Book Antiqua"/>
          <w:sz w:val="22"/>
          <w:szCs w:val="22"/>
          <w:bdr w:val="single" w:sz="4" w:space="0" w:color="000000" w:themeColor="text1"/>
          <w:lang w:val="nl-NL"/>
        </w:rPr>
        <w:t xml:space="preserve"> turn</w:t>
      </w:r>
      <w:r>
        <w:rPr>
          <w:rFonts w:ascii="Book Antiqua" w:hAnsi="Book Antiqua"/>
          <w:sz w:val="22"/>
          <w:szCs w:val="22"/>
          <w:lang w:val="nl-NL"/>
        </w:rPr>
        <w:t xml:space="preserve"> </w:t>
      </w:r>
      <w:r w:rsidR="00914876">
        <w:rPr>
          <w:rFonts w:ascii="Book Antiqua" w:hAnsi="Book Antiqua"/>
          <w:sz w:val="22"/>
          <w:szCs w:val="22"/>
          <w:lang w:val="nl-NL"/>
        </w:rPr>
        <w:t xml:space="preserve">Richard </w:t>
      </w:r>
      <w:proofErr w:type="spellStart"/>
      <w:r w:rsidR="00914876">
        <w:rPr>
          <w:rFonts w:ascii="Book Antiqua" w:hAnsi="Book Antiqua"/>
          <w:sz w:val="22"/>
          <w:szCs w:val="22"/>
          <w:lang w:val="nl-NL"/>
        </w:rPr>
        <w:t>Rorty</w:t>
      </w:r>
      <w:proofErr w:type="spellEnd"/>
      <w:r w:rsidR="00914876">
        <w:rPr>
          <w:rFonts w:ascii="Book Antiqua" w:hAnsi="Book Antiqua"/>
          <w:sz w:val="22"/>
          <w:szCs w:val="22"/>
          <w:lang w:val="nl-NL"/>
        </w:rPr>
        <w:t xml:space="preserve"> zorgt met zijn gelijknamige boek (1967) voor </w:t>
      </w:r>
      <w:r w:rsidR="0005174B">
        <w:rPr>
          <w:rFonts w:ascii="Book Antiqua" w:hAnsi="Book Antiqua"/>
          <w:sz w:val="22"/>
          <w:szCs w:val="22"/>
          <w:lang w:val="nl-NL"/>
        </w:rPr>
        <w:t xml:space="preserve">de eerste aanduiding van de betekenis van de </w:t>
      </w:r>
      <w:proofErr w:type="spellStart"/>
      <w:r w:rsidR="0005174B" w:rsidRPr="008D14A8">
        <w:rPr>
          <w:rFonts w:ascii="Book Antiqua" w:hAnsi="Book Antiqua"/>
          <w:i/>
          <w:sz w:val="22"/>
          <w:szCs w:val="22"/>
          <w:lang w:val="nl-NL"/>
        </w:rPr>
        <w:t>linguistic</w:t>
      </w:r>
      <w:proofErr w:type="spellEnd"/>
      <w:r w:rsidR="0005174B" w:rsidRPr="008D14A8">
        <w:rPr>
          <w:rFonts w:ascii="Book Antiqua" w:hAnsi="Book Antiqua"/>
          <w:i/>
          <w:sz w:val="22"/>
          <w:szCs w:val="22"/>
          <w:lang w:val="nl-NL"/>
        </w:rPr>
        <w:t xml:space="preserve"> turn</w:t>
      </w:r>
      <w:r w:rsidR="0005174B">
        <w:rPr>
          <w:rFonts w:ascii="Book Antiqua" w:hAnsi="Book Antiqua"/>
          <w:sz w:val="22"/>
          <w:szCs w:val="22"/>
          <w:lang w:val="nl-NL"/>
        </w:rPr>
        <w:t>. Tot dusver beschouwde de filosofie het denken als band tussen het subject en de wereld, maar in de overgang van de 19</w:t>
      </w:r>
      <w:r w:rsidR="0005174B" w:rsidRPr="0005174B">
        <w:rPr>
          <w:rFonts w:ascii="Book Antiqua" w:hAnsi="Book Antiqua"/>
          <w:sz w:val="22"/>
          <w:szCs w:val="22"/>
          <w:vertAlign w:val="superscript"/>
          <w:lang w:val="nl-NL"/>
        </w:rPr>
        <w:t>e</w:t>
      </w:r>
      <w:r w:rsidR="0005174B">
        <w:rPr>
          <w:rFonts w:ascii="Book Antiqua" w:hAnsi="Book Antiqua"/>
          <w:sz w:val="22"/>
          <w:szCs w:val="22"/>
          <w:lang w:val="nl-NL"/>
        </w:rPr>
        <w:t xml:space="preserve"> naar de 20</w:t>
      </w:r>
      <w:r w:rsidR="0005174B" w:rsidRPr="0005174B">
        <w:rPr>
          <w:rFonts w:ascii="Book Antiqua" w:hAnsi="Book Antiqua"/>
          <w:sz w:val="22"/>
          <w:szCs w:val="22"/>
          <w:vertAlign w:val="superscript"/>
          <w:lang w:val="nl-NL"/>
        </w:rPr>
        <w:t>e</w:t>
      </w:r>
      <w:r w:rsidR="0005174B">
        <w:rPr>
          <w:rFonts w:ascii="Book Antiqua" w:hAnsi="Book Antiqua"/>
          <w:sz w:val="22"/>
          <w:szCs w:val="22"/>
          <w:lang w:val="nl-NL"/>
        </w:rPr>
        <w:t xml:space="preserve"> eeuw krijgt de </w:t>
      </w:r>
      <w:r w:rsidR="0005174B">
        <w:rPr>
          <w:rFonts w:ascii="Book Antiqua" w:hAnsi="Book Antiqua"/>
          <w:i/>
          <w:sz w:val="22"/>
          <w:szCs w:val="22"/>
          <w:lang w:val="nl-NL"/>
        </w:rPr>
        <w:t>taal</w:t>
      </w:r>
      <w:r w:rsidR="0005174B">
        <w:rPr>
          <w:rFonts w:ascii="Book Antiqua" w:hAnsi="Book Antiqua"/>
          <w:sz w:val="22"/>
          <w:szCs w:val="22"/>
          <w:lang w:val="nl-NL"/>
        </w:rPr>
        <w:t xml:space="preserve"> meer die brugfunctie toebedeeld. Model hiervoor staat het </w:t>
      </w:r>
      <w:r w:rsidR="0005174B">
        <w:rPr>
          <w:rFonts w:ascii="Book Antiqua" w:hAnsi="Book Antiqua"/>
          <w:i/>
          <w:sz w:val="22"/>
          <w:szCs w:val="22"/>
          <w:lang w:val="nl-NL"/>
        </w:rPr>
        <w:t>logisch atomisme</w:t>
      </w:r>
      <w:r w:rsidR="0005174B">
        <w:rPr>
          <w:rFonts w:ascii="Book Antiqua" w:hAnsi="Book Antiqua"/>
          <w:sz w:val="22"/>
          <w:szCs w:val="22"/>
          <w:lang w:val="nl-NL"/>
        </w:rPr>
        <w:t xml:space="preserve"> van Russell en Wittgenstein, waar gesteld wordt dat de structuur van de taal overeenkomt met die van de werkelijkheid. Gaandeweg ontstaat er echter een tweede betekenis, namelijk dat de taal een constitutieve functie heeft in de werkelijkheid in plaats van slechts een bemiddelende. Men kan de vergelijking zien met </w:t>
      </w:r>
      <w:proofErr w:type="spellStart"/>
      <w:r w:rsidR="0005174B">
        <w:rPr>
          <w:rFonts w:ascii="Book Antiqua" w:hAnsi="Book Antiqua"/>
          <w:sz w:val="22"/>
          <w:szCs w:val="22"/>
          <w:lang w:val="nl-NL"/>
        </w:rPr>
        <w:t>Kant’s</w:t>
      </w:r>
      <w:proofErr w:type="spellEnd"/>
      <w:r w:rsidR="0005174B">
        <w:rPr>
          <w:rFonts w:ascii="Book Antiqua" w:hAnsi="Book Antiqua"/>
          <w:sz w:val="22"/>
          <w:szCs w:val="22"/>
          <w:lang w:val="nl-NL"/>
        </w:rPr>
        <w:t xml:space="preserve"> transcendentale subjectiviteit.</w:t>
      </w:r>
    </w:p>
    <w:p w14:paraId="59FAD773" w14:textId="15140E6F" w:rsidR="0005174B" w:rsidRDefault="0005174B" w:rsidP="002101F1">
      <w:pPr>
        <w:spacing w:line="276" w:lineRule="auto"/>
        <w:rPr>
          <w:rFonts w:ascii="Book Antiqua" w:hAnsi="Book Antiqua"/>
          <w:sz w:val="22"/>
          <w:szCs w:val="22"/>
          <w:lang w:val="nl-NL"/>
        </w:rPr>
      </w:pPr>
      <w:r>
        <w:rPr>
          <w:rFonts w:ascii="Book Antiqua" w:hAnsi="Book Antiqua"/>
          <w:sz w:val="22"/>
          <w:szCs w:val="22"/>
          <w:lang w:val="nl-NL"/>
        </w:rPr>
        <w:lastRenderedPageBreak/>
        <w:tab/>
        <w:t xml:space="preserve">De eerste betekenis </w:t>
      </w:r>
      <w:r w:rsidR="008D14A8">
        <w:rPr>
          <w:rFonts w:ascii="Book Antiqua" w:hAnsi="Book Antiqua"/>
          <w:sz w:val="22"/>
          <w:szCs w:val="22"/>
          <w:lang w:val="nl-NL"/>
        </w:rPr>
        <w:t>creëerde</w:t>
      </w:r>
      <w:r>
        <w:rPr>
          <w:rFonts w:ascii="Book Antiqua" w:hAnsi="Book Antiqua"/>
          <w:sz w:val="22"/>
          <w:szCs w:val="22"/>
          <w:lang w:val="nl-NL"/>
        </w:rPr>
        <w:t xml:space="preserve"> de verwachting dat de taal als basis kon werken voor de </w:t>
      </w:r>
      <w:proofErr w:type="spellStart"/>
      <w:r>
        <w:rPr>
          <w:rFonts w:ascii="Book Antiqua" w:hAnsi="Book Antiqua"/>
          <w:sz w:val="22"/>
          <w:szCs w:val="22"/>
          <w:lang w:val="nl-NL"/>
        </w:rPr>
        <w:t>positivisering</w:t>
      </w:r>
      <w:proofErr w:type="spellEnd"/>
      <w:r>
        <w:rPr>
          <w:rFonts w:ascii="Book Antiqua" w:hAnsi="Book Antiqua"/>
          <w:sz w:val="22"/>
          <w:szCs w:val="22"/>
          <w:lang w:val="nl-NL"/>
        </w:rPr>
        <w:t xml:space="preserve"> van de menswetenschappen. Ook Wittgenstein, het Amerikaans pragmatisme en de semiologie van </w:t>
      </w:r>
      <w:proofErr w:type="spellStart"/>
      <w:r>
        <w:rPr>
          <w:rFonts w:ascii="Book Antiqua" w:hAnsi="Book Antiqua"/>
          <w:sz w:val="22"/>
          <w:szCs w:val="22"/>
          <w:lang w:val="nl-NL"/>
        </w:rPr>
        <w:t>Ferdinand</w:t>
      </w:r>
      <w:proofErr w:type="spellEnd"/>
      <w:r>
        <w:rPr>
          <w:rFonts w:ascii="Book Antiqua" w:hAnsi="Book Antiqua"/>
          <w:sz w:val="22"/>
          <w:szCs w:val="22"/>
          <w:lang w:val="nl-NL"/>
        </w:rPr>
        <w:t xml:space="preserve"> de </w:t>
      </w:r>
      <w:proofErr w:type="spellStart"/>
      <w:r>
        <w:rPr>
          <w:rFonts w:ascii="Book Antiqua" w:hAnsi="Book Antiqua"/>
          <w:sz w:val="22"/>
          <w:szCs w:val="22"/>
          <w:lang w:val="nl-NL"/>
        </w:rPr>
        <w:t>Saussure</w:t>
      </w:r>
      <w:proofErr w:type="spellEnd"/>
      <w:r>
        <w:rPr>
          <w:rFonts w:ascii="Book Antiqua" w:hAnsi="Book Antiqua"/>
          <w:sz w:val="22"/>
          <w:szCs w:val="22"/>
          <w:lang w:val="nl-NL"/>
        </w:rPr>
        <w:t xml:space="preserve"> zijn hier voorbeelden van. De tweede betekenis zorgde eerder tot een </w:t>
      </w:r>
      <w:proofErr w:type="spellStart"/>
      <w:r w:rsidRPr="008D14A8">
        <w:rPr>
          <w:rFonts w:ascii="Book Antiqua" w:hAnsi="Book Antiqua"/>
          <w:i/>
          <w:sz w:val="22"/>
          <w:szCs w:val="22"/>
          <w:lang w:val="nl-NL"/>
        </w:rPr>
        <w:t>decentrering</w:t>
      </w:r>
      <w:proofErr w:type="spellEnd"/>
      <w:r w:rsidRPr="008D14A8">
        <w:rPr>
          <w:rFonts w:ascii="Book Antiqua" w:hAnsi="Book Antiqua"/>
          <w:i/>
          <w:sz w:val="22"/>
          <w:szCs w:val="22"/>
          <w:lang w:val="nl-NL"/>
        </w:rPr>
        <w:t xml:space="preserve"> van de moderne subjectiviteit</w:t>
      </w:r>
      <w:r>
        <w:rPr>
          <w:rFonts w:ascii="Book Antiqua" w:hAnsi="Book Antiqua"/>
          <w:sz w:val="22"/>
          <w:szCs w:val="22"/>
          <w:lang w:val="nl-NL"/>
        </w:rPr>
        <w:t>, en hiervoor in de plaats kwam dan het structuralisme. Dit is gebaseerd op het inzicht dat de taal nooit volledig eigen is aan het subject; het is altijd meer eigen aan een gemeenschap</w:t>
      </w:r>
      <w:r w:rsidR="00032324">
        <w:rPr>
          <w:rFonts w:ascii="Book Antiqua" w:hAnsi="Book Antiqua"/>
          <w:sz w:val="22"/>
          <w:szCs w:val="22"/>
          <w:lang w:val="nl-NL"/>
        </w:rPr>
        <w:t xml:space="preserve"> en geschiedenis, dus particulier en contingent</w:t>
      </w:r>
      <w:r>
        <w:rPr>
          <w:rFonts w:ascii="Book Antiqua" w:hAnsi="Book Antiqua"/>
          <w:sz w:val="22"/>
          <w:szCs w:val="22"/>
          <w:lang w:val="nl-NL"/>
        </w:rPr>
        <w:t>.</w:t>
      </w:r>
      <w:r w:rsidR="00B32047">
        <w:rPr>
          <w:rFonts w:ascii="Book Antiqua" w:hAnsi="Book Antiqua"/>
          <w:sz w:val="22"/>
          <w:szCs w:val="22"/>
          <w:lang w:val="nl-NL"/>
        </w:rPr>
        <w:t xml:space="preserve"> Op een bepaalde manier is het meer de taal die spreekt dan het subject zelf over de werkelijkheid.</w:t>
      </w:r>
    </w:p>
    <w:p w14:paraId="66A64A8F" w14:textId="77777777" w:rsidR="002E03F3" w:rsidRDefault="002E03F3" w:rsidP="002101F1">
      <w:pPr>
        <w:spacing w:line="276" w:lineRule="auto"/>
        <w:rPr>
          <w:rFonts w:ascii="Book Antiqua" w:hAnsi="Book Antiqua"/>
          <w:sz w:val="22"/>
          <w:szCs w:val="22"/>
          <w:lang w:val="nl-NL"/>
        </w:rPr>
      </w:pPr>
    </w:p>
    <w:p w14:paraId="12C63A09" w14:textId="63CD8F49" w:rsidR="00CE496D" w:rsidRDefault="00CE496D" w:rsidP="00CE496D">
      <w:pPr>
        <w:spacing w:line="276" w:lineRule="auto"/>
        <w:rPr>
          <w:rFonts w:ascii="Book Antiqua" w:hAnsi="Book Antiqua"/>
          <w:sz w:val="22"/>
          <w:szCs w:val="22"/>
          <w:lang w:val="nl-NL"/>
        </w:rPr>
      </w:pPr>
      <w:r w:rsidRPr="00CE496D">
        <w:rPr>
          <w:rFonts w:ascii="Book Antiqua" w:hAnsi="Book Antiqua"/>
          <w:b/>
          <w:sz w:val="22"/>
          <w:szCs w:val="22"/>
          <w:bdr w:val="single" w:sz="4" w:space="0" w:color="000000" w:themeColor="text1"/>
          <w:lang w:val="nl-NL"/>
        </w:rPr>
        <w:t xml:space="preserve">De </w:t>
      </w:r>
      <w:proofErr w:type="spellStart"/>
      <w:r w:rsidRPr="00CE496D">
        <w:rPr>
          <w:rFonts w:ascii="Book Antiqua" w:hAnsi="Book Antiqua"/>
          <w:b/>
          <w:sz w:val="22"/>
          <w:szCs w:val="22"/>
          <w:bdr w:val="single" w:sz="4" w:space="0" w:color="000000" w:themeColor="text1"/>
          <w:lang w:val="nl-NL"/>
        </w:rPr>
        <w:t>Saussure</w:t>
      </w:r>
      <w:proofErr w:type="spellEnd"/>
      <w:r w:rsidRPr="00CE496D">
        <w:rPr>
          <w:rFonts w:ascii="Book Antiqua" w:hAnsi="Book Antiqua"/>
          <w:b/>
          <w:sz w:val="22"/>
          <w:szCs w:val="22"/>
          <w:bdr w:val="single" w:sz="4" w:space="0" w:color="000000" w:themeColor="text1"/>
          <w:lang w:val="nl-NL"/>
        </w:rPr>
        <w:t xml:space="preserve"> en het structuralisme</w:t>
      </w:r>
      <w:r>
        <w:rPr>
          <w:rFonts w:ascii="Book Antiqua" w:hAnsi="Book Antiqua"/>
          <w:b/>
          <w:sz w:val="22"/>
          <w:szCs w:val="22"/>
          <w:lang w:val="nl-NL"/>
        </w:rPr>
        <w:t xml:space="preserve"> </w:t>
      </w:r>
      <w:r w:rsidR="00763DE9">
        <w:rPr>
          <w:rFonts w:ascii="Book Antiqua" w:hAnsi="Book Antiqua"/>
          <w:sz w:val="22"/>
          <w:szCs w:val="22"/>
          <w:lang w:val="nl-NL"/>
        </w:rPr>
        <w:t xml:space="preserve">De </w:t>
      </w:r>
      <w:proofErr w:type="spellStart"/>
      <w:r w:rsidR="00763DE9">
        <w:rPr>
          <w:rFonts w:ascii="Book Antiqua" w:hAnsi="Book Antiqua"/>
          <w:sz w:val="22"/>
          <w:szCs w:val="22"/>
          <w:lang w:val="nl-NL"/>
        </w:rPr>
        <w:t>Saussure</w:t>
      </w:r>
      <w:proofErr w:type="spellEnd"/>
      <w:r w:rsidR="00B80512">
        <w:rPr>
          <w:rFonts w:ascii="Book Antiqua" w:hAnsi="Book Antiqua"/>
          <w:sz w:val="22"/>
          <w:szCs w:val="22"/>
          <w:lang w:val="nl-NL"/>
        </w:rPr>
        <w:t xml:space="preserve"> legt de basis voor de moderne </w:t>
      </w:r>
      <w:r w:rsidR="00561785">
        <w:rPr>
          <w:rFonts w:ascii="Book Antiqua" w:hAnsi="Book Antiqua"/>
          <w:sz w:val="22"/>
          <w:szCs w:val="22"/>
          <w:lang w:val="nl-NL"/>
        </w:rPr>
        <w:t>linguïstiek</w:t>
      </w:r>
      <w:r w:rsidR="00B80512">
        <w:rPr>
          <w:rFonts w:ascii="Book Antiqua" w:hAnsi="Book Antiqua"/>
          <w:sz w:val="22"/>
          <w:szCs w:val="22"/>
          <w:lang w:val="nl-NL"/>
        </w:rPr>
        <w:t xml:space="preserve"> met zijn theorie over het ‘teken’. Een </w:t>
      </w:r>
      <w:r w:rsidR="00B80512">
        <w:rPr>
          <w:rFonts w:ascii="Book Antiqua" w:hAnsi="Book Antiqua"/>
          <w:i/>
          <w:sz w:val="22"/>
          <w:szCs w:val="22"/>
          <w:lang w:val="nl-NL"/>
        </w:rPr>
        <w:t xml:space="preserve">teken </w:t>
      </w:r>
      <w:r w:rsidR="00B80512">
        <w:rPr>
          <w:rFonts w:ascii="Book Antiqua" w:hAnsi="Book Antiqua"/>
          <w:sz w:val="22"/>
          <w:szCs w:val="22"/>
          <w:lang w:val="nl-NL"/>
        </w:rPr>
        <w:t xml:space="preserve">is de eenheid van een vorm die betekent (betekenaar, </w:t>
      </w:r>
      <w:proofErr w:type="spellStart"/>
      <w:r w:rsidR="00B80512">
        <w:rPr>
          <w:rFonts w:ascii="Book Antiqua" w:hAnsi="Book Antiqua"/>
          <w:i/>
          <w:sz w:val="22"/>
          <w:szCs w:val="22"/>
          <w:lang w:val="nl-NL"/>
        </w:rPr>
        <w:t>signifiant</w:t>
      </w:r>
      <w:proofErr w:type="spellEnd"/>
      <w:r w:rsidR="00B80512">
        <w:rPr>
          <w:rFonts w:ascii="Book Antiqua" w:hAnsi="Book Antiqua"/>
          <w:sz w:val="22"/>
          <w:szCs w:val="22"/>
          <w:lang w:val="nl-NL"/>
        </w:rPr>
        <w:t xml:space="preserve">) en een inhoud die betekend wordt (betekende, </w:t>
      </w:r>
      <w:proofErr w:type="spellStart"/>
      <w:r w:rsidR="00B80512">
        <w:rPr>
          <w:rFonts w:ascii="Book Antiqua" w:hAnsi="Book Antiqua"/>
          <w:i/>
          <w:sz w:val="22"/>
          <w:szCs w:val="22"/>
          <w:lang w:val="nl-NL"/>
        </w:rPr>
        <w:t>signifié</w:t>
      </w:r>
      <w:proofErr w:type="spellEnd"/>
      <w:r w:rsidR="00B80512">
        <w:rPr>
          <w:rFonts w:ascii="Book Antiqua" w:hAnsi="Book Antiqua"/>
          <w:sz w:val="22"/>
          <w:szCs w:val="22"/>
          <w:lang w:val="nl-NL"/>
        </w:rPr>
        <w:t xml:space="preserve">). De verhouding tussen betekenaar en betekende is arbitrair, wat inhoudt dat dat de relatie niet vanuit een van de twee kanten bepaald wordt. De taal beschikt over een set betekenaars en betekenden en legt daartussen relaties. Zowel betekenden en betekenaars ondergaan verandering, dus geen van beiden kan vast staan. </w:t>
      </w:r>
      <w:r w:rsidR="00D62992">
        <w:rPr>
          <w:rFonts w:ascii="Book Antiqua" w:hAnsi="Book Antiqua"/>
          <w:sz w:val="22"/>
          <w:szCs w:val="22"/>
          <w:lang w:val="nl-NL"/>
        </w:rPr>
        <w:t xml:space="preserve">De set van betekenaars is te zien als het </w:t>
      </w:r>
      <w:r w:rsidR="00842DB0">
        <w:rPr>
          <w:rFonts w:ascii="Book Antiqua" w:hAnsi="Book Antiqua"/>
          <w:sz w:val="22"/>
          <w:szCs w:val="22"/>
          <w:lang w:val="nl-NL"/>
        </w:rPr>
        <w:t>geluidscontinuüm</w:t>
      </w:r>
      <w:r w:rsidR="00D62992">
        <w:rPr>
          <w:rFonts w:ascii="Book Antiqua" w:hAnsi="Book Antiqua"/>
          <w:sz w:val="22"/>
          <w:szCs w:val="22"/>
          <w:lang w:val="nl-NL"/>
        </w:rPr>
        <w:t xml:space="preserve"> </w:t>
      </w:r>
      <w:r w:rsidR="00F91936">
        <w:rPr>
          <w:rFonts w:ascii="Book Antiqua" w:hAnsi="Book Antiqua"/>
          <w:sz w:val="22"/>
          <w:szCs w:val="22"/>
          <w:lang w:val="nl-NL"/>
        </w:rPr>
        <w:t>en de set van betekenden als de conceptuele organisatie van de wereld. Daaruit volgend</w:t>
      </w:r>
      <w:r w:rsidR="00B80512">
        <w:rPr>
          <w:rFonts w:ascii="Book Antiqua" w:hAnsi="Book Antiqua"/>
          <w:sz w:val="22"/>
          <w:szCs w:val="22"/>
          <w:lang w:val="nl-NL"/>
        </w:rPr>
        <w:t xml:space="preserve"> is de inhoud van </w:t>
      </w:r>
      <w:r w:rsidR="00F91936">
        <w:rPr>
          <w:rFonts w:ascii="Book Antiqua" w:hAnsi="Book Antiqua"/>
          <w:sz w:val="22"/>
          <w:szCs w:val="22"/>
          <w:lang w:val="nl-NL"/>
        </w:rPr>
        <w:t>een betekenaar of betekende</w:t>
      </w:r>
      <w:r w:rsidR="00B80512">
        <w:rPr>
          <w:rFonts w:ascii="Book Antiqua" w:hAnsi="Book Antiqua"/>
          <w:sz w:val="22"/>
          <w:szCs w:val="22"/>
          <w:lang w:val="nl-NL"/>
        </w:rPr>
        <w:t xml:space="preserve"> differentieel bepaald, dus in relatie met alle andere elementen binnen hun set.</w:t>
      </w:r>
      <w:r w:rsidR="00842DB0">
        <w:rPr>
          <w:rFonts w:ascii="Book Antiqua" w:hAnsi="Book Antiqua"/>
          <w:sz w:val="22"/>
          <w:szCs w:val="22"/>
          <w:lang w:val="nl-NL"/>
        </w:rPr>
        <w:t xml:space="preserve"> Dit is contrasterend met de traditionele visie dat betekenis in de taal ontstaat door referentie aan een zintuiglijke referent in de (</w:t>
      </w:r>
      <w:proofErr w:type="spellStart"/>
      <w:r w:rsidR="00842DB0">
        <w:rPr>
          <w:rFonts w:ascii="Book Antiqua" w:hAnsi="Book Antiqua"/>
          <w:sz w:val="22"/>
          <w:szCs w:val="22"/>
          <w:lang w:val="nl-NL"/>
        </w:rPr>
        <w:t>buitentalige</w:t>
      </w:r>
      <w:proofErr w:type="spellEnd"/>
      <w:r w:rsidR="00842DB0">
        <w:rPr>
          <w:rFonts w:ascii="Book Antiqua" w:hAnsi="Book Antiqua"/>
          <w:sz w:val="22"/>
          <w:szCs w:val="22"/>
          <w:lang w:val="nl-NL"/>
        </w:rPr>
        <w:t>) werkelijkheid.</w:t>
      </w:r>
    </w:p>
    <w:p w14:paraId="5FFECCF1" w14:textId="1828833B" w:rsidR="00842DB0" w:rsidRDefault="00842DB0" w:rsidP="00CE496D">
      <w:pPr>
        <w:spacing w:line="276" w:lineRule="auto"/>
        <w:rPr>
          <w:rFonts w:ascii="Book Antiqua" w:hAnsi="Book Antiqua"/>
          <w:sz w:val="22"/>
          <w:szCs w:val="22"/>
          <w:lang w:val="nl-NL"/>
        </w:rPr>
      </w:pPr>
      <w:r>
        <w:rPr>
          <w:rFonts w:ascii="Book Antiqua" w:hAnsi="Book Antiqua"/>
          <w:sz w:val="22"/>
          <w:szCs w:val="22"/>
          <w:lang w:val="nl-NL"/>
        </w:rPr>
        <w:tab/>
        <w:t xml:space="preserve">De </w:t>
      </w:r>
      <w:proofErr w:type="spellStart"/>
      <w:r>
        <w:rPr>
          <w:rFonts w:ascii="Book Antiqua" w:hAnsi="Book Antiqua"/>
          <w:sz w:val="22"/>
          <w:szCs w:val="22"/>
          <w:lang w:val="nl-NL"/>
        </w:rPr>
        <w:t>Saussure</w:t>
      </w:r>
      <w:proofErr w:type="spellEnd"/>
      <w:r>
        <w:rPr>
          <w:rFonts w:ascii="Book Antiqua" w:hAnsi="Book Antiqua"/>
          <w:sz w:val="22"/>
          <w:szCs w:val="22"/>
          <w:lang w:val="nl-NL"/>
        </w:rPr>
        <w:t xml:space="preserve"> ziet de studie van de taal dus als een ‘gesloten systeem’: er is niets buitentaligs van belang voor betekenisbepaling van taal. Hij maakt ook het onderscheid tussen </w:t>
      </w:r>
      <w:r>
        <w:rPr>
          <w:rFonts w:ascii="Book Antiqua" w:hAnsi="Book Antiqua"/>
          <w:i/>
          <w:sz w:val="22"/>
          <w:szCs w:val="22"/>
          <w:lang w:val="nl-NL"/>
        </w:rPr>
        <w:t xml:space="preserve">la </w:t>
      </w:r>
      <w:proofErr w:type="spellStart"/>
      <w:r>
        <w:rPr>
          <w:rFonts w:ascii="Book Antiqua" w:hAnsi="Book Antiqua"/>
          <w:i/>
          <w:sz w:val="22"/>
          <w:szCs w:val="22"/>
          <w:lang w:val="nl-NL"/>
        </w:rPr>
        <w:t>parole</w:t>
      </w:r>
      <w:proofErr w:type="spellEnd"/>
      <w:r>
        <w:rPr>
          <w:rFonts w:ascii="Book Antiqua" w:hAnsi="Book Antiqua"/>
          <w:i/>
          <w:sz w:val="22"/>
          <w:szCs w:val="22"/>
          <w:lang w:val="nl-NL"/>
        </w:rPr>
        <w:t xml:space="preserve"> </w:t>
      </w:r>
      <w:r>
        <w:rPr>
          <w:rFonts w:ascii="Book Antiqua" w:hAnsi="Book Antiqua"/>
          <w:sz w:val="22"/>
          <w:szCs w:val="22"/>
          <w:lang w:val="nl-NL"/>
        </w:rPr>
        <w:t xml:space="preserve">(taal als praktijk) en </w:t>
      </w:r>
      <w:r>
        <w:rPr>
          <w:rFonts w:ascii="Book Antiqua" w:hAnsi="Book Antiqua"/>
          <w:i/>
          <w:sz w:val="22"/>
          <w:szCs w:val="22"/>
          <w:lang w:val="nl-NL"/>
        </w:rPr>
        <w:t xml:space="preserve">la </w:t>
      </w:r>
      <w:proofErr w:type="spellStart"/>
      <w:r>
        <w:rPr>
          <w:rFonts w:ascii="Book Antiqua" w:hAnsi="Book Antiqua"/>
          <w:i/>
          <w:sz w:val="22"/>
          <w:szCs w:val="22"/>
          <w:lang w:val="nl-NL"/>
        </w:rPr>
        <w:t>langue</w:t>
      </w:r>
      <w:proofErr w:type="spellEnd"/>
      <w:r>
        <w:rPr>
          <w:rFonts w:ascii="Book Antiqua" w:hAnsi="Book Antiqua"/>
          <w:i/>
          <w:sz w:val="22"/>
          <w:szCs w:val="22"/>
          <w:lang w:val="nl-NL"/>
        </w:rPr>
        <w:t xml:space="preserve"> </w:t>
      </w:r>
      <w:r>
        <w:rPr>
          <w:rFonts w:ascii="Book Antiqua" w:hAnsi="Book Antiqua"/>
          <w:sz w:val="22"/>
          <w:szCs w:val="22"/>
          <w:lang w:val="nl-NL"/>
        </w:rPr>
        <w:t xml:space="preserve">(taal als systeem). </w:t>
      </w:r>
      <w:r w:rsidR="00244236">
        <w:rPr>
          <w:rFonts w:ascii="Book Antiqua" w:hAnsi="Book Antiqua"/>
          <w:sz w:val="22"/>
          <w:szCs w:val="22"/>
          <w:lang w:val="nl-NL"/>
        </w:rPr>
        <w:t xml:space="preserve">La </w:t>
      </w:r>
      <w:proofErr w:type="spellStart"/>
      <w:r w:rsidR="00244236">
        <w:rPr>
          <w:rFonts w:ascii="Book Antiqua" w:hAnsi="Book Antiqua"/>
          <w:sz w:val="22"/>
          <w:szCs w:val="22"/>
          <w:lang w:val="nl-NL"/>
        </w:rPr>
        <w:t>langue</w:t>
      </w:r>
      <w:proofErr w:type="spellEnd"/>
      <w:r w:rsidR="00244236">
        <w:rPr>
          <w:rFonts w:ascii="Book Antiqua" w:hAnsi="Book Antiqua"/>
          <w:sz w:val="22"/>
          <w:szCs w:val="22"/>
          <w:lang w:val="nl-NL"/>
        </w:rPr>
        <w:t xml:space="preserve"> is de verzameling van arbitraire tekens, en la </w:t>
      </w:r>
      <w:proofErr w:type="spellStart"/>
      <w:r w:rsidR="00244236">
        <w:rPr>
          <w:rFonts w:ascii="Book Antiqua" w:hAnsi="Book Antiqua"/>
          <w:sz w:val="22"/>
          <w:szCs w:val="22"/>
          <w:lang w:val="nl-NL"/>
        </w:rPr>
        <w:t>parole</w:t>
      </w:r>
      <w:proofErr w:type="spellEnd"/>
      <w:r w:rsidR="00244236">
        <w:rPr>
          <w:rFonts w:ascii="Book Antiqua" w:hAnsi="Book Antiqua"/>
          <w:sz w:val="22"/>
          <w:szCs w:val="22"/>
          <w:lang w:val="nl-NL"/>
        </w:rPr>
        <w:t xml:space="preserve"> is de verzameling van concrete uitingen. Om de betekenis van een teken te onderzoeken moeten we dus la </w:t>
      </w:r>
      <w:proofErr w:type="spellStart"/>
      <w:r w:rsidR="00244236">
        <w:rPr>
          <w:rFonts w:ascii="Book Antiqua" w:hAnsi="Book Antiqua"/>
          <w:sz w:val="22"/>
          <w:szCs w:val="22"/>
          <w:lang w:val="nl-NL"/>
        </w:rPr>
        <w:t>langue</w:t>
      </w:r>
      <w:proofErr w:type="spellEnd"/>
      <w:r w:rsidR="00244236">
        <w:rPr>
          <w:rFonts w:ascii="Book Antiqua" w:hAnsi="Book Antiqua"/>
          <w:sz w:val="22"/>
          <w:szCs w:val="22"/>
          <w:lang w:val="nl-NL"/>
        </w:rPr>
        <w:t xml:space="preserve"> onderzoeken, gezien deze betekenis samenhangt met de andere elementen in het systeem. Dit is een </w:t>
      </w:r>
      <w:r w:rsidR="00244236" w:rsidRPr="00244236">
        <w:rPr>
          <w:rFonts w:ascii="Book Antiqua" w:hAnsi="Book Antiqua"/>
          <w:i/>
          <w:sz w:val="22"/>
          <w:szCs w:val="22"/>
          <w:lang w:val="nl-NL"/>
        </w:rPr>
        <w:t>synchronisch</w:t>
      </w:r>
      <w:r w:rsidR="00244236">
        <w:rPr>
          <w:rFonts w:ascii="Book Antiqua" w:hAnsi="Book Antiqua"/>
          <w:sz w:val="22"/>
          <w:szCs w:val="22"/>
          <w:lang w:val="nl-NL"/>
        </w:rPr>
        <w:t xml:space="preserve"> taalonderzoek, gezien de historiciteit van de tekens achterwege gelaten moet worden. Als men juist de historiciteit van betekenaars of betekenden wilt onderzoek, dan is dit een </w:t>
      </w:r>
      <w:r w:rsidR="00244236">
        <w:rPr>
          <w:rFonts w:ascii="Book Antiqua" w:hAnsi="Book Antiqua"/>
          <w:i/>
          <w:sz w:val="22"/>
          <w:szCs w:val="22"/>
          <w:lang w:val="nl-NL"/>
        </w:rPr>
        <w:t xml:space="preserve">diachronisch </w:t>
      </w:r>
      <w:r w:rsidR="00244236">
        <w:rPr>
          <w:rFonts w:ascii="Book Antiqua" w:hAnsi="Book Antiqua"/>
          <w:sz w:val="22"/>
          <w:szCs w:val="22"/>
          <w:lang w:val="nl-NL"/>
        </w:rPr>
        <w:t xml:space="preserve">onderzoek van la </w:t>
      </w:r>
      <w:proofErr w:type="spellStart"/>
      <w:r w:rsidR="00244236">
        <w:rPr>
          <w:rFonts w:ascii="Book Antiqua" w:hAnsi="Book Antiqua"/>
          <w:sz w:val="22"/>
          <w:szCs w:val="22"/>
          <w:lang w:val="nl-NL"/>
        </w:rPr>
        <w:t>parole</w:t>
      </w:r>
      <w:proofErr w:type="spellEnd"/>
      <w:r w:rsidR="00244236">
        <w:rPr>
          <w:rFonts w:ascii="Book Antiqua" w:hAnsi="Book Antiqua"/>
          <w:sz w:val="22"/>
          <w:szCs w:val="22"/>
          <w:lang w:val="nl-NL"/>
        </w:rPr>
        <w:t>. Evoluties in de taal doen zich evident alleen voor op dit laatste niveau.</w:t>
      </w:r>
    </w:p>
    <w:p w14:paraId="2667C857" w14:textId="77777777" w:rsidR="00244236" w:rsidRDefault="00244236" w:rsidP="002101F1">
      <w:pPr>
        <w:spacing w:line="276" w:lineRule="auto"/>
        <w:rPr>
          <w:rFonts w:ascii="Book Antiqua" w:hAnsi="Book Antiqua"/>
          <w:sz w:val="22"/>
          <w:szCs w:val="22"/>
          <w:lang w:val="nl-NL"/>
        </w:rPr>
      </w:pPr>
      <w:r>
        <w:rPr>
          <w:rFonts w:ascii="Book Antiqua" w:hAnsi="Book Antiqua"/>
          <w:sz w:val="22"/>
          <w:szCs w:val="22"/>
          <w:lang w:val="nl-NL"/>
        </w:rPr>
        <w:tab/>
        <w:t xml:space="preserve">Volgens de </w:t>
      </w:r>
      <w:proofErr w:type="spellStart"/>
      <w:r>
        <w:rPr>
          <w:rFonts w:ascii="Book Antiqua" w:hAnsi="Book Antiqua"/>
          <w:sz w:val="22"/>
          <w:szCs w:val="22"/>
          <w:lang w:val="nl-NL"/>
        </w:rPr>
        <w:t>Saussure</w:t>
      </w:r>
      <w:proofErr w:type="spellEnd"/>
      <w:r>
        <w:rPr>
          <w:rFonts w:ascii="Book Antiqua" w:hAnsi="Book Antiqua"/>
          <w:sz w:val="22"/>
          <w:szCs w:val="22"/>
          <w:lang w:val="nl-NL"/>
        </w:rPr>
        <w:t xml:space="preserve"> moet er een semiologie (studie van alle tekensystemen binnen de cultuur) ontwikkeld worden, waar de linguïstiek een deel van uitmaakt. Dit project veronderstelt dan dat betekenis differentieel bepaald wordt en het denken en handelen van individuen mogelijk wordt gemaakt door </w:t>
      </w:r>
      <w:proofErr w:type="spellStart"/>
      <w:r>
        <w:rPr>
          <w:rFonts w:ascii="Book Antiqua" w:hAnsi="Book Antiqua"/>
          <w:sz w:val="22"/>
          <w:szCs w:val="22"/>
          <w:lang w:val="nl-NL"/>
        </w:rPr>
        <w:t>zelfgeconstrueerde</w:t>
      </w:r>
      <w:proofErr w:type="spellEnd"/>
      <w:r>
        <w:rPr>
          <w:rFonts w:ascii="Book Antiqua" w:hAnsi="Book Antiqua"/>
          <w:sz w:val="22"/>
          <w:szCs w:val="22"/>
          <w:lang w:val="nl-NL"/>
        </w:rPr>
        <w:t xml:space="preserve"> tekensystemen. ‘Structureel verklaren’ betekent voor de </w:t>
      </w:r>
      <w:proofErr w:type="spellStart"/>
      <w:r>
        <w:rPr>
          <w:rFonts w:ascii="Book Antiqua" w:hAnsi="Book Antiqua"/>
          <w:sz w:val="22"/>
          <w:szCs w:val="22"/>
          <w:lang w:val="nl-NL"/>
        </w:rPr>
        <w:t>Saussure</w:t>
      </w:r>
      <w:proofErr w:type="spellEnd"/>
      <w:r>
        <w:rPr>
          <w:rFonts w:ascii="Book Antiqua" w:hAnsi="Book Antiqua"/>
          <w:sz w:val="22"/>
          <w:szCs w:val="22"/>
          <w:lang w:val="nl-NL"/>
        </w:rPr>
        <w:t xml:space="preserve"> het verbinden van de praktijk met een systeem die die praktijk mogelijk maakt, welke waarschijnlijk deels onbewust is.</w:t>
      </w:r>
    </w:p>
    <w:p w14:paraId="4517173B" w14:textId="77777777" w:rsidR="00244236" w:rsidRDefault="00244236" w:rsidP="002101F1">
      <w:pPr>
        <w:spacing w:line="276" w:lineRule="auto"/>
        <w:rPr>
          <w:rFonts w:ascii="Book Antiqua" w:hAnsi="Book Antiqua"/>
          <w:sz w:val="22"/>
          <w:szCs w:val="22"/>
          <w:lang w:val="nl-NL"/>
        </w:rPr>
      </w:pPr>
    </w:p>
    <w:p w14:paraId="78087451" w14:textId="0A471581" w:rsidR="00B32047" w:rsidRDefault="009C247E" w:rsidP="002101F1">
      <w:pPr>
        <w:spacing w:line="276" w:lineRule="auto"/>
        <w:rPr>
          <w:rFonts w:ascii="Book Antiqua" w:hAnsi="Book Antiqua"/>
          <w:sz w:val="22"/>
          <w:szCs w:val="22"/>
          <w:lang w:val="nl-NL"/>
        </w:rPr>
      </w:pPr>
      <w:r>
        <w:rPr>
          <w:rFonts w:ascii="Book Antiqua" w:hAnsi="Book Antiqua"/>
          <w:sz w:val="22"/>
          <w:szCs w:val="22"/>
          <w:lang w:val="nl-NL"/>
        </w:rPr>
        <w:t xml:space="preserve">Het </w:t>
      </w:r>
      <w:r w:rsidRPr="00244236">
        <w:rPr>
          <w:rFonts w:ascii="Book Antiqua" w:hAnsi="Book Antiqua"/>
          <w:i/>
          <w:sz w:val="22"/>
          <w:szCs w:val="22"/>
          <w:lang w:val="nl-NL"/>
        </w:rPr>
        <w:t>structuralisme</w:t>
      </w:r>
      <w:r>
        <w:rPr>
          <w:rFonts w:ascii="Book Antiqua" w:hAnsi="Book Antiqua"/>
          <w:sz w:val="22"/>
          <w:szCs w:val="22"/>
          <w:lang w:val="nl-NL"/>
        </w:rPr>
        <w:t xml:space="preserve"> is de </w:t>
      </w:r>
      <w:r w:rsidR="00244236">
        <w:rPr>
          <w:rFonts w:ascii="Book Antiqua" w:hAnsi="Book Antiqua"/>
          <w:sz w:val="22"/>
          <w:szCs w:val="22"/>
          <w:lang w:val="nl-NL"/>
        </w:rPr>
        <w:t>verderzetting</w:t>
      </w:r>
      <w:r>
        <w:rPr>
          <w:rFonts w:ascii="Book Antiqua" w:hAnsi="Book Antiqua"/>
          <w:sz w:val="22"/>
          <w:szCs w:val="22"/>
          <w:lang w:val="nl-NL"/>
        </w:rPr>
        <w:t xml:space="preserve"> van de </w:t>
      </w:r>
      <w:r w:rsidR="0085106F">
        <w:rPr>
          <w:rFonts w:ascii="Book Antiqua" w:hAnsi="Book Antiqua"/>
          <w:sz w:val="22"/>
          <w:szCs w:val="22"/>
          <w:lang w:val="nl-NL"/>
        </w:rPr>
        <w:t xml:space="preserve">structurele taaltheorie van de </w:t>
      </w:r>
      <w:proofErr w:type="spellStart"/>
      <w:r w:rsidR="0085106F">
        <w:rPr>
          <w:rFonts w:ascii="Book Antiqua" w:hAnsi="Book Antiqua"/>
          <w:sz w:val="22"/>
          <w:szCs w:val="22"/>
          <w:lang w:val="nl-NL"/>
        </w:rPr>
        <w:t>Saussure</w:t>
      </w:r>
      <w:proofErr w:type="spellEnd"/>
      <w:r w:rsidR="0085106F">
        <w:rPr>
          <w:rFonts w:ascii="Book Antiqua" w:hAnsi="Book Antiqua"/>
          <w:sz w:val="22"/>
          <w:szCs w:val="22"/>
          <w:lang w:val="nl-NL"/>
        </w:rPr>
        <w:t xml:space="preserve"> en gaat ervan uit dat er niet direct waarneembare structuren ten grondslag liggen aan sociale verschijnselen.</w:t>
      </w:r>
      <w:r w:rsidR="00244236">
        <w:rPr>
          <w:rFonts w:ascii="Book Antiqua" w:hAnsi="Book Antiqua"/>
          <w:sz w:val="22"/>
          <w:szCs w:val="22"/>
          <w:lang w:val="nl-NL"/>
        </w:rPr>
        <w:t xml:space="preserve"> Er zijn drie soorten structuralisme:</w:t>
      </w:r>
    </w:p>
    <w:p w14:paraId="3CFB2855" w14:textId="08DE76D0" w:rsidR="00244236" w:rsidRDefault="00244236" w:rsidP="00244236">
      <w:pPr>
        <w:pStyle w:val="ListParagraph"/>
        <w:numPr>
          <w:ilvl w:val="0"/>
          <w:numId w:val="22"/>
        </w:numPr>
        <w:spacing w:line="276" w:lineRule="auto"/>
        <w:rPr>
          <w:rFonts w:ascii="Book Antiqua" w:hAnsi="Book Antiqua"/>
          <w:sz w:val="22"/>
          <w:szCs w:val="22"/>
          <w:lang w:val="nl-NL"/>
        </w:rPr>
      </w:pPr>
      <w:proofErr w:type="spellStart"/>
      <w:r>
        <w:rPr>
          <w:rFonts w:ascii="Book Antiqua" w:hAnsi="Book Antiqua"/>
          <w:sz w:val="22"/>
          <w:szCs w:val="22"/>
          <w:lang w:val="nl-NL"/>
        </w:rPr>
        <w:t>Scientistisch</w:t>
      </w:r>
      <w:proofErr w:type="spellEnd"/>
      <w:r>
        <w:rPr>
          <w:rFonts w:ascii="Book Antiqua" w:hAnsi="Book Antiqua"/>
          <w:sz w:val="22"/>
          <w:szCs w:val="22"/>
          <w:lang w:val="nl-NL"/>
        </w:rPr>
        <w:t xml:space="preserve">: Claude </w:t>
      </w:r>
      <w:proofErr w:type="spellStart"/>
      <w:r>
        <w:rPr>
          <w:rFonts w:ascii="Book Antiqua" w:hAnsi="Book Antiqua"/>
          <w:sz w:val="22"/>
          <w:szCs w:val="22"/>
          <w:lang w:val="nl-NL"/>
        </w:rPr>
        <w:t>Lévi</w:t>
      </w:r>
      <w:proofErr w:type="spellEnd"/>
      <w:r>
        <w:rPr>
          <w:rFonts w:ascii="Book Antiqua" w:hAnsi="Book Antiqua"/>
          <w:sz w:val="22"/>
          <w:szCs w:val="22"/>
          <w:lang w:val="nl-NL"/>
        </w:rPr>
        <w:t xml:space="preserve"> Strauss (1908-2009) en Jacques </w:t>
      </w:r>
      <w:proofErr w:type="spellStart"/>
      <w:r>
        <w:rPr>
          <w:rFonts w:ascii="Book Antiqua" w:hAnsi="Book Antiqua"/>
          <w:sz w:val="22"/>
          <w:szCs w:val="22"/>
          <w:lang w:val="nl-NL"/>
        </w:rPr>
        <w:t>Lacan</w:t>
      </w:r>
      <w:proofErr w:type="spellEnd"/>
      <w:r>
        <w:rPr>
          <w:rFonts w:ascii="Book Antiqua" w:hAnsi="Book Antiqua"/>
          <w:sz w:val="22"/>
          <w:szCs w:val="22"/>
          <w:lang w:val="nl-NL"/>
        </w:rPr>
        <w:t xml:space="preserve"> (1901-1981). Strauss introduceerde </w:t>
      </w:r>
      <w:r w:rsidR="00B84C57">
        <w:rPr>
          <w:rFonts w:ascii="Book Antiqua" w:hAnsi="Book Antiqua"/>
          <w:sz w:val="22"/>
          <w:szCs w:val="22"/>
          <w:lang w:val="nl-NL"/>
        </w:rPr>
        <w:t xml:space="preserve">het </w:t>
      </w:r>
      <w:proofErr w:type="spellStart"/>
      <w:r w:rsidR="00B84C57">
        <w:rPr>
          <w:rFonts w:ascii="Book Antiqua" w:hAnsi="Book Antiqua"/>
          <w:sz w:val="22"/>
          <w:szCs w:val="22"/>
          <w:lang w:val="nl-NL"/>
        </w:rPr>
        <w:t>linguistische</w:t>
      </w:r>
      <w:proofErr w:type="spellEnd"/>
      <w:r w:rsidR="00B84C57">
        <w:rPr>
          <w:rFonts w:ascii="Book Antiqua" w:hAnsi="Book Antiqua"/>
          <w:sz w:val="22"/>
          <w:szCs w:val="22"/>
          <w:lang w:val="nl-NL"/>
        </w:rPr>
        <w:t xml:space="preserve"> model van de </w:t>
      </w:r>
      <w:proofErr w:type="spellStart"/>
      <w:r w:rsidR="00B84C57">
        <w:rPr>
          <w:rFonts w:ascii="Book Antiqua" w:hAnsi="Book Antiqua"/>
          <w:sz w:val="22"/>
          <w:szCs w:val="22"/>
          <w:lang w:val="nl-NL"/>
        </w:rPr>
        <w:t>Saussure</w:t>
      </w:r>
      <w:proofErr w:type="spellEnd"/>
      <w:r w:rsidR="00B84C57">
        <w:rPr>
          <w:rFonts w:ascii="Book Antiqua" w:hAnsi="Book Antiqua"/>
          <w:sz w:val="22"/>
          <w:szCs w:val="22"/>
          <w:lang w:val="nl-NL"/>
        </w:rPr>
        <w:t xml:space="preserve"> in de antropologie in een structuralistische reconstructie van een onbewuste huwelijkswetgeving in een ‘primitieve’ gemeenschap. Hij probeert dus de huwelijkspraktijken (</w:t>
      </w:r>
      <w:proofErr w:type="spellStart"/>
      <w:r w:rsidR="00B84C57">
        <w:rPr>
          <w:rFonts w:ascii="Book Antiqua" w:hAnsi="Book Antiqua"/>
          <w:sz w:val="22"/>
          <w:szCs w:val="22"/>
          <w:lang w:val="nl-NL"/>
        </w:rPr>
        <w:t>parole</w:t>
      </w:r>
      <w:proofErr w:type="spellEnd"/>
      <w:r w:rsidR="00B84C57">
        <w:rPr>
          <w:rFonts w:ascii="Book Antiqua" w:hAnsi="Book Antiqua"/>
          <w:sz w:val="22"/>
          <w:szCs w:val="22"/>
          <w:lang w:val="nl-NL"/>
        </w:rPr>
        <w:t xml:space="preserve">) terug te </w:t>
      </w:r>
      <w:r w:rsidR="00B84C57">
        <w:rPr>
          <w:rFonts w:ascii="Book Antiqua" w:hAnsi="Book Antiqua"/>
          <w:sz w:val="22"/>
          <w:szCs w:val="22"/>
          <w:lang w:val="nl-NL"/>
        </w:rPr>
        <w:lastRenderedPageBreak/>
        <w:t>voeren op een systeem (</w:t>
      </w:r>
      <w:proofErr w:type="spellStart"/>
      <w:r w:rsidR="00B84C57">
        <w:rPr>
          <w:rFonts w:ascii="Book Antiqua" w:hAnsi="Book Antiqua"/>
          <w:sz w:val="22"/>
          <w:szCs w:val="22"/>
          <w:lang w:val="nl-NL"/>
        </w:rPr>
        <w:t>langue</w:t>
      </w:r>
      <w:proofErr w:type="spellEnd"/>
      <w:r w:rsidR="00B84C57">
        <w:rPr>
          <w:rFonts w:ascii="Book Antiqua" w:hAnsi="Book Antiqua"/>
          <w:sz w:val="22"/>
          <w:szCs w:val="22"/>
          <w:lang w:val="nl-NL"/>
        </w:rPr>
        <w:t xml:space="preserve">). </w:t>
      </w:r>
      <w:proofErr w:type="spellStart"/>
      <w:r w:rsidR="00B84C57">
        <w:rPr>
          <w:rFonts w:ascii="Book Antiqua" w:hAnsi="Book Antiqua"/>
          <w:sz w:val="22"/>
          <w:szCs w:val="22"/>
          <w:lang w:val="nl-NL"/>
        </w:rPr>
        <w:t>Lacan</w:t>
      </w:r>
      <w:proofErr w:type="spellEnd"/>
      <w:r w:rsidR="00B84C57">
        <w:rPr>
          <w:rFonts w:ascii="Book Antiqua" w:hAnsi="Book Antiqua"/>
          <w:sz w:val="22"/>
          <w:szCs w:val="22"/>
          <w:lang w:val="nl-NL"/>
        </w:rPr>
        <w:t xml:space="preserve">, als psychoanalyticus, gebruikt </w:t>
      </w:r>
      <w:proofErr w:type="spellStart"/>
      <w:r w:rsidR="00B84C57">
        <w:rPr>
          <w:rFonts w:ascii="Book Antiqua" w:hAnsi="Book Antiqua"/>
          <w:sz w:val="22"/>
          <w:szCs w:val="22"/>
          <w:lang w:val="nl-NL"/>
        </w:rPr>
        <w:t>Freud’s</w:t>
      </w:r>
      <w:proofErr w:type="spellEnd"/>
      <w:r w:rsidR="00B84C57">
        <w:rPr>
          <w:rFonts w:ascii="Book Antiqua" w:hAnsi="Book Antiqua"/>
          <w:sz w:val="22"/>
          <w:szCs w:val="22"/>
          <w:lang w:val="nl-NL"/>
        </w:rPr>
        <w:t xml:space="preserve"> psychische apparaat om een talige ontwikkeling van het kind te onderbouwen. Het kind ondergaat een overgang van ‘imaginaire vervreemding’, waarin het </w:t>
      </w:r>
      <w:proofErr w:type="spellStart"/>
      <w:r w:rsidR="00B84C57">
        <w:rPr>
          <w:rFonts w:ascii="Book Antiqua" w:hAnsi="Book Antiqua"/>
          <w:sz w:val="22"/>
          <w:szCs w:val="22"/>
          <w:lang w:val="nl-NL"/>
        </w:rPr>
        <w:t>Ich</w:t>
      </w:r>
      <w:proofErr w:type="spellEnd"/>
      <w:r w:rsidR="00B84C57">
        <w:rPr>
          <w:rFonts w:ascii="Book Antiqua" w:hAnsi="Book Antiqua"/>
          <w:sz w:val="22"/>
          <w:szCs w:val="22"/>
          <w:lang w:val="nl-NL"/>
        </w:rPr>
        <w:t xml:space="preserve"> zich identificeert met zijn (spiegel)beeld (wat het niet is), naar de ‘symbolische orde’, waar het </w:t>
      </w:r>
      <w:proofErr w:type="spellStart"/>
      <w:r w:rsidR="00B84C57">
        <w:rPr>
          <w:rFonts w:ascii="Book Antiqua" w:hAnsi="Book Antiqua"/>
          <w:sz w:val="22"/>
          <w:szCs w:val="22"/>
          <w:lang w:val="nl-NL"/>
        </w:rPr>
        <w:t>Ich</w:t>
      </w:r>
      <w:proofErr w:type="spellEnd"/>
      <w:r w:rsidR="00B84C57">
        <w:rPr>
          <w:rFonts w:ascii="Book Antiqua" w:hAnsi="Book Antiqua"/>
          <w:sz w:val="22"/>
          <w:szCs w:val="22"/>
          <w:lang w:val="nl-NL"/>
        </w:rPr>
        <w:t xml:space="preserve"> zich identificeert met zijn naam (dus taal). Deze overgang is de mogelijkheidsvoorwaarde voor de subjectsvorming</w:t>
      </w:r>
      <w:r w:rsidR="00915A8F">
        <w:rPr>
          <w:rFonts w:ascii="Book Antiqua" w:hAnsi="Book Antiqua"/>
          <w:sz w:val="22"/>
          <w:szCs w:val="22"/>
          <w:lang w:val="nl-NL"/>
        </w:rPr>
        <w:t>, wat impliceert dat er geen subject is los van de taal.</w:t>
      </w:r>
    </w:p>
    <w:p w14:paraId="5877D976" w14:textId="44C66C10" w:rsidR="00915A8F" w:rsidRDefault="00915A8F" w:rsidP="00244236">
      <w:pPr>
        <w:pStyle w:val="ListParagraph"/>
        <w:numPr>
          <w:ilvl w:val="0"/>
          <w:numId w:val="22"/>
        </w:numPr>
        <w:spacing w:line="276" w:lineRule="auto"/>
        <w:rPr>
          <w:rFonts w:ascii="Book Antiqua" w:hAnsi="Book Antiqua"/>
          <w:sz w:val="22"/>
          <w:szCs w:val="22"/>
          <w:lang w:val="nl-NL"/>
        </w:rPr>
      </w:pPr>
      <w:proofErr w:type="spellStart"/>
      <w:r>
        <w:rPr>
          <w:rFonts w:ascii="Book Antiqua" w:hAnsi="Book Antiqua"/>
          <w:sz w:val="22"/>
          <w:szCs w:val="22"/>
          <w:lang w:val="nl-NL"/>
        </w:rPr>
        <w:t>Semiologisch</w:t>
      </w:r>
      <w:proofErr w:type="spellEnd"/>
      <w:r>
        <w:rPr>
          <w:rFonts w:ascii="Book Antiqua" w:hAnsi="Book Antiqua"/>
          <w:sz w:val="22"/>
          <w:szCs w:val="22"/>
          <w:lang w:val="nl-NL"/>
        </w:rPr>
        <w:t xml:space="preserve">: Roland </w:t>
      </w:r>
      <w:proofErr w:type="spellStart"/>
      <w:r>
        <w:rPr>
          <w:rFonts w:ascii="Book Antiqua" w:hAnsi="Book Antiqua"/>
          <w:sz w:val="22"/>
          <w:szCs w:val="22"/>
          <w:lang w:val="nl-NL"/>
        </w:rPr>
        <w:t>Barthes</w:t>
      </w:r>
      <w:proofErr w:type="spellEnd"/>
      <w:r>
        <w:rPr>
          <w:rFonts w:ascii="Book Antiqua" w:hAnsi="Book Antiqua"/>
          <w:sz w:val="22"/>
          <w:szCs w:val="22"/>
          <w:lang w:val="nl-NL"/>
        </w:rPr>
        <w:t xml:space="preserve"> (1915-1980). </w:t>
      </w:r>
      <w:proofErr w:type="spellStart"/>
      <w:r>
        <w:rPr>
          <w:rFonts w:ascii="Book Antiqua" w:hAnsi="Book Antiqua"/>
          <w:sz w:val="22"/>
          <w:szCs w:val="22"/>
          <w:lang w:val="nl-NL"/>
        </w:rPr>
        <w:t>Barthes</w:t>
      </w:r>
      <w:proofErr w:type="spellEnd"/>
      <w:r>
        <w:rPr>
          <w:rFonts w:ascii="Book Antiqua" w:hAnsi="Book Antiqua"/>
          <w:sz w:val="22"/>
          <w:szCs w:val="22"/>
          <w:lang w:val="nl-NL"/>
        </w:rPr>
        <w:t xml:space="preserve"> meent dat de cultuur is geordend als een tekensysteem. Hij ziet dit in de mode en andere gebruiksvoorwerpen, die alleen betekenis krijgen in relatie met andere voorwerpen.</w:t>
      </w:r>
    </w:p>
    <w:p w14:paraId="38CA525C" w14:textId="557C7311" w:rsidR="00915A8F" w:rsidRDefault="00915A8F" w:rsidP="00244236">
      <w:pPr>
        <w:pStyle w:val="ListParagraph"/>
        <w:numPr>
          <w:ilvl w:val="0"/>
          <w:numId w:val="22"/>
        </w:numPr>
        <w:spacing w:line="276" w:lineRule="auto"/>
        <w:rPr>
          <w:rFonts w:ascii="Book Antiqua" w:hAnsi="Book Antiqua"/>
          <w:sz w:val="22"/>
          <w:szCs w:val="22"/>
          <w:lang w:val="nl-NL"/>
        </w:rPr>
      </w:pPr>
      <w:r>
        <w:rPr>
          <w:rFonts w:ascii="Book Antiqua" w:hAnsi="Book Antiqua"/>
          <w:sz w:val="22"/>
          <w:szCs w:val="22"/>
          <w:lang w:val="nl-NL"/>
        </w:rPr>
        <w:t>Gehistoriseerd/</w:t>
      </w:r>
      <w:r w:rsidR="008D14A8">
        <w:rPr>
          <w:rFonts w:ascii="Book Antiqua" w:hAnsi="Book Antiqua"/>
          <w:sz w:val="22"/>
          <w:szCs w:val="22"/>
          <w:lang w:val="nl-NL"/>
        </w:rPr>
        <w:t>Epistemisch</w:t>
      </w:r>
      <w:r>
        <w:rPr>
          <w:rFonts w:ascii="Book Antiqua" w:hAnsi="Book Antiqua"/>
          <w:sz w:val="22"/>
          <w:szCs w:val="22"/>
          <w:lang w:val="nl-NL"/>
        </w:rPr>
        <w:t xml:space="preserve">: </w:t>
      </w:r>
      <w:proofErr w:type="spellStart"/>
      <w:r>
        <w:rPr>
          <w:rFonts w:ascii="Book Antiqua" w:hAnsi="Book Antiqua"/>
          <w:sz w:val="22"/>
          <w:szCs w:val="22"/>
          <w:lang w:val="nl-NL"/>
        </w:rPr>
        <w:t>Jaques</w:t>
      </w:r>
      <w:proofErr w:type="spellEnd"/>
      <w:r>
        <w:rPr>
          <w:rFonts w:ascii="Book Antiqua" w:hAnsi="Book Antiqua"/>
          <w:sz w:val="22"/>
          <w:szCs w:val="22"/>
          <w:lang w:val="nl-NL"/>
        </w:rPr>
        <w:t xml:space="preserve"> </w:t>
      </w:r>
      <w:proofErr w:type="spellStart"/>
      <w:r>
        <w:rPr>
          <w:rFonts w:ascii="Book Antiqua" w:hAnsi="Book Antiqua"/>
          <w:sz w:val="22"/>
          <w:szCs w:val="22"/>
          <w:lang w:val="nl-NL"/>
        </w:rPr>
        <w:t>Derrida</w:t>
      </w:r>
      <w:proofErr w:type="spellEnd"/>
      <w:r>
        <w:rPr>
          <w:rFonts w:ascii="Book Antiqua" w:hAnsi="Book Antiqua"/>
          <w:sz w:val="22"/>
          <w:szCs w:val="22"/>
          <w:lang w:val="nl-NL"/>
        </w:rPr>
        <w:t xml:space="preserve"> en Michel </w:t>
      </w:r>
      <w:proofErr w:type="spellStart"/>
      <w:r>
        <w:rPr>
          <w:rFonts w:ascii="Book Antiqua" w:hAnsi="Book Antiqua"/>
          <w:sz w:val="22"/>
          <w:szCs w:val="22"/>
          <w:lang w:val="nl-NL"/>
        </w:rPr>
        <w:t>Foulcault</w:t>
      </w:r>
      <w:proofErr w:type="spellEnd"/>
      <w:r>
        <w:rPr>
          <w:rFonts w:ascii="Book Antiqua" w:hAnsi="Book Antiqua"/>
          <w:sz w:val="22"/>
          <w:szCs w:val="22"/>
          <w:lang w:val="nl-NL"/>
        </w:rPr>
        <w:t xml:space="preserve"> (volgend paragraaf)</w:t>
      </w:r>
    </w:p>
    <w:p w14:paraId="0B2C7716" w14:textId="77777777" w:rsidR="00915A8F" w:rsidRDefault="00915A8F" w:rsidP="00915A8F">
      <w:pPr>
        <w:spacing w:line="276" w:lineRule="auto"/>
        <w:rPr>
          <w:rFonts w:ascii="Book Antiqua" w:hAnsi="Book Antiqua"/>
          <w:sz w:val="22"/>
          <w:szCs w:val="22"/>
          <w:lang w:val="nl-NL"/>
        </w:rPr>
      </w:pPr>
    </w:p>
    <w:p w14:paraId="285C2286" w14:textId="72C6C238" w:rsidR="00915A8F" w:rsidRDefault="00915A8F" w:rsidP="00915A8F">
      <w:pPr>
        <w:spacing w:line="276" w:lineRule="auto"/>
        <w:rPr>
          <w:rFonts w:ascii="Book Antiqua" w:hAnsi="Book Antiqua"/>
          <w:sz w:val="22"/>
          <w:szCs w:val="22"/>
          <w:lang w:val="nl-NL"/>
        </w:rPr>
      </w:pPr>
      <w:proofErr w:type="spellStart"/>
      <w:r w:rsidRPr="00915A8F">
        <w:rPr>
          <w:rFonts w:ascii="Book Antiqua" w:hAnsi="Book Antiqua"/>
          <w:b/>
          <w:sz w:val="22"/>
          <w:szCs w:val="22"/>
          <w:bdr w:val="single" w:sz="4" w:space="0" w:color="000000" w:themeColor="text1"/>
          <w:lang w:val="nl-NL"/>
        </w:rPr>
        <w:t>Foulcault</w:t>
      </w:r>
      <w:proofErr w:type="spellEnd"/>
      <w:r>
        <w:rPr>
          <w:rFonts w:ascii="Book Antiqua" w:hAnsi="Book Antiqua"/>
          <w:b/>
          <w:sz w:val="22"/>
          <w:szCs w:val="22"/>
          <w:lang w:val="nl-NL"/>
        </w:rPr>
        <w:t xml:space="preserve"> </w:t>
      </w:r>
      <w:r w:rsidR="00367E09">
        <w:rPr>
          <w:rFonts w:ascii="Book Antiqua" w:hAnsi="Book Antiqua"/>
          <w:sz w:val="22"/>
          <w:szCs w:val="22"/>
          <w:lang w:val="nl-NL"/>
        </w:rPr>
        <w:t>Waar Sartre eerste de positie</w:t>
      </w:r>
      <w:r w:rsidR="004F2537">
        <w:rPr>
          <w:rFonts w:ascii="Book Antiqua" w:hAnsi="Book Antiqua"/>
          <w:sz w:val="22"/>
          <w:szCs w:val="22"/>
          <w:lang w:val="nl-NL"/>
        </w:rPr>
        <w:t xml:space="preserve"> van</w:t>
      </w:r>
      <w:r w:rsidR="00367E09">
        <w:rPr>
          <w:rFonts w:ascii="Book Antiqua" w:hAnsi="Book Antiqua"/>
          <w:sz w:val="22"/>
          <w:szCs w:val="22"/>
          <w:lang w:val="nl-NL"/>
        </w:rPr>
        <w:t xml:space="preserve"> model-intellectueel bekleedde, daar neemt Michel </w:t>
      </w:r>
      <w:proofErr w:type="spellStart"/>
      <w:r w:rsidR="00367E09">
        <w:rPr>
          <w:rFonts w:ascii="Book Antiqua" w:hAnsi="Book Antiqua"/>
          <w:sz w:val="22"/>
          <w:szCs w:val="22"/>
          <w:lang w:val="nl-NL"/>
        </w:rPr>
        <w:t>Foulcault</w:t>
      </w:r>
      <w:proofErr w:type="spellEnd"/>
      <w:r w:rsidR="00367E09">
        <w:rPr>
          <w:rFonts w:ascii="Book Antiqua" w:hAnsi="Book Antiqua"/>
          <w:sz w:val="22"/>
          <w:szCs w:val="22"/>
          <w:lang w:val="nl-NL"/>
        </w:rPr>
        <w:t xml:space="preserve"> (1926-1984) het over, ondanks zijn tegenovergestelde opvattingen over de rol van het intellectueel. Hij maakte een onderscheid tussen de </w:t>
      </w:r>
      <w:r w:rsidR="00367E09">
        <w:rPr>
          <w:rFonts w:ascii="Book Antiqua" w:hAnsi="Book Antiqua"/>
          <w:i/>
          <w:sz w:val="22"/>
          <w:szCs w:val="22"/>
          <w:lang w:val="nl-NL"/>
        </w:rPr>
        <w:t>universele intellectueel</w:t>
      </w:r>
      <w:r w:rsidR="00367E09">
        <w:rPr>
          <w:rFonts w:ascii="Book Antiqua" w:hAnsi="Book Antiqua"/>
          <w:sz w:val="22"/>
          <w:szCs w:val="22"/>
          <w:lang w:val="nl-NL"/>
        </w:rPr>
        <w:t xml:space="preserve">, die claimt niet uit particuliere belangen toch universele waarheid te verkondigen, en de </w:t>
      </w:r>
      <w:r w:rsidR="00367E09">
        <w:rPr>
          <w:rFonts w:ascii="Book Antiqua" w:hAnsi="Book Antiqua"/>
          <w:i/>
          <w:sz w:val="22"/>
          <w:szCs w:val="22"/>
          <w:lang w:val="nl-NL"/>
        </w:rPr>
        <w:t>specifieke intellectueel</w:t>
      </w:r>
      <w:r w:rsidR="00367E09">
        <w:rPr>
          <w:rFonts w:ascii="Book Antiqua" w:hAnsi="Book Antiqua"/>
          <w:sz w:val="22"/>
          <w:szCs w:val="22"/>
          <w:lang w:val="nl-NL"/>
        </w:rPr>
        <w:t xml:space="preserve">, die binnen een lokaal veld van weten zich manifesteert en kritisch uit. </w:t>
      </w:r>
      <w:proofErr w:type="spellStart"/>
      <w:r w:rsidR="00367E09">
        <w:rPr>
          <w:rFonts w:ascii="Book Antiqua" w:hAnsi="Book Antiqua"/>
          <w:sz w:val="22"/>
          <w:szCs w:val="22"/>
          <w:lang w:val="nl-NL"/>
        </w:rPr>
        <w:t>Foulcault</w:t>
      </w:r>
      <w:proofErr w:type="spellEnd"/>
      <w:r w:rsidR="00367E09">
        <w:rPr>
          <w:rFonts w:ascii="Book Antiqua" w:hAnsi="Book Antiqua"/>
          <w:sz w:val="22"/>
          <w:szCs w:val="22"/>
          <w:lang w:val="nl-NL"/>
        </w:rPr>
        <w:t xml:space="preserve"> valt in de tweede categorie, en ondersteunt de lokale strijd tegen onderdrukking. Hij verdwijnt ook vaak achter zijn teksten. Het is echter lastig om </w:t>
      </w:r>
      <w:proofErr w:type="spellStart"/>
      <w:r w:rsidR="00367E09">
        <w:rPr>
          <w:rFonts w:ascii="Book Antiqua" w:hAnsi="Book Antiqua"/>
          <w:sz w:val="22"/>
          <w:szCs w:val="22"/>
          <w:lang w:val="nl-NL"/>
        </w:rPr>
        <w:t>Foulcault</w:t>
      </w:r>
      <w:proofErr w:type="spellEnd"/>
      <w:r w:rsidR="00367E09">
        <w:rPr>
          <w:rFonts w:ascii="Book Antiqua" w:hAnsi="Book Antiqua"/>
          <w:sz w:val="22"/>
          <w:szCs w:val="22"/>
          <w:lang w:val="nl-NL"/>
        </w:rPr>
        <w:t xml:space="preserve"> te karakteriseren. Is hij een historicus? Is hij een (gelukkige) positivist (eigen karakterisering)? Dat laatste is veel bekritiseerd omdat zijn standpunten subtiele crypto-normativiteit zou vertonen, waar </w:t>
      </w:r>
      <w:proofErr w:type="spellStart"/>
      <w:r w:rsidR="00367E09">
        <w:rPr>
          <w:rFonts w:ascii="Book Antiqua" w:hAnsi="Book Antiqua"/>
          <w:sz w:val="22"/>
          <w:szCs w:val="22"/>
          <w:lang w:val="nl-NL"/>
        </w:rPr>
        <w:t>Foulcault</w:t>
      </w:r>
      <w:proofErr w:type="spellEnd"/>
      <w:r w:rsidR="00367E09">
        <w:rPr>
          <w:rFonts w:ascii="Book Antiqua" w:hAnsi="Book Antiqua"/>
          <w:sz w:val="22"/>
          <w:szCs w:val="22"/>
          <w:lang w:val="nl-NL"/>
        </w:rPr>
        <w:t xml:space="preserve"> het niet mee eens is.</w:t>
      </w:r>
    </w:p>
    <w:p w14:paraId="3FCD2594" w14:textId="49D12492" w:rsidR="00367E09" w:rsidRDefault="00367E09" w:rsidP="00915A8F">
      <w:pPr>
        <w:spacing w:line="276" w:lineRule="auto"/>
        <w:rPr>
          <w:rFonts w:ascii="Book Antiqua" w:hAnsi="Book Antiqua"/>
          <w:sz w:val="22"/>
          <w:szCs w:val="22"/>
          <w:lang w:val="nl-NL"/>
        </w:rPr>
      </w:pPr>
      <w:r>
        <w:rPr>
          <w:rFonts w:ascii="Book Antiqua" w:hAnsi="Book Antiqua"/>
          <w:sz w:val="22"/>
          <w:szCs w:val="22"/>
          <w:lang w:val="nl-NL"/>
        </w:rPr>
        <w:tab/>
        <w:t xml:space="preserve">De theoretische activiteit voor </w:t>
      </w:r>
      <w:proofErr w:type="spellStart"/>
      <w:r>
        <w:rPr>
          <w:rFonts w:ascii="Book Antiqua" w:hAnsi="Book Antiqua"/>
          <w:sz w:val="22"/>
          <w:szCs w:val="22"/>
          <w:lang w:val="nl-NL"/>
        </w:rPr>
        <w:t>Foulcault</w:t>
      </w:r>
      <w:proofErr w:type="spellEnd"/>
      <w:r>
        <w:rPr>
          <w:rFonts w:ascii="Book Antiqua" w:hAnsi="Book Antiqua"/>
          <w:sz w:val="22"/>
          <w:szCs w:val="22"/>
          <w:lang w:val="nl-NL"/>
        </w:rPr>
        <w:t xml:space="preserve"> is het begrijpen hoe de geschiedenis tot het heden is gekomen (met name de moderne subjectiviteit). De methode die hij hiervoor gebruikt is het zoeken naar een verschillende problematisering van een bepaald gegeven op bepaalde punten in de geschiedenis. </w:t>
      </w:r>
      <w:r w:rsidR="0015580B">
        <w:rPr>
          <w:rFonts w:ascii="Book Antiqua" w:hAnsi="Book Antiqua"/>
          <w:sz w:val="22"/>
          <w:szCs w:val="22"/>
          <w:lang w:val="nl-NL"/>
        </w:rPr>
        <w:t xml:space="preserve">Door dit verschil in </w:t>
      </w:r>
      <w:r w:rsidR="0015580B">
        <w:rPr>
          <w:rFonts w:ascii="Book Antiqua" w:hAnsi="Book Antiqua"/>
          <w:i/>
          <w:sz w:val="22"/>
          <w:szCs w:val="22"/>
          <w:lang w:val="nl-NL"/>
        </w:rPr>
        <w:t xml:space="preserve">problematisering </w:t>
      </w:r>
      <w:r w:rsidR="0015580B">
        <w:rPr>
          <w:rFonts w:ascii="Book Antiqua" w:hAnsi="Book Antiqua"/>
          <w:sz w:val="22"/>
          <w:szCs w:val="22"/>
          <w:lang w:val="nl-NL"/>
        </w:rPr>
        <w:t xml:space="preserve">te bepalen, </w:t>
      </w:r>
      <w:r w:rsidR="006110A1">
        <w:rPr>
          <w:rFonts w:ascii="Book Antiqua" w:hAnsi="Book Antiqua"/>
          <w:sz w:val="22"/>
          <w:szCs w:val="22"/>
          <w:lang w:val="nl-NL"/>
        </w:rPr>
        <w:t>creëert</w:t>
      </w:r>
      <w:r w:rsidR="0015580B">
        <w:rPr>
          <w:rFonts w:ascii="Book Antiqua" w:hAnsi="Book Antiqua"/>
          <w:sz w:val="22"/>
          <w:szCs w:val="22"/>
          <w:lang w:val="nl-NL"/>
        </w:rPr>
        <w:t xml:space="preserve"> </w:t>
      </w:r>
      <w:proofErr w:type="spellStart"/>
      <w:r w:rsidR="0015580B">
        <w:rPr>
          <w:rFonts w:ascii="Book Antiqua" w:hAnsi="Book Antiqua"/>
          <w:sz w:val="22"/>
          <w:szCs w:val="22"/>
          <w:lang w:val="nl-NL"/>
        </w:rPr>
        <w:t>Foulcault</w:t>
      </w:r>
      <w:proofErr w:type="spellEnd"/>
      <w:r w:rsidR="0015580B">
        <w:rPr>
          <w:rFonts w:ascii="Book Antiqua" w:hAnsi="Book Antiqua"/>
          <w:sz w:val="22"/>
          <w:szCs w:val="22"/>
          <w:lang w:val="nl-NL"/>
        </w:rPr>
        <w:t xml:space="preserve"> vervreemdingseffecten, waardoor we door het besef van andersheid in de geschiedenis anders naar onszelf gaan kijken.</w:t>
      </w:r>
      <w:r w:rsidR="00444095">
        <w:rPr>
          <w:rFonts w:ascii="Book Antiqua" w:hAnsi="Book Antiqua"/>
          <w:sz w:val="22"/>
          <w:szCs w:val="22"/>
          <w:lang w:val="nl-NL"/>
        </w:rPr>
        <w:t xml:space="preserve"> Zo worden wij ‘</w:t>
      </w:r>
      <w:r w:rsidR="00444095">
        <w:rPr>
          <w:rFonts w:ascii="Book Antiqua" w:hAnsi="Book Antiqua"/>
          <w:i/>
          <w:sz w:val="22"/>
          <w:szCs w:val="22"/>
          <w:lang w:val="nl-NL"/>
        </w:rPr>
        <w:t>historici van onze eigen tijd</w:t>
      </w:r>
      <w:r w:rsidR="00444095">
        <w:rPr>
          <w:rFonts w:ascii="Book Antiqua" w:hAnsi="Book Antiqua"/>
          <w:sz w:val="22"/>
          <w:szCs w:val="22"/>
          <w:lang w:val="nl-NL"/>
        </w:rPr>
        <w:t>’</w:t>
      </w:r>
      <w:r w:rsidR="006110A1">
        <w:rPr>
          <w:rFonts w:ascii="Book Antiqua" w:hAnsi="Book Antiqua"/>
          <w:sz w:val="22"/>
          <w:szCs w:val="22"/>
          <w:lang w:val="nl-NL"/>
        </w:rPr>
        <w:t xml:space="preserve"> en komt het </w:t>
      </w:r>
      <w:proofErr w:type="spellStart"/>
      <w:r w:rsidR="006110A1">
        <w:rPr>
          <w:rFonts w:ascii="Book Antiqua" w:hAnsi="Book Antiqua"/>
          <w:sz w:val="22"/>
          <w:szCs w:val="22"/>
          <w:lang w:val="nl-NL"/>
        </w:rPr>
        <w:t>contingente</w:t>
      </w:r>
      <w:proofErr w:type="spellEnd"/>
      <w:r w:rsidR="006110A1">
        <w:rPr>
          <w:rFonts w:ascii="Book Antiqua" w:hAnsi="Book Antiqua"/>
          <w:sz w:val="22"/>
          <w:szCs w:val="22"/>
          <w:lang w:val="nl-NL"/>
        </w:rPr>
        <w:t xml:space="preserve"> karakter van onze cultuur meer in het licht te staan. Hieruit kunnen we kritiek uiten op de actualiteit. </w:t>
      </w:r>
      <w:r w:rsidR="006110A1">
        <w:rPr>
          <w:rFonts w:ascii="Book Antiqua" w:hAnsi="Book Antiqua"/>
          <w:i/>
          <w:sz w:val="22"/>
          <w:szCs w:val="22"/>
          <w:lang w:val="nl-NL"/>
        </w:rPr>
        <w:t xml:space="preserve">Kritiek </w:t>
      </w:r>
      <w:r w:rsidR="006110A1">
        <w:rPr>
          <w:rFonts w:ascii="Book Antiqua" w:hAnsi="Book Antiqua"/>
          <w:sz w:val="22"/>
          <w:szCs w:val="22"/>
          <w:lang w:val="nl-NL"/>
        </w:rPr>
        <w:t xml:space="preserve">voor </w:t>
      </w:r>
      <w:proofErr w:type="spellStart"/>
      <w:r w:rsidR="006110A1">
        <w:rPr>
          <w:rFonts w:ascii="Book Antiqua" w:hAnsi="Book Antiqua"/>
          <w:sz w:val="22"/>
          <w:szCs w:val="22"/>
          <w:lang w:val="nl-NL"/>
        </w:rPr>
        <w:t>Foulcault</w:t>
      </w:r>
      <w:proofErr w:type="spellEnd"/>
      <w:r w:rsidR="006110A1">
        <w:rPr>
          <w:rFonts w:ascii="Book Antiqua" w:hAnsi="Book Antiqua"/>
          <w:sz w:val="22"/>
          <w:szCs w:val="22"/>
          <w:lang w:val="nl-NL"/>
        </w:rPr>
        <w:t xml:space="preserve"> zijn de vragen naar aanleiding van de methodische </w:t>
      </w:r>
      <w:r w:rsidR="008D14A8">
        <w:rPr>
          <w:rFonts w:ascii="Book Antiqua" w:hAnsi="Book Antiqua"/>
          <w:sz w:val="22"/>
          <w:szCs w:val="22"/>
          <w:lang w:val="nl-NL"/>
        </w:rPr>
        <w:t>vervreemding</w:t>
      </w:r>
      <w:r w:rsidR="006110A1">
        <w:rPr>
          <w:rFonts w:ascii="Book Antiqua" w:hAnsi="Book Antiqua"/>
          <w:sz w:val="22"/>
          <w:szCs w:val="22"/>
          <w:lang w:val="nl-NL"/>
        </w:rPr>
        <w:t>, over herkomst en mogelijkheidsvoorwaarden. Dit bleek lastiger dan gepland, waar ook de normatieve beschuldigingen vandaan zijn gekomen.</w:t>
      </w:r>
    </w:p>
    <w:p w14:paraId="2BBFD6CA" w14:textId="17BF2EF3" w:rsidR="006110A1" w:rsidRDefault="006110A1" w:rsidP="00915A8F">
      <w:pPr>
        <w:spacing w:line="276" w:lineRule="auto"/>
        <w:rPr>
          <w:rFonts w:ascii="Book Antiqua" w:hAnsi="Book Antiqua"/>
          <w:sz w:val="22"/>
          <w:szCs w:val="22"/>
          <w:lang w:val="nl-NL"/>
        </w:rPr>
      </w:pPr>
      <w:r>
        <w:rPr>
          <w:rFonts w:ascii="Book Antiqua" w:hAnsi="Book Antiqua"/>
          <w:sz w:val="22"/>
          <w:szCs w:val="22"/>
          <w:lang w:val="nl-NL"/>
        </w:rPr>
        <w:tab/>
      </w:r>
      <w:r w:rsidR="008A4ECB">
        <w:rPr>
          <w:rFonts w:ascii="Book Antiqua" w:hAnsi="Book Antiqua"/>
          <w:sz w:val="22"/>
          <w:szCs w:val="22"/>
          <w:lang w:val="nl-NL"/>
        </w:rPr>
        <w:t xml:space="preserve">Het moderne subject is volgens </w:t>
      </w:r>
      <w:proofErr w:type="spellStart"/>
      <w:r w:rsidR="008A4ECB">
        <w:rPr>
          <w:rFonts w:ascii="Book Antiqua" w:hAnsi="Book Antiqua"/>
          <w:sz w:val="22"/>
          <w:szCs w:val="22"/>
          <w:lang w:val="nl-NL"/>
        </w:rPr>
        <w:t>Foulcault</w:t>
      </w:r>
      <w:proofErr w:type="spellEnd"/>
      <w:r w:rsidR="008A4ECB">
        <w:rPr>
          <w:rFonts w:ascii="Book Antiqua" w:hAnsi="Book Antiqua"/>
          <w:sz w:val="22"/>
          <w:szCs w:val="22"/>
          <w:lang w:val="nl-NL"/>
        </w:rPr>
        <w:t xml:space="preserve"> het resultaat van uiteenlopende disciplineringsprocessen: aan de ene kant onderwerping</w:t>
      </w:r>
      <w:r w:rsidR="00C51D65">
        <w:rPr>
          <w:rFonts w:ascii="Book Antiqua" w:hAnsi="Book Antiqua"/>
          <w:sz w:val="22"/>
          <w:szCs w:val="22"/>
          <w:lang w:val="nl-NL"/>
        </w:rPr>
        <w:t xml:space="preserve"> of </w:t>
      </w:r>
      <w:proofErr w:type="spellStart"/>
      <w:r w:rsidR="00C51D65">
        <w:rPr>
          <w:rFonts w:ascii="Book Antiqua" w:hAnsi="Book Antiqua"/>
          <w:i/>
          <w:sz w:val="22"/>
          <w:szCs w:val="22"/>
          <w:lang w:val="nl-NL"/>
        </w:rPr>
        <w:t>assujetissement</w:t>
      </w:r>
      <w:proofErr w:type="spellEnd"/>
      <w:r w:rsidR="008A4ECB">
        <w:rPr>
          <w:rFonts w:ascii="Book Antiqua" w:hAnsi="Book Antiqua"/>
          <w:sz w:val="22"/>
          <w:szCs w:val="22"/>
          <w:lang w:val="nl-NL"/>
        </w:rPr>
        <w:t xml:space="preserve"> (passief) en aan de andere kant vorming (actief). De discipline is </w:t>
      </w:r>
      <w:proofErr w:type="spellStart"/>
      <w:r w:rsidR="008A4ECB" w:rsidRPr="008A4ECB">
        <w:rPr>
          <w:rFonts w:ascii="Book Antiqua" w:hAnsi="Book Antiqua"/>
          <w:i/>
          <w:sz w:val="22"/>
          <w:szCs w:val="22"/>
          <w:lang w:val="nl-NL"/>
        </w:rPr>
        <w:t>geïnterioriseerde</w:t>
      </w:r>
      <w:proofErr w:type="spellEnd"/>
      <w:r w:rsidR="008A4ECB" w:rsidRPr="008A4ECB">
        <w:rPr>
          <w:rFonts w:ascii="Book Antiqua" w:hAnsi="Book Antiqua"/>
          <w:i/>
          <w:sz w:val="22"/>
          <w:szCs w:val="22"/>
          <w:lang w:val="nl-NL"/>
        </w:rPr>
        <w:t xml:space="preserve"> </w:t>
      </w:r>
      <w:r w:rsidR="008A4ECB">
        <w:rPr>
          <w:rFonts w:ascii="Book Antiqua" w:hAnsi="Book Antiqua"/>
          <w:sz w:val="22"/>
          <w:szCs w:val="22"/>
          <w:lang w:val="nl-NL"/>
        </w:rPr>
        <w:t>onderwerping</w:t>
      </w:r>
      <w:r w:rsidR="00AC2463">
        <w:rPr>
          <w:rFonts w:ascii="Book Antiqua" w:hAnsi="Book Antiqua"/>
          <w:sz w:val="22"/>
          <w:szCs w:val="22"/>
          <w:lang w:val="nl-NL"/>
        </w:rPr>
        <w:t>, dus waar het subject actief lijkt te zijn is het eigenlijk passief</w:t>
      </w:r>
      <w:r w:rsidR="00E01DA1">
        <w:rPr>
          <w:rFonts w:ascii="Book Antiqua" w:hAnsi="Book Antiqua"/>
          <w:sz w:val="22"/>
          <w:szCs w:val="22"/>
          <w:lang w:val="nl-NL"/>
        </w:rPr>
        <w:t>, want zijn handeling</w:t>
      </w:r>
      <w:r w:rsidR="00E03126">
        <w:rPr>
          <w:rFonts w:ascii="Book Antiqua" w:hAnsi="Book Antiqua"/>
          <w:sz w:val="22"/>
          <w:szCs w:val="22"/>
          <w:lang w:val="nl-NL"/>
        </w:rPr>
        <w:t>en</w:t>
      </w:r>
      <w:r w:rsidR="00E01DA1">
        <w:rPr>
          <w:rFonts w:ascii="Book Antiqua" w:hAnsi="Book Antiqua"/>
          <w:sz w:val="22"/>
          <w:szCs w:val="22"/>
          <w:lang w:val="nl-NL"/>
        </w:rPr>
        <w:t xml:space="preserve"> zijn een gevolg van de interne disciplinering</w:t>
      </w:r>
      <w:r w:rsidR="00E03126">
        <w:rPr>
          <w:rFonts w:ascii="Book Antiqua" w:hAnsi="Book Antiqua"/>
          <w:sz w:val="22"/>
          <w:szCs w:val="22"/>
          <w:lang w:val="nl-NL"/>
        </w:rPr>
        <w:t xml:space="preserve"> zonder dat het subject daar bewust van is</w:t>
      </w:r>
      <w:r w:rsidR="00AC2463">
        <w:rPr>
          <w:rFonts w:ascii="Book Antiqua" w:hAnsi="Book Antiqua"/>
          <w:sz w:val="22"/>
          <w:szCs w:val="22"/>
          <w:lang w:val="nl-NL"/>
        </w:rPr>
        <w:t xml:space="preserve">. Het is niet moeilijk om de gelijkenis te zien met Nietzsche slavenmoraal en </w:t>
      </w:r>
      <w:proofErr w:type="spellStart"/>
      <w:r w:rsidR="00AC2463">
        <w:rPr>
          <w:rFonts w:ascii="Book Antiqua" w:hAnsi="Book Antiqua"/>
          <w:sz w:val="22"/>
          <w:szCs w:val="22"/>
          <w:lang w:val="nl-NL"/>
        </w:rPr>
        <w:t>Adorno’s</w:t>
      </w:r>
      <w:proofErr w:type="spellEnd"/>
      <w:r w:rsidR="00AC2463">
        <w:rPr>
          <w:rFonts w:ascii="Book Antiqua" w:hAnsi="Book Antiqua"/>
          <w:sz w:val="22"/>
          <w:szCs w:val="22"/>
          <w:lang w:val="nl-NL"/>
        </w:rPr>
        <w:t xml:space="preserve"> Verlichtingskritiek.</w:t>
      </w:r>
    </w:p>
    <w:p w14:paraId="4EC063E1" w14:textId="5C532BD8" w:rsidR="00AC2463" w:rsidRPr="008A4ECB" w:rsidRDefault="00AC2463" w:rsidP="00915A8F">
      <w:pPr>
        <w:spacing w:line="276" w:lineRule="auto"/>
        <w:rPr>
          <w:rFonts w:ascii="Book Antiqua" w:hAnsi="Book Antiqua"/>
          <w:sz w:val="22"/>
          <w:szCs w:val="22"/>
          <w:lang w:val="nl-NL"/>
        </w:rPr>
      </w:pPr>
      <w:r>
        <w:rPr>
          <w:rFonts w:ascii="Book Antiqua" w:hAnsi="Book Antiqua"/>
          <w:sz w:val="22"/>
          <w:szCs w:val="22"/>
          <w:lang w:val="nl-NL"/>
        </w:rPr>
        <w:tab/>
        <w:t xml:space="preserve">De disciplineringsprocessen zelf </w:t>
      </w:r>
      <w:r w:rsidR="00E01DA1">
        <w:rPr>
          <w:rFonts w:ascii="Book Antiqua" w:hAnsi="Book Antiqua"/>
          <w:sz w:val="22"/>
          <w:szCs w:val="22"/>
          <w:lang w:val="nl-NL"/>
        </w:rPr>
        <w:t xml:space="preserve">zijn het effect van het samenspel van weten en macht. In tegenstelling tot de traditie, waar kennis leidt tot macht en macht vervolgens kennis tegenwerkt, zegt </w:t>
      </w:r>
      <w:proofErr w:type="spellStart"/>
      <w:r w:rsidR="00E01DA1">
        <w:rPr>
          <w:rFonts w:ascii="Book Antiqua" w:hAnsi="Book Antiqua"/>
          <w:sz w:val="22"/>
          <w:szCs w:val="22"/>
          <w:lang w:val="nl-NL"/>
        </w:rPr>
        <w:t>Foulcault</w:t>
      </w:r>
      <w:proofErr w:type="spellEnd"/>
      <w:r w:rsidR="00E01DA1">
        <w:rPr>
          <w:rFonts w:ascii="Book Antiqua" w:hAnsi="Book Antiqua"/>
          <w:sz w:val="22"/>
          <w:szCs w:val="22"/>
          <w:lang w:val="nl-NL"/>
        </w:rPr>
        <w:t xml:space="preserve"> dat macht ook kennis produceert</w:t>
      </w:r>
      <w:r w:rsidR="00E03126">
        <w:rPr>
          <w:rFonts w:ascii="Book Antiqua" w:hAnsi="Book Antiqua"/>
          <w:sz w:val="22"/>
          <w:szCs w:val="22"/>
          <w:lang w:val="nl-NL"/>
        </w:rPr>
        <w:t xml:space="preserve">. Dit komt doordat macht onderscheidingen aanbrengt in de realiteit, waar vervolgens een weten ontstaat met betrekking tot die onderscheidingen, die de onderscheidingen weer versterkt. </w:t>
      </w:r>
      <w:proofErr w:type="spellStart"/>
      <w:r w:rsidR="00E03126">
        <w:rPr>
          <w:rFonts w:ascii="Book Antiqua" w:hAnsi="Book Antiqua"/>
          <w:sz w:val="22"/>
          <w:szCs w:val="22"/>
          <w:lang w:val="nl-NL"/>
        </w:rPr>
        <w:t>Foulcault</w:t>
      </w:r>
      <w:proofErr w:type="spellEnd"/>
      <w:r w:rsidR="00E03126">
        <w:rPr>
          <w:rFonts w:ascii="Book Antiqua" w:hAnsi="Book Antiqua"/>
          <w:sz w:val="22"/>
          <w:szCs w:val="22"/>
          <w:lang w:val="nl-NL"/>
        </w:rPr>
        <w:t xml:space="preserve"> betrekt dit op de kennis van de menswetenschappen.</w:t>
      </w:r>
    </w:p>
    <w:sectPr w:rsidR="00AC2463" w:rsidRPr="008A4ECB" w:rsidSect="002A2F54">
      <w:headerReference w:type="even" r:id="rId7"/>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B7BD3" w14:textId="77777777" w:rsidR="0078679D" w:rsidRDefault="0078679D" w:rsidP="00310E6E">
      <w:r>
        <w:separator/>
      </w:r>
    </w:p>
  </w:endnote>
  <w:endnote w:type="continuationSeparator" w:id="0">
    <w:p w14:paraId="5A29F966" w14:textId="77777777" w:rsidR="0078679D" w:rsidRDefault="0078679D" w:rsidP="0031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23BBF" w14:textId="77777777" w:rsidR="00C873BD" w:rsidRDefault="00C873BD" w:rsidP="00C873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C61D2" w14:textId="77777777" w:rsidR="00C873BD" w:rsidRDefault="00C873BD" w:rsidP="00310E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D32B" w14:textId="77777777" w:rsidR="00C873BD" w:rsidRPr="00310E6E" w:rsidRDefault="00C873BD" w:rsidP="00C873BD">
    <w:pPr>
      <w:pStyle w:val="Footer"/>
      <w:framePr w:wrap="none" w:vAnchor="text" w:hAnchor="margin" w:xAlign="right" w:y="1"/>
      <w:rPr>
        <w:rStyle w:val="PageNumber"/>
        <w:rFonts w:ascii="Century" w:hAnsi="Century"/>
      </w:rPr>
    </w:pPr>
    <w:r w:rsidRPr="00310E6E">
      <w:rPr>
        <w:rStyle w:val="PageNumber"/>
        <w:rFonts w:ascii="Century" w:hAnsi="Century"/>
      </w:rPr>
      <w:fldChar w:fldCharType="begin"/>
    </w:r>
    <w:r w:rsidRPr="00310E6E">
      <w:rPr>
        <w:rStyle w:val="PageNumber"/>
        <w:rFonts w:ascii="Century" w:hAnsi="Century"/>
      </w:rPr>
      <w:instrText xml:space="preserve">PAGE  </w:instrText>
    </w:r>
    <w:r w:rsidRPr="00310E6E">
      <w:rPr>
        <w:rStyle w:val="PageNumber"/>
        <w:rFonts w:ascii="Century" w:hAnsi="Century"/>
      </w:rPr>
      <w:fldChar w:fldCharType="separate"/>
    </w:r>
    <w:r w:rsidR="00A700A1">
      <w:rPr>
        <w:rStyle w:val="PageNumber"/>
        <w:rFonts w:ascii="Century" w:hAnsi="Century"/>
        <w:noProof/>
      </w:rPr>
      <w:t>9</w:t>
    </w:r>
    <w:r w:rsidRPr="00310E6E">
      <w:rPr>
        <w:rStyle w:val="PageNumber"/>
        <w:rFonts w:ascii="Century" w:hAnsi="Century"/>
      </w:rPr>
      <w:fldChar w:fldCharType="end"/>
    </w:r>
  </w:p>
  <w:p w14:paraId="29A2D7D3" w14:textId="05E9BBC2" w:rsidR="00C873BD" w:rsidRPr="00310E6E" w:rsidRDefault="00C873BD" w:rsidP="00310E6E">
    <w:pPr>
      <w:pStyle w:val="Footer"/>
      <w:ind w:right="360"/>
      <w:rPr>
        <w:rFonts w:ascii="Century" w:hAnsi="Century"/>
      </w:rPr>
    </w:pPr>
    <w:r>
      <w:rPr>
        <w:rFonts w:ascii="Century" w:hAnsi="Century"/>
        <w:noProof/>
        <w:lang w:val="en-US"/>
      </w:rPr>
      <mc:AlternateContent>
        <mc:Choice Requires="wps">
          <w:drawing>
            <wp:anchor distT="0" distB="0" distL="114300" distR="114300" simplePos="0" relativeHeight="251659264" behindDoc="0" locked="0" layoutInCell="1" allowOverlap="1" wp14:anchorId="427C3C1A" wp14:editId="157E8919">
              <wp:simplePos x="0" y="0"/>
              <wp:positionH relativeFrom="column">
                <wp:posOffset>-176861</wp:posOffset>
              </wp:positionH>
              <wp:positionV relativeFrom="paragraph">
                <wp:posOffset>-110407</wp:posOffset>
              </wp:positionV>
              <wp:extent cx="6055664" cy="4528"/>
              <wp:effectExtent l="0" t="0" r="40640" b="46355"/>
              <wp:wrapNone/>
              <wp:docPr id="1" name="Straight Connector 1"/>
              <wp:cNvGraphicFramePr/>
              <a:graphic xmlns:a="http://schemas.openxmlformats.org/drawingml/2006/main">
                <a:graphicData uri="http://schemas.microsoft.com/office/word/2010/wordprocessingShape">
                  <wps:wsp>
                    <wps:cNvCnPr/>
                    <wps:spPr>
                      <a:xfrm>
                        <a:off x="0" y="0"/>
                        <a:ext cx="6055664" cy="4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A8D8A4" id="Straight_x0020_Connector_x0020_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65pt" to="462.8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" strokecolor="black [3200]" strokeweight=".5pt">
              <v:stroke joinstyle="miter"/>
            </v:line>
          </w:pict>
        </mc:Fallback>
      </mc:AlternateContent>
    </w:r>
    <w:r w:rsidRPr="00310E6E">
      <w:rPr>
        <w:rFonts w:ascii="Century" w:hAnsi="Century"/>
      </w:rPr>
      <w:sym w:font="Symbol" w:char="F0E3"/>
    </w:r>
    <w:r w:rsidRPr="00310E6E">
      <w:rPr>
        <w:rFonts w:ascii="Century" w:hAnsi="Century"/>
      </w:rPr>
      <w:t>Toine van Mourik</w:t>
    </w:r>
    <w:r>
      <w:rPr>
        <w:rFonts w:ascii="Century" w:hAnsi="Century"/>
      </w:rPr>
      <w:t xml:space="preserve"> </w:t>
    </w:r>
    <w:r>
      <w:rPr>
        <w:rFonts w:ascii="Century" w:hAnsi="Century"/>
      </w:rPr>
      <w:tab/>
      <w:t>KU Leuven, 2016-2017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836A5" w14:textId="77777777" w:rsidR="0078679D" w:rsidRDefault="0078679D" w:rsidP="00310E6E">
      <w:r>
        <w:separator/>
      </w:r>
    </w:p>
  </w:footnote>
  <w:footnote w:type="continuationSeparator" w:id="0">
    <w:p w14:paraId="222E2875" w14:textId="77777777" w:rsidR="0078679D" w:rsidRDefault="0078679D" w:rsidP="00310E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7926" w14:textId="77777777" w:rsidR="00C873BD" w:rsidRDefault="00C873BD" w:rsidP="00C873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67B36" w14:textId="77777777" w:rsidR="00C873BD" w:rsidRDefault="00C873BD" w:rsidP="00310E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FFAE7" w14:textId="77777777" w:rsidR="00C873BD" w:rsidRDefault="00C873BD" w:rsidP="00310E6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42FF"/>
    <w:multiLevelType w:val="hybridMultilevel"/>
    <w:tmpl w:val="DAB2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8574D"/>
    <w:multiLevelType w:val="hybridMultilevel"/>
    <w:tmpl w:val="C73E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91FCA"/>
    <w:multiLevelType w:val="hybridMultilevel"/>
    <w:tmpl w:val="5CD25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AB422F"/>
    <w:multiLevelType w:val="hybridMultilevel"/>
    <w:tmpl w:val="7FE84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36729"/>
    <w:multiLevelType w:val="hybridMultilevel"/>
    <w:tmpl w:val="32FEC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30823"/>
    <w:multiLevelType w:val="hybridMultilevel"/>
    <w:tmpl w:val="CFCE8E5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284B72F7"/>
    <w:multiLevelType w:val="hybridMultilevel"/>
    <w:tmpl w:val="A098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41215"/>
    <w:multiLevelType w:val="hybridMultilevel"/>
    <w:tmpl w:val="54BAF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82B95"/>
    <w:multiLevelType w:val="hybridMultilevel"/>
    <w:tmpl w:val="5FAA8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57DCC"/>
    <w:multiLevelType w:val="hybridMultilevel"/>
    <w:tmpl w:val="B90A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33ABA"/>
    <w:multiLevelType w:val="hybridMultilevel"/>
    <w:tmpl w:val="6BBE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202F"/>
    <w:multiLevelType w:val="hybridMultilevel"/>
    <w:tmpl w:val="663EC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F13F9"/>
    <w:multiLevelType w:val="hybridMultilevel"/>
    <w:tmpl w:val="C8CA9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B7296"/>
    <w:multiLevelType w:val="hybridMultilevel"/>
    <w:tmpl w:val="887C6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104A6"/>
    <w:multiLevelType w:val="hybridMultilevel"/>
    <w:tmpl w:val="14B83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86F41"/>
    <w:multiLevelType w:val="hybridMultilevel"/>
    <w:tmpl w:val="06EE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562B8A"/>
    <w:multiLevelType w:val="hybridMultilevel"/>
    <w:tmpl w:val="087268F6"/>
    <w:lvl w:ilvl="0" w:tplc="E31C6B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967AC"/>
    <w:multiLevelType w:val="hybridMultilevel"/>
    <w:tmpl w:val="04323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B358C"/>
    <w:multiLevelType w:val="hybridMultilevel"/>
    <w:tmpl w:val="E952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B0BC7"/>
    <w:multiLevelType w:val="hybridMultilevel"/>
    <w:tmpl w:val="E766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D6578"/>
    <w:multiLevelType w:val="hybridMultilevel"/>
    <w:tmpl w:val="B294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56363"/>
    <w:multiLevelType w:val="hybridMultilevel"/>
    <w:tmpl w:val="47A8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4"/>
  </w:num>
  <w:num w:numId="4">
    <w:abstractNumId w:val="0"/>
  </w:num>
  <w:num w:numId="5">
    <w:abstractNumId w:val="8"/>
  </w:num>
  <w:num w:numId="6">
    <w:abstractNumId w:val="17"/>
  </w:num>
  <w:num w:numId="7">
    <w:abstractNumId w:val="7"/>
  </w:num>
  <w:num w:numId="8">
    <w:abstractNumId w:val="5"/>
  </w:num>
  <w:num w:numId="9">
    <w:abstractNumId w:val="10"/>
  </w:num>
  <w:num w:numId="10">
    <w:abstractNumId w:val="12"/>
  </w:num>
  <w:num w:numId="11">
    <w:abstractNumId w:val="9"/>
  </w:num>
  <w:num w:numId="12">
    <w:abstractNumId w:val="2"/>
  </w:num>
  <w:num w:numId="13">
    <w:abstractNumId w:val="18"/>
  </w:num>
  <w:num w:numId="14">
    <w:abstractNumId w:val="6"/>
  </w:num>
  <w:num w:numId="15">
    <w:abstractNumId w:val="13"/>
  </w:num>
  <w:num w:numId="16">
    <w:abstractNumId w:val="1"/>
  </w:num>
  <w:num w:numId="17">
    <w:abstractNumId w:val="3"/>
  </w:num>
  <w:num w:numId="18">
    <w:abstractNumId w:val="4"/>
  </w:num>
  <w:num w:numId="19">
    <w:abstractNumId w:val="15"/>
  </w:num>
  <w:num w:numId="20">
    <w:abstractNumId w:val="16"/>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79"/>
    <w:rsid w:val="0001374E"/>
    <w:rsid w:val="00025114"/>
    <w:rsid w:val="00032324"/>
    <w:rsid w:val="000365BB"/>
    <w:rsid w:val="0005174B"/>
    <w:rsid w:val="000535A3"/>
    <w:rsid w:val="000611D4"/>
    <w:rsid w:val="00064028"/>
    <w:rsid w:val="00064195"/>
    <w:rsid w:val="00064A81"/>
    <w:rsid w:val="00065349"/>
    <w:rsid w:val="00072148"/>
    <w:rsid w:val="00072CB6"/>
    <w:rsid w:val="0007739C"/>
    <w:rsid w:val="000824AF"/>
    <w:rsid w:val="000A0F97"/>
    <w:rsid w:val="000B6D99"/>
    <w:rsid w:val="000D77CC"/>
    <w:rsid w:val="000E213A"/>
    <w:rsid w:val="000E5D93"/>
    <w:rsid w:val="00102AD4"/>
    <w:rsid w:val="00103B31"/>
    <w:rsid w:val="00133852"/>
    <w:rsid w:val="00153140"/>
    <w:rsid w:val="0015580B"/>
    <w:rsid w:val="001A6551"/>
    <w:rsid w:val="001C2C72"/>
    <w:rsid w:val="001C6D98"/>
    <w:rsid w:val="001D090E"/>
    <w:rsid w:val="001E5E1D"/>
    <w:rsid w:val="001E77C3"/>
    <w:rsid w:val="00205519"/>
    <w:rsid w:val="002101F1"/>
    <w:rsid w:val="002140F5"/>
    <w:rsid w:val="00225792"/>
    <w:rsid w:val="00244236"/>
    <w:rsid w:val="0025589E"/>
    <w:rsid w:val="0027163F"/>
    <w:rsid w:val="00271CFD"/>
    <w:rsid w:val="00283B87"/>
    <w:rsid w:val="002912FC"/>
    <w:rsid w:val="00295DDD"/>
    <w:rsid w:val="0029611D"/>
    <w:rsid w:val="002A2F54"/>
    <w:rsid w:val="002B1EF3"/>
    <w:rsid w:val="002C3F87"/>
    <w:rsid w:val="002C61D0"/>
    <w:rsid w:val="002E03F3"/>
    <w:rsid w:val="002F48CC"/>
    <w:rsid w:val="00310E6E"/>
    <w:rsid w:val="00321C7E"/>
    <w:rsid w:val="0032336B"/>
    <w:rsid w:val="003253C6"/>
    <w:rsid w:val="00331D61"/>
    <w:rsid w:val="00336D92"/>
    <w:rsid w:val="00347923"/>
    <w:rsid w:val="00351506"/>
    <w:rsid w:val="00353E02"/>
    <w:rsid w:val="00354C90"/>
    <w:rsid w:val="00356AB0"/>
    <w:rsid w:val="00367E09"/>
    <w:rsid w:val="00372C66"/>
    <w:rsid w:val="003829BB"/>
    <w:rsid w:val="00397D5A"/>
    <w:rsid w:val="003A0D00"/>
    <w:rsid w:val="003B6F68"/>
    <w:rsid w:val="003D0A3D"/>
    <w:rsid w:val="003E6307"/>
    <w:rsid w:val="00405369"/>
    <w:rsid w:val="00407BBB"/>
    <w:rsid w:val="00410A51"/>
    <w:rsid w:val="004117A2"/>
    <w:rsid w:val="00411C31"/>
    <w:rsid w:val="00423C5C"/>
    <w:rsid w:val="00433A79"/>
    <w:rsid w:val="00434684"/>
    <w:rsid w:val="00444095"/>
    <w:rsid w:val="0045325A"/>
    <w:rsid w:val="004540A9"/>
    <w:rsid w:val="00474F6F"/>
    <w:rsid w:val="0048678C"/>
    <w:rsid w:val="004B7038"/>
    <w:rsid w:val="004C233D"/>
    <w:rsid w:val="004C54E9"/>
    <w:rsid w:val="004E7E4A"/>
    <w:rsid w:val="004F2537"/>
    <w:rsid w:val="004F3749"/>
    <w:rsid w:val="004F7B71"/>
    <w:rsid w:val="00512554"/>
    <w:rsid w:val="00535B9C"/>
    <w:rsid w:val="00542472"/>
    <w:rsid w:val="0054790B"/>
    <w:rsid w:val="00556C5E"/>
    <w:rsid w:val="00560823"/>
    <w:rsid w:val="00561785"/>
    <w:rsid w:val="00565F0D"/>
    <w:rsid w:val="00567AD1"/>
    <w:rsid w:val="00582FA4"/>
    <w:rsid w:val="005B168D"/>
    <w:rsid w:val="005B3B35"/>
    <w:rsid w:val="005B52B6"/>
    <w:rsid w:val="005C6F8D"/>
    <w:rsid w:val="005F4078"/>
    <w:rsid w:val="005F7021"/>
    <w:rsid w:val="006052E1"/>
    <w:rsid w:val="00606F8F"/>
    <w:rsid w:val="006110A1"/>
    <w:rsid w:val="0061694C"/>
    <w:rsid w:val="0062070F"/>
    <w:rsid w:val="00635DE3"/>
    <w:rsid w:val="00650CEC"/>
    <w:rsid w:val="00655BA6"/>
    <w:rsid w:val="00657744"/>
    <w:rsid w:val="00675EAF"/>
    <w:rsid w:val="00683CD7"/>
    <w:rsid w:val="00692335"/>
    <w:rsid w:val="00695BEB"/>
    <w:rsid w:val="00697807"/>
    <w:rsid w:val="006A603F"/>
    <w:rsid w:val="006B2431"/>
    <w:rsid w:val="006C26C7"/>
    <w:rsid w:val="006C4770"/>
    <w:rsid w:val="006D099A"/>
    <w:rsid w:val="006D7E1A"/>
    <w:rsid w:val="006E4FCD"/>
    <w:rsid w:val="006F35AA"/>
    <w:rsid w:val="006F4798"/>
    <w:rsid w:val="00700A44"/>
    <w:rsid w:val="00707906"/>
    <w:rsid w:val="0071053B"/>
    <w:rsid w:val="007261CA"/>
    <w:rsid w:val="00740A9C"/>
    <w:rsid w:val="00757F5C"/>
    <w:rsid w:val="00763DE9"/>
    <w:rsid w:val="007759D4"/>
    <w:rsid w:val="007866AE"/>
    <w:rsid w:val="0078679D"/>
    <w:rsid w:val="00796438"/>
    <w:rsid w:val="007A127C"/>
    <w:rsid w:val="007A1BE2"/>
    <w:rsid w:val="007A4739"/>
    <w:rsid w:val="007A5AC1"/>
    <w:rsid w:val="007D7553"/>
    <w:rsid w:val="007E3BDE"/>
    <w:rsid w:val="007F35DA"/>
    <w:rsid w:val="00800499"/>
    <w:rsid w:val="00816DD0"/>
    <w:rsid w:val="008173C4"/>
    <w:rsid w:val="00823EDD"/>
    <w:rsid w:val="00831553"/>
    <w:rsid w:val="00833EB9"/>
    <w:rsid w:val="00842DB0"/>
    <w:rsid w:val="008447C9"/>
    <w:rsid w:val="008455F2"/>
    <w:rsid w:val="0085106F"/>
    <w:rsid w:val="00853495"/>
    <w:rsid w:val="00861EDE"/>
    <w:rsid w:val="00865C15"/>
    <w:rsid w:val="00880272"/>
    <w:rsid w:val="008A4ECB"/>
    <w:rsid w:val="008B4A54"/>
    <w:rsid w:val="008B53D2"/>
    <w:rsid w:val="008B580F"/>
    <w:rsid w:val="008C0292"/>
    <w:rsid w:val="008C38CA"/>
    <w:rsid w:val="008C78EE"/>
    <w:rsid w:val="008D13E7"/>
    <w:rsid w:val="008D14A8"/>
    <w:rsid w:val="008F5B0E"/>
    <w:rsid w:val="00914876"/>
    <w:rsid w:val="00914F1C"/>
    <w:rsid w:val="00915A8F"/>
    <w:rsid w:val="00916169"/>
    <w:rsid w:val="00921620"/>
    <w:rsid w:val="009340AF"/>
    <w:rsid w:val="00940D2A"/>
    <w:rsid w:val="00963BD8"/>
    <w:rsid w:val="009776B3"/>
    <w:rsid w:val="0098566A"/>
    <w:rsid w:val="00991C22"/>
    <w:rsid w:val="009A1476"/>
    <w:rsid w:val="009A1762"/>
    <w:rsid w:val="009C247E"/>
    <w:rsid w:val="009D306C"/>
    <w:rsid w:val="009D41F8"/>
    <w:rsid w:val="00A0656C"/>
    <w:rsid w:val="00A16133"/>
    <w:rsid w:val="00A336D6"/>
    <w:rsid w:val="00A33FE8"/>
    <w:rsid w:val="00A34BD1"/>
    <w:rsid w:val="00A67790"/>
    <w:rsid w:val="00A700A1"/>
    <w:rsid w:val="00A8017D"/>
    <w:rsid w:val="00A93154"/>
    <w:rsid w:val="00AB542B"/>
    <w:rsid w:val="00AC2463"/>
    <w:rsid w:val="00AE5354"/>
    <w:rsid w:val="00AF75AB"/>
    <w:rsid w:val="00B05A00"/>
    <w:rsid w:val="00B064C1"/>
    <w:rsid w:val="00B16E6B"/>
    <w:rsid w:val="00B25A3E"/>
    <w:rsid w:val="00B32047"/>
    <w:rsid w:val="00B34579"/>
    <w:rsid w:val="00B36389"/>
    <w:rsid w:val="00B369D6"/>
    <w:rsid w:val="00B61CE3"/>
    <w:rsid w:val="00B7057F"/>
    <w:rsid w:val="00B7618F"/>
    <w:rsid w:val="00B80512"/>
    <w:rsid w:val="00B84C57"/>
    <w:rsid w:val="00B85A0C"/>
    <w:rsid w:val="00B8714B"/>
    <w:rsid w:val="00B92B4C"/>
    <w:rsid w:val="00BC5EA2"/>
    <w:rsid w:val="00C07111"/>
    <w:rsid w:val="00C12AEB"/>
    <w:rsid w:val="00C14029"/>
    <w:rsid w:val="00C310C7"/>
    <w:rsid w:val="00C51D65"/>
    <w:rsid w:val="00C5789E"/>
    <w:rsid w:val="00C60709"/>
    <w:rsid w:val="00C64679"/>
    <w:rsid w:val="00C77AD0"/>
    <w:rsid w:val="00C873BD"/>
    <w:rsid w:val="00CB38DE"/>
    <w:rsid w:val="00CB48AB"/>
    <w:rsid w:val="00CB51BE"/>
    <w:rsid w:val="00CB5610"/>
    <w:rsid w:val="00CE0633"/>
    <w:rsid w:val="00CE496D"/>
    <w:rsid w:val="00CE506A"/>
    <w:rsid w:val="00D005EB"/>
    <w:rsid w:val="00D02F8D"/>
    <w:rsid w:val="00D03366"/>
    <w:rsid w:val="00D05897"/>
    <w:rsid w:val="00D1356F"/>
    <w:rsid w:val="00D16467"/>
    <w:rsid w:val="00D34E2E"/>
    <w:rsid w:val="00D54176"/>
    <w:rsid w:val="00D62992"/>
    <w:rsid w:val="00D763AD"/>
    <w:rsid w:val="00DD2D07"/>
    <w:rsid w:val="00DE4EB8"/>
    <w:rsid w:val="00DE4F77"/>
    <w:rsid w:val="00DF0474"/>
    <w:rsid w:val="00DF1645"/>
    <w:rsid w:val="00DF447E"/>
    <w:rsid w:val="00E01DA1"/>
    <w:rsid w:val="00E03126"/>
    <w:rsid w:val="00E05B4A"/>
    <w:rsid w:val="00E07380"/>
    <w:rsid w:val="00E1312F"/>
    <w:rsid w:val="00E22A93"/>
    <w:rsid w:val="00E359DD"/>
    <w:rsid w:val="00E51226"/>
    <w:rsid w:val="00E6283A"/>
    <w:rsid w:val="00E71CFF"/>
    <w:rsid w:val="00E7301B"/>
    <w:rsid w:val="00E80EA6"/>
    <w:rsid w:val="00E85098"/>
    <w:rsid w:val="00EB0526"/>
    <w:rsid w:val="00EB225B"/>
    <w:rsid w:val="00EE5F14"/>
    <w:rsid w:val="00EF0B64"/>
    <w:rsid w:val="00F0146E"/>
    <w:rsid w:val="00F15721"/>
    <w:rsid w:val="00F644DB"/>
    <w:rsid w:val="00F64DC2"/>
    <w:rsid w:val="00F82539"/>
    <w:rsid w:val="00F82791"/>
    <w:rsid w:val="00F90D02"/>
    <w:rsid w:val="00F91936"/>
    <w:rsid w:val="00FA70D8"/>
    <w:rsid w:val="00FB5E26"/>
    <w:rsid w:val="00FC4A70"/>
    <w:rsid w:val="00FC76C7"/>
    <w:rsid w:val="00FD0BE1"/>
    <w:rsid w:val="00FD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A8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FF"/>
    <w:pPr>
      <w:ind w:left="720"/>
      <w:contextualSpacing/>
    </w:pPr>
  </w:style>
  <w:style w:type="character" w:styleId="PlaceholderText">
    <w:name w:val="Placeholder Text"/>
    <w:basedOn w:val="DefaultParagraphFont"/>
    <w:uiPriority w:val="99"/>
    <w:semiHidden/>
    <w:rsid w:val="00535B9C"/>
    <w:rPr>
      <w:color w:val="808080"/>
    </w:rPr>
  </w:style>
  <w:style w:type="paragraph" w:styleId="Header">
    <w:name w:val="header"/>
    <w:basedOn w:val="Normal"/>
    <w:link w:val="HeaderChar"/>
    <w:uiPriority w:val="99"/>
    <w:unhideWhenUsed/>
    <w:rsid w:val="00310E6E"/>
    <w:pPr>
      <w:tabs>
        <w:tab w:val="center" w:pos="4680"/>
        <w:tab w:val="right" w:pos="9360"/>
      </w:tabs>
    </w:pPr>
  </w:style>
  <w:style w:type="character" w:customStyle="1" w:styleId="HeaderChar">
    <w:name w:val="Header Char"/>
    <w:basedOn w:val="DefaultParagraphFont"/>
    <w:link w:val="Header"/>
    <w:uiPriority w:val="99"/>
    <w:rsid w:val="00310E6E"/>
    <w:rPr>
      <w:lang w:val="en-GB"/>
    </w:rPr>
  </w:style>
  <w:style w:type="paragraph" w:styleId="Footer">
    <w:name w:val="footer"/>
    <w:basedOn w:val="Normal"/>
    <w:link w:val="FooterChar"/>
    <w:uiPriority w:val="99"/>
    <w:unhideWhenUsed/>
    <w:rsid w:val="00310E6E"/>
    <w:pPr>
      <w:tabs>
        <w:tab w:val="center" w:pos="4680"/>
        <w:tab w:val="right" w:pos="9360"/>
      </w:tabs>
    </w:pPr>
  </w:style>
  <w:style w:type="character" w:customStyle="1" w:styleId="FooterChar">
    <w:name w:val="Footer Char"/>
    <w:basedOn w:val="DefaultParagraphFont"/>
    <w:link w:val="Footer"/>
    <w:uiPriority w:val="99"/>
    <w:rsid w:val="00310E6E"/>
    <w:rPr>
      <w:lang w:val="en-GB"/>
    </w:rPr>
  </w:style>
  <w:style w:type="character" w:styleId="PageNumber">
    <w:name w:val="page number"/>
    <w:basedOn w:val="DefaultParagraphFont"/>
    <w:uiPriority w:val="99"/>
    <w:semiHidden/>
    <w:unhideWhenUsed/>
    <w:rsid w:val="00310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895</TotalTime>
  <Pages>25</Pages>
  <Words>10688</Words>
  <Characters>74289</Characters>
  <Application>Microsoft Macintosh Word</Application>
  <DocSecurity>0</DocSecurity>
  <Lines>4369</Lines>
  <Paragraphs>4720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Toine van Mourik</dc:creator>
  <cp:keywords/>
  <dc:description/>
  <cp:lastModifiedBy>Toine van Mourik</cp:lastModifiedBy>
  <cp:revision>81</cp:revision>
  <cp:lastPrinted>2016-11-14T14:48:00Z</cp:lastPrinted>
  <dcterms:created xsi:type="dcterms:W3CDTF">2016-11-14T14:48:00Z</dcterms:created>
  <dcterms:modified xsi:type="dcterms:W3CDTF">2017-01-13T21:07:00Z</dcterms:modified>
</cp:coreProperties>
</file>