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E0" w:rsidRDefault="002D5947" w:rsidP="002D5947">
      <w:pPr>
        <w:jc w:val="center"/>
        <w:rPr>
          <w:u w:val="single"/>
        </w:rPr>
      </w:pPr>
      <w:r w:rsidRPr="002D5947">
        <w:rPr>
          <w:u w:val="single"/>
        </w:rPr>
        <w:t>Sartre historische lectuur  fundamentele</w:t>
      </w:r>
    </w:p>
    <w:p w:rsidR="002D5947" w:rsidRDefault="002D5947" w:rsidP="002D5947">
      <w:r>
        <w:t>-Verdedigen van het existentialisme tegen bepaalde kritieken</w:t>
      </w:r>
      <w:r w:rsidR="002814BE">
        <w:t xml:space="preserve"> ze volgen hier, het existentialisme bracht een grote schok teweeg</w:t>
      </w:r>
      <w:r>
        <w:t>.</w:t>
      </w:r>
      <w:r w:rsidR="002814BE">
        <w:t xml:space="preserve"> Werd gezien als een negatief wereldbeeld</w:t>
      </w:r>
      <w:r w:rsidR="00547964">
        <w:t>.</w:t>
      </w:r>
    </w:p>
    <w:p w:rsidR="002D5947" w:rsidRDefault="002D5947" w:rsidP="002D5947">
      <w:r>
        <w:t xml:space="preserve">- Kritiek </w:t>
      </w:r>
      <w:r w:rsidR="00E96A98">
        <w:t xml:space="preserve">vh </w:t>
      </w:r>
      <w:r>
        <w:t>communisme quietisme= rust</w:t>
      </w:r>
      <w:r w:rsidR="007B3A5F">
        <w:t>.  Verwijt is dat er geen actie mogelijk is doordat alle wegen afgesloten zijn (zeggen de communisten). =&gt; mens moet zelf alles uitvinden, in maatschappij geworpen daardoor alle vorige wegen uitgesloten. Een filosofie die alleen maar interpreteerd en niet gericht op actie. Filosofie van de berusting.</w:t>
      </w:r>
      <w:r w:rsidR="00547964">
        <w:t xml:space="preserve"> complentatie</w:t>
      </w:r>
    </w:p>
    <w:p w:rsidR="007B3A5F" w:rsidRDefault="007B3A5F" w:rsidP="002D5947">
      <w:r>
        <w:t>-</w:t>
      </w:r>
      <w:r w:rsidR="002814BE">
        <w:t>Kritiek van de katholieken: alleen maar het vieze, negatieve, absurde en lelijke tonen van de mensen (mens overgelaten aan zz) en de schoonheid van de menselijke natuur te vergeten: lach van het kind vergeten. Katho= neotomisme,leuven was toen het centrum.=&gt;  verwijten te negatief te zijn</w:t>
      </w:r>
    </w:p>
    <w:p w:rsidR="002814BE" w:rsidRDefault="002814BE" w:rsidP="002D5947">
      <w:r>
        <w:t>-verwijt van de communisten en de Katholieken:</w:t>
      </w:r>
      <w:r w:rsidR="004E7786">
        <w:t xml:space="preserve"> vertrekt van de  zuivere subjectiviteit van Descarte,  doordat je alleen staat als wezen</w:t>
      </w:r>
      <w:r w:rsidR="00547964">
        <w:t>=&gt; kom je niet aan solidariteit. Mens op zz, geen gemeenschap. Elkaar zien als object enz: L’enfer, c’est l’autre.=&gt; puur indivualistische filosofie.</w:t>
      </w:r>
    </w:p>
    <w:p w:rsidR="00547964" w:rsidRDefault="00547964" w:rsidP="002D5947">
      <w:r>
        <w:t>-Katholieken: niet resprecteren van God en eeuwige waarden=&gt; gevolgen: iedereen kan doen wat hij wil en we kunnen de andere niet veroordelen.  Dan zit je in het pure relativisme= stricte gratuité</w:t>
      </w:r>
    </w:p>
    <w:p w:rsidR="00E96A98" w:rsidRDefault="00E96A98" w:rsidP="002D5947">
      <w:r>
        <w:t>Dit zijn al de kritieken waarop hij een antwoord geeft in zijn boek.</w:t>
      </w:r>
    </w:p>
    <w:p w:rsidR="0027391A" w:rsidRDefault="0027391A" w:rsidP="0027391A">
      <w:pPr>
        <w:tabs>
          <w:tab w:val="left" w:pos="6465"/>
        </w:tabs>
      </w:pPr>
      <w:r>
        <w:t>Niet vele zullen zich verwonderen dat ik spreek over humanisme: existentiamisme: maakt een menselijk leven mogelijk. Alle waarheid en actie is pas mogelijk door de mens=&gt; maakt mens belangrijk dus ook humanistisch. Sprong naar pg 16.</w:t>
      </w:r>
    </w:p>
    <w:p w:rsidR="00EE16F8" w:rsidRDefault="0027391A" w:rsidP="0027391A">
      <w:pPr>
        <w:tabs>
          <w:tab w:val="left" w:pos="6465"/>
        </w:tabs>
      </w:pPr>
      <w:r>
        <w:t>-10 lijnen beneden pg 16: minst schandaligste filosofie en heel technische filosofie.Makkelijk te definieren maar 2 groepen maakt het moeilijker. Twee soorten existentialisten: christenen</w:t>
      </w:r>
      <w:r w:rsidR="00EE16F8">
        <w:t xml:space="preserve"> en atheisten.</w:t>
      </w:r>
      <w:r w:rsidR="00EE16F8" w:rsidRPr="00EE16F8">
        <w:t xml:space="preserve"> Kierkengard wordt niet genoemd in de lijst, vader van het existentialisme. </w:t>
      </w:r>
      <w:r w:rsidR="00EE16F8">
        <w:t xml:space="preserve"> G</w:t>
      </w:r>
      <w:r>
        <w:t xml:space="preserve">emeenschappelijk hebben ze </w:t>
      </w:r>
      <w:r w:rsidR="00EE16F8">
        <w:t>(d</w:t>
      </w:r>
      <w:r>
        <w:t>e extensie</w:t>
      </w:r>
      <w:r w:rsidR="00EE16F8">
        <w:t>) l’existence</w:t>
      </w:r>
      <w:r>
        <w:t xml:space="preserve"> gaat vooraf aan de essentie.</w:t>
      </w:r>
      <w:r w:rsidR="00EE16F8">
        <w:t xml:space="preserve"> We moeten vertrekken vanuit de mens.</w:t>
      </w:r>
      <w:r>
        <w:t xml:space="preserve"> </w:t>
      </w:r>
      <w:r w:rsidR="00EE16F8">
        <w:t>Vb. Schaar: vertrekkend uit een concept</w:t>
      </w:r>
      <w:r w:rsidR="0034275D">
        <w:t xml:space="preserve"> dan het recept(productieproces)</w:t>
      </w:r>
      <w:r w:rsidR="00EE16F8">
        <w:t>. Bij een ding ligt op voorhand vast wat het ding is. Een ding is wat het is. Hier l’essence precede l’existence. Bij de mens net het omgekeerde.</w:t>
      </w:r>
      <w:r w:rsidR="0034275D">
        <w:t xml:space="preserve"> Bij god hetzelfde proces=&gt; zoals de coup papier, als er mensen zijn die geloven stellen ze hem voor als een ambachtsman en waardoor de mens daardoor een object wordt.  Dus bij de Katholieken is het gemeenschappelijke deel toch niet waar. Bovenaan 20.</w:t>
      </w:r>
    </w:p>
    <w:p w:rsidR="0034275D" w:rsidRDefault="0034275D" w:rsidP="0027391A">
      <w:pPr>
        <w:tabs>
          <w:tab w:val="left" w:pos="6465"/>
        </w:tabs>
      </w:pPr>
      <w:r>
        <w:t xml:space="preserve">Kant iedereen gelijk, universeel concept.=&gt; existentialisme tegen Kant. Mens zijn is verschillen, vb van de coup papier. </w:t>
      </w:r>
    </w:p>
    <w:p w:rsidR="0034275D" w:rsidRDefault="0034275D" w:rsidP="0027391A">
      <w:pPr>
        <w:tabs>
          <w:tab w:val="left" w:pos="6465"/>
        </w:tabs>
      </w:pPr>
      <w:r>
        <w:t xml:space="preserve">Atheistisch exis: Als god niet bestaat=&gt; 1 wezen waar existentie tot uiting komt,mens, en voor l’essence komt. </w:t>
      </w:r>
    </w:p>
    <w:p w:rsidR="00F921B2" w:rsidRDefault="00F921B2" w:rsidP="0027391A">
      <w:pPr>
        <w:tabs>
          <w:tab w:val="left" w:pos="6465"/>
        </w:tabs>
      </w:pPr>
      <w:r>
        <w:t>Herhaalt vervolgens dezelfde dingen. De mens bestaat eerst, komt zichzelf tegen, stijgt op uit de wereld en het wezen is wat hij geweest is.</w:t>
      </w:r>
    </w:p>
    <w:p w:rsidR="00E41A7A" w:rsidRDefault="00E41A7A" w:rsidP="0027391A">
      <w:pPr>
        <w:tabs>
          <w:tab w:val="left" w:pos="6465"/>
        </w:tabs>
      </w:pPr>
      <w:r>
        <w:t>PG 27 midden zeer belganrijk!</w:t>
      </w:r>
      <w:bookmarkStart w:id="0" w:name="_GoBack"/>
      <w:bookmarkEnd w:id="0"/>
    </w:p>
    <w:p w:rsidR="002D5947" w:rsidRPr="002D5947" w:rsidRDefault="002D5947" w:rsidP="002D5947"/>
    <w:sectPr w:rsidR="002D5947" w:rsidRPr="002D5947" w:rsidSect="00542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5947"/>
    <w:rsid w:val="000852E0"/>
    <w:rsid w:val="0027391A"/>
    <w:rsid w:val="002814BE"/>
    <w:rsid w:val="002D5947"/>
    <w:rsid w:val="0034275D"/>
    <w:rsid w:val="004E7786"/>
    <w:rsid w:val="005421E4"/>
    <w:rsid w:val="00547964"/>
    <w:rsid w:val="007B3A5F"/>
    <w:rsid w:val="009C480A"/>
    <w:rsid w:val="00E41A7A"/>
    <w:rsid w:val="00E755A2"/>
    <w:rsid w:val="00E96A98"/>
    <w:rsid w:val="00EE16F8"/>
    <w:rsid w:val="00F921B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21E4"/>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dauwe</dc:creator>
  <cp:lastModifiedBy>Nina</cp:lastModifiedBy>
  <cp:revision>2</cp:revision>
  <dcterms:created xsi:type="dcterms:W3CDTF">2012-10-06T10:39:00Z</dcterms:created>
  <dcterms:modified xsi:type="dcterms:W3CDTF">2012-10-06T10:39:00Z</dcterms:modified>
</cp:coreProperties>
</file>