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495D0" w14:textId="77777777" w:rsidR="00CC30EC" w:rsidRPr="00896F62" w:rsidRDefault="00896F62">
      <w:pPr>
        <w:rPr>
          <w:b/>
          <w:sz w:val="20"/>
          <w:szCs w:val="20"/>
          <w:lang w:val="nl-NL"/>
        </w:rPr>
      </w:pPr>
      <w:r w:rsidRPr="00896F62">
        <w:rPr>
          <w:b/>
          <w:sz w:val="20"/>
          <w:szCs w:val="20"/>
          <w:lang w:val="nl-NL"/>
        </w:rPr>
        <w:t>Inleiding</w:t>
      </w:r>
    </w:p>
    <w:tbl>
      <w:tblPr>
        <w:tblStyle w:val="TableGrid"/>
        <w:tblW w:w="15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3"/>
        <w:gridCol w:w="11803"/>
      </w:tblGrid>
      <w:tr w:rsidR="00456EB8" w:rsidRPr="00E32E5D" w14:paraId="0B320392" w14:textId="6CFA5429" w:rsidTr="00456EB8">
        <w:tc>
          <w:tcPr>
            <w:tcW w:w="3533" w:type="dxa"/>
          </w:tcPr>
          <w:p w14:paraId="170A8F8E" w14:textId="77777777" w:rsidR="00E32E5D" w:rsidRPr="00E32E5D" w:rsidRDefault="00E32E5D" w:rsidP="00CC30EC">
            <w:pPr>
              <w:rPr>
                <w:sz w:val="20"/>
                <w:szCs w:val="20"/>
                <w:lang w:val="nl-NL"/>
              </w:rPr>
            </w:pPr>
            <w:r w:rsidRPr="00E32E5D">
              <w:rPr>
                <w:sz w:val="20"/>
                <w:szCs w:val="20"/>
                <w:lang w:val="nl-NL"/>
              </w:rPr>
              <w:t>Vervreemding/verwondering</w:t>
            </w:r>
          </w:p>
        </w:tc>
        <w:tc>
          <w:tcPr>
            <w:tcW w:w="11803" w:type="dxa"/>
          </w:tcPr>
          <w:p w14:paraId="5A7B8A3A" w14:textId="0BC356C4" w:rsidR="00E32E5D" w:rsidRPr="00E32E5D" w:rsidRDefault="00E32E5D" w:rsidP="00CC30EC">
            <w:pPr>
              <w:rPr>
                <w:color w:val="FF0000"/>
                <w:sz w:val="20"/>
                <w:szCs w:val="20"/>
                <w:lang w:val="nl-NL"/>
              </w:rPr>
            </w:pPr>
            <w:r>
              <w:rPr>
                <w:sz w:val="20"/>
                <w:szCs w:val="20"/>
                <w:lang w:val="nl-NL"/>
              </w:rPr>
              <w:t xml:space="preserve">Vertrekpunt van de filosofie, moment, </w:t>
            </w:r>
            <w:r>
              <w:rPr>
                <w:color w:val="FF0000"/>
                <w:sz w:val="20"/>
                <w:szCs w:val="20"/>
                <w:lang w:val="nl-NL"/>
              </w:rPr>
              <w:t>gewone als vreemd gaan zien</w:t>
            </w:r>
          </w:p>
        </w:tc>
      </w:tr>
      <w:tr w:rsidR="00456EB8" w:rsidRPr="00E32E5D" w14:paraId="0BAAFE0F" w14:textId="5072AB1C" w:rsidTr="00456EB8">
        <w:tc>
          <w:tcPr>
            <w:tcW w:w="3533" w:type="dxa"/>
          </w:tcPr>
          <w:p w14:paraId="18BFA85F" w14:textId="77777777" w:rsidR="00E32E5D" w:rsidRPr="00E32E5D" w:rsidRDefault="00E32E5D" w:rsidP="00CC30EC">
            <w:pPr>
              <w:rPr>
                <w:sz w:val="20"/>
                <w:szCs w:val="20"/>
                <w:lang w:val="nl-NL"/>
              </w:rPr>
            </w:pPr>
            <w:r w:rsidRPr="00E32E5D">
              <w:rPr>
                <w:sz w:val="20"/>
                <w:szCs w:val="20"/>
                <w:lang w:val="nl-NL"/>
              </w:rPr>
              <w:t>Filosofie vs. ideologie</w:t>
            </w:r>
          </w:p>
        </w:tc>
        <w:tc>
          <w:tcPr>
            <w:tcW w:w="11803" w:type="dxa"/>
          </w:tcPr>
          <w:p w14:paraId="5A1B3B6B" w14:textId="552312F1" w:rsidR="00E32E5D" w:rsidRPr="00E32E5D" w:rsidRDefault="00E32E5D" w:rsidP="00CC30EC">
            <w:pPr>
              <w:rPr>
                <w:color w:val="FF0000"/>
                <w:sz w:val="20"/>
                <w:szCs w:val="20"/>
                <w:lang w:val="nl-NL"/>
              </w:rPr>
            </w:pPr>
            <w:r>
              <w:rPr>
                <w:color w:val="FF0000"/>
                <w:sz w:val="20"/>
                <w:szCs w:val="20"/>
                <w:lang w:val="nl-NL"/>
              </w:rPr>
              <w:t>Filosofie: alle verworven zekerheden worden opnieuw aangevochten; ideologie: geheel van definitieve zekerheden die het bestaan ordenen</w:t>
            </w:r>
          </w:p>
        </w:tc>
      </w:tr>
      <w:tr w:rsidR="00456EB8" w:rsidRPr="00E32E5D" w14:paraId="13318CAA" w14:textId="61C36770" w:rsidTr="00456EB8">
        <w:tc>
          <w:tcPr>
            <w:tcW w:w="3533" w:type="dxa"/>
          </w:tcPr>
          <w:p w14:paraId="39E14C1B" w14:textId="77777777" w:rsidR="00E32E5D" w:rsidRPr="00E32E5D" w:rsidRDefault="00E32E5D" w:rsidP="00CC30EC">
            <w:pPr>
              <w:rPr>
                <w:sz w:val="20"/>
                <w:szCs w:val="20"/>
                <w:lang w:val="nl-NL"/>
              </w:rPr>
            </w:pPr>
            <w:r w:rsidRPr="00E32E5D">
              <w:rPr>
                <w:sz w:val="20"/>
                <w:szCs w:val="20"/>
                <w:lang w:val="nl-NL"/>
              </w:rPr>
              <w:t>Verfijning van het denken</w:t>
            </w:r>
          </w:p>
        </w:tc>
        <w:tc>
          <w:tcPr>
            <w:tcW w:w="11803" w:type="dxa"/>
          </w:tcPr>
          <w:p w14:paraId="20641F49" w14:textId="6D8D720A" w:rsidR="00E32E5D" w:rsidRPr="00E32E5D" w:rsidRDefault="00E32E5D" w:rsidP="00CC30EC">
            <w:pPr>
              <w:rPr>
                <w:sz w:val="20"/>
                <w:szCs w:val="20"/>
                <w:lang w:val="nl-NL"/>
              </w:rPr>
            </w:pPr>
            <w:r>
              <w:rPr>
                <w:sz w:val="20"/>
                <w:szCs w:val="20"/>
                <w:lang w:val="nl-NL"/>
              </w:rPr>
              <w:t xml:space="preserve">Niet traditioneel vooruitgangsideaal </w:t>
            </w:r>
            <w:r w:rsidRPr="00E32E5D">
              <w:rPr>
                <w:color w:val="FF0000"/>
                <w:sz w:val="20"/>
                <w:szCs w:val="20"/>
                <w:lang w:val="nl-NL"/>
              </w:rPr>
              <w:t>(geen definitieve antwoorden)</w:t>
            </w:r>
            <w:r>
              <w:rPr>
                <w:sz w:val="20"/>
                <w:szCs w:val="20"/>
                <w:lang w:val="nl-NL"/>
              </w:rPr>
              <w:t xml:space="preserve">, wel voortbouwend op de vorige denkers, </w:t>
            </w:r>
            <w:r w:rsidRPr="00E32E5D">
              <w:rPr>
                <w:color w:val="FF0000"/>
                <w:sz w:val="20"/>
                <w:szCs w:val="20"/>
                <w:lang w:val="nl-NL"/>
              </w:rPr>
              <w:t>wel vooruitgang</w:t>
            </w:r>
          </w:p>
        </w:tc>
      </w:tr>
      <w:tr w:rsidR="00456EB8" w:rsidRPr="00E32E5D" w14:paraId="3FB3B423" w14:textId="3C110711" w:rsidTr="00456EB8">
        <w:tc>
          <w:tcPr>
            <w:tcW w:w="3533" w:type="dxa"/>
          </w:tcPr>
          <w:p w14:paraId="6EEE1BF7" w14:textId="77777777" w:rsidR="00E32E5D" w:rsidRPr="00E32E5D" w:rsidRDefault="00E32E5D" w:rsidP="00CC30EC">
            <w:pPr>
              <w:rPr>
                <w:sz w:val="20"/>
                <w:szCs w:val="20"/>
                <w:lang w:val="nl-NL"/>
              </w:rPr>
            </w:pPr>
            <w:proofErr w:type="spellStart"/>
            <w:r w:rsidRPr="00E32E5D">
              <w:rPr>
                <w:sz w:val="20"/>
                <w:szCs w:val="20"/>
                <w:lang w:val="nl-NL"/>
              </w:rPr>
              <w:t>Spatio</w:t>
            </w:r>
            <w:proofErr w:type="spellEnd"/>
            <w:r w:rsidRPr="00E32E5D">
              <w:rPr>
                <w:sz w:val="20"/>
                <w:szCs w:val="20"/>
                <w:lang w:val="nl-NL"/>
              </w:rPr>
              <w:t>-temporele context</w:t>
            </w:r>
          </w:p>
        </w:tc>
        <w:tc>
          <w:tcPr>
            <w:tcW w:w="11803" w:type="dxa"/>
          </w:tcPr>
          <w:p w14:paraId="7448DEF4" w14:textId="0FFC4930" w:rsidR="00E32E5D" w:rsidRPr="00E32E5D" w:rsidRDefault="00E32E5D" w:rsidP="00CC30EC">
            <w:pPr>
              <w:rPr>
                <w:color w:val="FF0000"/>
                <w:sz w:val="20"/>
                <w:szCs w:val="20"/>
                <w:lang w:val="nl-NL"/>
              </w:rPr>
            </w:pPr>
            <w:r>
              <w:rPr>
                <w:sz w:val="20"/>
                <w:szCs w:val="20"/>
                <w:lang w:val="nl-NL"/>
              </w:rPr>
              <w:t xml:space="preserve">Denkwijze </w:t>
            </w:r>
            <w:r>
              <w:rPr>
                <w:color w:val="FF0000"/>
                <w:sz w:val="20"/>
                <w:szCs w:val="20"/>
                <w:lang w:val="nl-NL"/>
              </w:rPr>
              <w:t>cultureel bepaald,</w:t>
            </w:r>
            <w:r>
              <w:rPr>
                <w:sz w:val="20"/>
                <w:szCs w:val="20"/>
                <w:lang w:val="nl-NL"/>
              </w:rPr>
              <w:t xml:space="preserve"> kenmerkend voor bepaalde plaats en tijd, </w:t>
            </w:r>
            <w:r>
              <w:rPr>
                <w:color w:val="FF0000"/>
                <w:sz w:val="20"/>
                <w:szCs w:val="20"/>
                <w:lang w:val="nl-NL"/>
              </w:rPr>
              <w:t xml:space="preserve">filosofie is in </w:t>
            </w:r>
            <w:proofErr w:type="spellStart"/>
            <w:r>
              <w:rPr>
                <w:color w:val="FF0000"/>
                <w:sz w:val="20"/>
                <w:szCs w:val="20"/>
                <w:lang w:val="nl-NL"/>
              </w:rPr>
              <w:t>weze</w:t>
            </w:r>
            <w:proofErr w:type="spellEnd"/>
            <w:r>
              <w:rPr>
                <w:color w:val="FF0000"/>
                <w:sz w:val="20"/>
                <w:szCs w:val="20"/>
                <w:lang w:val="nl-NL"/>
              </w:rPr>
              <w:t xml:space="preserve"> historisch</w:t>
            </w:r>
          </w:p>
        </w:tc>
      </w:tr>
      <w:tr w:rsidR="00456EB8" w:rsidRPr="00E32E5D" w14:paraId="1D049C77" w14:textId="2A9E374B" w:rsidTr="00456EB8">
        <w:tc>
          <w:tcPr>
            <w:tcW w:w="3533" w:type="dxa"/>
          </w:tcPr>
          <w:p w14:paraId="6C1281A6" w14:textId="77777777" w:rsidR="00E32E5D" w:rsidRPr="00E32E5D" w:rsidRDefault="00E32E5D" w:rsidP="00CC30EC">
            <w:pPr>
              <w:rPr>
                <w:sz w:val="20"/>
                <w:szCs w:val="20"/>
                <w:lang w:val="nl-NL"/>
              </w:rPr>
            </w:pPr>
            <w:r w:rsidRPr="00E32E5D">
              <w:rPr>
                <w:sz w:val="20"/>
                <w:szCs w:val="20"/>
                <w:lang w:val="nl-NL"/>
              </w:rPr>
              <w:t>Wereldbeeld</w:t>
            </w:r>
          </w:p>
        </w:tc>
        <w:tc>
          <w:tcPr>
            <w:tcW w:w="11803" w:type="dxa"/>
          </w:tcPr>
          <w:p w14:paraId="12BC0D71" w14:textId="697BFEF8" w:rsidR="00E32E5D" w:rsidRPr="00E32E5D" w:rsidRDefault="00E32E5D" w:rsidP="00CC30EC">
            <w:pPr>
              <w:rPr>
                <w:color w:val="FF0000"/>
                <w:sz w:val="20"/>
                <w:szCs w:val="20"/>
                <w:lang w:val="nl-NL"/>
              </w:rPr>
            </w:pPr>
            <w:r>
              <w:rPr>
                <w:color w:val="FF0000"/>
                <w:sz w:val="20"/>
                <w:szCs w:val="20"/>
                <w:lang w:val="nl-NL"/>
              </w:rPr>
              <w:t>Bestaanshorizon waarin we ‘geworpen’ zijn en die we vanzelf in ons opnemen</w:t>
            </w:r>
          </w:p>
        </w:tc>
      </w:tr>
      <w:tr w:rsidR="00456EB8" w:rsidRPr="00E32E5D" w14:paraId="152DA7E8" w14:textId="535C6FAE" w:rsidTr="00456EB8">
        <w:tc>
          <w:tcPr>
            <w:tcW w:w="3533" w:type="dxa"/>
          </w:tcPr>
          <w:p w14:paraId="54F34F14" w14:textId="77777777" w:rsidR="00E32E5D" w:rsidRPr="00E32E5D" w:rsidRDefault="00E32E5D" w:rsidP="00CC30EC">
            <w:pPr>
              <w:rPr>
                <w:sz w:val="20"/>
                <w:szCs w:val="20"/>
                <w:lang w:val="nl-NL"/>
              </w:rPr>
            </w:pPr>
            <w:r w:rsidRPr="00E32E5D">
              <w:rPr>
                <w:sz w:val="20"/>
                <w:szCs w:val="20"/>
                <w:lang w:val="nl-NL"/>
              </w:rPr>
              <w:t>Breuklijnen</w:t>
            </w:r>
          </w:p>
        </w:tc>
        <w:tc>
          <w:tcPr>
            <w:tcW w:w="11803" w:type="dxa"/>
          </w:tcPr>
          <w:p w14:paraId="1C3558EE" w14:textId="4AF2A1DD" w:rsidR="00E32E5D" w:rsidRPr="00E32E5D" w:rsidRDefault="00E32E5D" w:rsidP="00CC30EC">
            <w:pPr>
              <w:rPr>
                <w:color w:val="FF0000"/>
                <w:sz w:val="20"/>
                <w:szCs w:val="20"/>
                <w:lang w:val="nl-NL"/>
              </w:rPr>
            </w:pPr>
            <w:r>
              <w:rPr>
                <w:color w:val="FF0000"/>
                <w:sz w:val="20"/>
                <w:szCs w:val="20"/>
                <w:lang w:val="nl-NL"/>
              </w:rPr>
              <w:t>Moment in de geschiedenis waar verandering aan de oppervlakte kwam, perspectief op heden, verleden en toekomst verandert</w:t>
            </w:r>
          </w:p>
        </w:tc>
      </w:tr>
    </w:tbl>
    <w:p w14:paraId="3124C8B0" w14:textId="77777777" w:rsidR="00896F62" w:rsidRPr="00896F62" w:rsidRDefault="00896F62">
      <w:pPr>
        <w:rPr>
          <w:sz w:val="20"/>
          <w:szCs w:val="20"/>
          <w:lang w:val="nl-NL"/>
        </w:rPr>
      </w:pPr>
    </w:p>
    <w:p w14:paraId="6B33D658" w14:textId="3BE2932F" w:rsidR="00601CBF" w:rsidRDefault="00896F62">
      <w:pPr>
        <w:rPr>
          <w:b/>
          <w:sz w:val="20"/>
          <w:szCs w:val="20"/>
          <w:u w:val="single"/>
          <w:lang w:val="nl-NL"/>
        </w:rPr>
      </w:pPr>
      <w:r w:rsidRPr="00601CBF">
        <w:rPr>
          <w:b/>
          <w:sz w:val="20"/>
          <w:szCs w:val="20"/>
          <w:u w:val="single"/>
          <w:lang w:val="nl-NL"/>
        </w:rPr>
        <w:t xml:space="preserve">H1: </w:t>
      </w:r>
      <w:r w:rsidR="00601CBF">
        <w:rPr>
          <w:b/>
          <w:sz w:val="20"/>
          <w:szCs w:val="20"/>
          <w:u w:val="single"/>
          <w:lang w:val="nl-NL"/>
        </w:rPr>
        <w:t>WIJSBEGEERTE VAN DE OUDHEID</w:t>
      </w:r>
      <w:r w:rsidR="00877100">
        <w:rPr>
          <w:b/>
          <w:sz w:val="20"/>
          <w:szCs w:val="20"/>
          <w:u w:val="single"/>
          <w:lang w:val="nl-NL"/>
        </w:rPr>
        <w:t xml:space="preserve"> (6</w:t>
      </w:r>
      <w:r w:rsidR="00877100" w:rsidRPr="00877100">
        <w:rPr>
          <w:b/>
          <w:sz w:val="20"/>
          <w:szCs w:val="20"/>
          <w:u w:val="single"/>
          <w:vertAlign w:val="superscript"/>
          <w:lang w:val="nl-NL"/>
        </w:rPr>
        <w:t>de</w:t>
      </w:r>
      <w:r w:rsidR="00877100">
        <w:rPr>
          <w:b/>
          <w:sz w:val="20"/>
          <w:szCs w:val="20"/>
          <w:u w:val="single"/>
          <w:lang w:val="nl-NL"/>
        </w:rPr>
        <w:t xml:space="preserve"> </w:t>
      </w:r>
      <w:r w:rsidRPr="00601CBF">
        <w:rPr>
          <w:b/>
          <w:sz w:val="20"/>
          <w:szCs w:val="20"/>
          <w:u w:val="single"/>
          <w:lang w:val="nl-NL"/>
        </w:rPr>
        <w:t>eeuw v.C. –</w:t>
      </w:r>
      <w:r w:rsidR="00877100">
        <w:rPr>
          <w:b/>
          <w:sz w:val="20"/>
          <w:szCs w:val="20"/>
          <w:u w:val="single"/>
          <w:lang w:val="nl-NL"/>
        </w:rPr>
        <w:t xml:space="preserve"> 6</w:t>
      </w:r>
      <w:r w:rsidR="00877100" w:rsidRPr="00877100">
        <w:rPr>
          <w:b/>
          <w:sz w:val="20"/>
          <w:szCs w:val="20"/>
          <w:u w:val="single"/>
          <w:vertAlign w:val="superscript"/>
          <w:lang w:val="nl-NL"/>
        </w:rPr>
        <w:t>de</w:t>
      </w:r>
      <w:r w:rsidR="00601CBF">
        <w:rPr>
          <w:b/>
          <w:sz w:val="20"/>
          <w:szCs w:val="20"/>
          <w:u w:val="single"/>
          <w:lang w:val="nl-NL"/>
        </w:rPr>
        <w:t xml:space="preserve"> eeuw </w:t>
      </w:r>
      <w:proofErr w:type="spellStart"/>
      <w:r w:rsidR="00601CBF">
        <w:rPr>
          <w:b/>
          <w:sz w:val="20"/>
          <w:szCs w:val="20"/>
          <w:u w:val="single"/>
          <w:lang w:val="nl-NL"/>
        </w:rPr>
        <w:t>n.C</w:t>
      </w:r>
      <w:proofErr w:type="spellEnd"/>
      <w:r w:rsidR="00601CBF">
        <w:rPr>
          <w:b/>
          <w:sz w:val="20"/>
          <w:szCs w:val="20"/>
          <w:u w:val="single"/>
          <w:lang w:val="nl-NL"/>
        </w:rPr>
        <w:t>)</w:t>
      </w:r>
    </w:p>
    <w:p w14:paraId="3EB2D6AE" w14:textId="77777777" w:rsidR="00896F62" w:rsidRPr="00601CBF" w:rsidRDefault="00896F62">
      <w:pPr>
        <w:rPr>
          <w:b/>
          <w:sz w:val="20"/>
          <w:szCs w:val="20"/>
          <w:lang w:val="nl-NL"/>
        </w:rPr>
      </w:pPr>
      <w:r w:rsidRPr="00601CBF">
        <w:rPr>
          <w:b/>
          <w:sz w:val="20"/>
          <w:szCs w:val="20"/>
          <w:lang w:val="nl-NL"/>
        </w:rPr>
        <w:t xml:space="preserve">(1.1.1) Van </w:t>
      </w:r>
      <w:proofErr w:type="spellStart"/>
      <w:r w:rsidRPr="00601CBF">
        <w:rPr>
          <w:b/>
          <w:sz w:val="20"/>
          <w:szCs w:val="20"/>
          <w:lang w:val="nl-NL"/>
        </w:rPr>
        <w:t>mythos</w:t>
      </w:r>
      <w:proofErr w:type="spellEnd"/>
      <w:r w:rsidRPr="00601CBF">
        <w:rPr>
          <w:b/>
          <w:sz w:val="20"/>
          <w:szCs w:val="20"/>
          <w:lang w:val="nl-NL"/>
        </w:rPr>
        <w:t xml:space="preserve"> naar logos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11787"/>
      </w:tblGrid>
      <w:tr w:rsidR="00456EB8" w:rsidRPr="00456EB8" w14:paraId="4C427F38" w14:textId="71CA7A42" w:rsidTr="000F5BC8">
        <w:tc>
          <w:tcPr>
            <w:tcW w:w="3583" w:type="dxa"/>
          </w:tcPr>
          <w:p w14:paraId="0B0EA7A8" w14:textId="77777777" w:rsidR="00456EB8" w:rsidRPr="00456EB8" w:rsidRDefault="00456EB8" w:rsidP="00CC30EC">
            <w:pPr>
              <w:rPr>
                <w:sz w:val="20"/>
                <w:szCs w:val="20"/>
                <w:lang w:val="nl-NL"/>
              </w:rPr>
            </w:pPr>
            <w:r w:rsidRPr="00456EB8">
              <w:rPr>
                <w:sz w:val="20"/>
                <w:szCs w:val="20"/>
                <w:lang w:val="nl-NL"/>
              </w:rPr>
              <w:t>Mythe</w:t>
            </w:r>
          </w:p>
        </w:tc>
        <w:tc>
          <w:tcPr>
            <w:tcW w:w="11787" w:type="dxa"/>
          </w:tcPr>
          <w:p w14:paraId="7FC134FA" w14:textId="1937A041" w:rsidR="00456EB8" w:rsidRPr="00456EB8" w:rsidRDefault="00456EB8" w:rsidP="00254609">
            <w:pPr>
              <w:ind w:left="-6"/>
              <w:rPr>
                <w:sz w:val="20"/>
                <w:szCs w:val="20"/>
                <w:lang w:val="nl-NL"/>
              </w:rPr>
            </w:pPr>
            <w:r>
              <w:rPr>
                <w:sz w:val="20"/>
                <w:szCs w:val="20"/>
                <w:lang w:val="nl-NL"/>
              </w:rPr>
              <w:t xml:space="preserve">Oude verklaring van natuurverschijnselen, </w:t>
            </w:r>
            <w:r w:rsidR="00254609">
              <w:rPr>
                <w:color w:val="FF0000"/>
                <w:sz w:val="20"/>
                <w:szCs w:val="20"/>
                <w:lang w:val="nl-NL"/>
              </w:rPr>
              <w:t>eenmalige gebeurtenis met</w:t>
            </w:r>
            <w:r>
              <w:rPr>
                <w:sz w:val="20"/>
                <w:szCs w:val="20"/>
                <w:lang w:val="nl-NL"/>
              </w:rPr>
              <w:t xml:space="preserve"> samenspel van </w:t>
            </w:r>
            <w:r w:rsidR="00254609">
              <w:rPr>
                <w:sz w:val="20"/>
                <w:szCs w:val="20"/>
                <w:lang w:val="nl-NL"/>
              </w:rPr>
              <w:t>(</w:t>
            </w:r>
            <w:r>
              <w:rPr>
                <w:sz w:val="20"/>
                <w:szCs w:val="20"/>
                <w:lang w:val="nl-NL"/>
              </w:rPr>
              <w:t>goddelijke</w:t>
            </w:r>
            <w:r w:rsidR="00254609">
              <w:rPr>
                <w:sz w:val="20"/>
                <w:szCs w:val="20"/>
                <w:lang w:val="nl-NL"/>
              </w:rPr>
              <w:t>)</w:t>
            </w:r>
            <w:r>
              <w:rPr>
                <w:sz w:val="20"/>
                <w:szCs w:val="20"/>
                <w:lang w:val="nl-NL"/>
              </w:rPr>
              <w:t xml:space="preserve"> krachten</w:t>
            </w:r>
          </w:p>
        </w:tc>
      </w:tr>
      <w:tr w:rsidR="00456EB8" w:rsidRPr="00456EB8" w14:paraId="51F539E0" w14:textId="321A64EA" w:rsidTr="000F5BC8">
        <w:tc>
          <w:tcPr>
            <w:tcW w:w="3583" w:type="dxa"/>
          </w:tcPr>
          <w:p w14:paraId="2E17611C" w14:textId="77777777" w:rsidR="00456EB8" w:rsidRPr="00456EB8" w:rsidRDefault="00456EB8" w:rsidP="00CC30EC">
            <w:pPr>
              <w:pStyle w:val="ListParagraph"/>
              <w:numPr>
                <w:ilvl w:val="0"/>
                <w:numId w:val="2"/>
              </w:numPr>
              <w:rPr>
                <w:sz w:val="20"/>
                <w:szCs w:val="20"/>
                <w:lang w:val="nl-NL"/>
              </w:rPr>
            </w:pPr>
            <w:r w:rsidRPr="00456EB8">
              <w:rPr>
                <w:sz w:val="20"/>
                <w:szCs w:val="20"/>
                <w:lang w:val="nl-NL"/>
              </w:rPr>
              <w:t>3 eigenschappen</w:t>
            </w:r>
          </w:p>
        </w:tc>
        <w:tc>
          <w:tcPr>
            <w:tcW w:w="11787" w:type="dxa"/>
          </w:tcPr>
          <w:p w14:paraId="399E35DB" w14:textId="1423B598" w:rsidR="00456EB8" w:rsidRPr="00254609" w:rsidRDefault="00254609" w:rsidP="00456EB8">
            <w:pPr>
              <w:ind w:left="-6"/>
              <w:rPr>
                <w:color w:val="FF0000"/>
                <w:sz w:val="20"/>
                <w:szCs w:val="20"/>
                <w:lang w:val="nl-NL"/>
              </w:rPr>
            </w:pPr>
            <w:r>
              <w:rPr>
                <w:color w:val="FF0000"/>
                <w:sz w:val="20"/>
                <w:szCs w:val="20"/>
                <w:lang w:val="nl-NL"/>
              </w:rPr>
              <w:t>Niet kritisch, normatief, gelegitimeerd</w:t>
            </w:r>
          </w:p>
        </w:tc>
      </w:tr>
      <w:tr w:rsidR="00456EB8" w:rsidRPr="00456EB8" w14:paraId="4AFF8951" w14:textId="0584EC07" w:rsidTr="000F5BC8">
        <w:tc>
          <w:tcPr>
            <w:tcW w:w="3583" w:type="dxa"/>
          </w:tcPr>
          <w:p w14:paraId="47BA23E3" w14:textId="7EC8BC25" w:rsidR="00456EB8" w:rsidRPr="00456EB8" w:rsidRDefault="00456EB8" w:rsidP="00CC30EC">
            <w:pPr>
              <w:rPr>
                <w:sz w:val="20"/>
                <w:szCs w:val="20"/>
                <w:lang w:val="nl-NL"/>
              </w:rPr>
            </w:pPr>
            <w:r w:rsidRPr="00456EB8">
              <w:rPr>
                <w:sz w:val="20"/>
                <w:szCs w:val="20"/>
                <w:lang w:val="nl-NL"/>
              </w:rPr>
              <w:t>Cultuurshock</w:t>
            </w:r>
            <w:r w:rsidR="00254609">
              <w:rPr>
                <w:sz w:val="20"/>
                <w:szCs w:val="20"/>
                <w:lang w:val="nl-NL"/>
              </w:rPr>
              <w:t xml:space="preserve"> (6</w:t>
            </w:r>
            <w:r w:rsidR="00254609" w:rsidRPr="00254609">
              <w:rPr>
                <w:sz w:val="20"/>
                <w:szCs w:val="20"/>
                <w:vertAlign w:val="superscript"/>
                <w:lang w:val="nl-NL"/>
              </w:rPr>
              <w:t>de</w:t>
            </w:r>
            <w:r w:rsidR="00254609">
              <w:rPr>
                <w:sz w:val="20"/>
                <w:szCs w:val="20"/>
                <w:lang w:val="nl-NL"/>
              </w:rPr>
              <w:t xml:space="preserve"> eeuw v.C.)</w:t>
            </w:r>
          </w:p>
        </w:tc>
        <w:tc>
          <w:tcPr>
            <w:tcW w:w="11787" w:type="dxa"/>
          </w:tcPr>
          <w:p w14:paraId="575F775F" w14:textId="425C3C98" w:rsidR="00456EB8" w:rsidRPr="00456EB8" w:rsidRDefault="00456EB8" w:rsidP="00254609">
            <w:pPr>
              <w:ind w:left="-6"/>
              <w:rPr>
                <w:sz w:val="20"/>
                <w:szCs w:val="20"/>
                <w:lang w:val="nl-NL"/>
              </w:rPr>
            </w:pPr>
            <w:r>
              <w:rPr>
                <w:sz w:val="20"/>
                <w:szCs w:val="20"/>
                <w:lang w:val="nl-NL"/>
              </w:rPr>
              <w:t xml:space="preserve">Griekse cultuur </w:t>
            </w:r>
            <w:r w:rsidR="00254609">
              <w:rPr>
                <w:sz w:val="20"/>
                <w:szCs w:val="20"/>
                <w:lang w:val="nl-NL"/>
              </w:rPr>
              <w:t>contact met andere culturen,</w:t>
            </w:r>
            <w:r w:rsidR="006E4A13">
              <w:rPr>
                <w:sz w:val="20"/>
                <w:szCs w:val="20"/>
                <w:lang w:val="nl-NL"/>
              </w:rPr>
              <w:t xml:space="preserve"> </w:t>
            </w:r>
            <w:r w:rsidR="006E4A13">
              <w:rPr>
                <w:color w:val="FF0000"/>
                <w:sz w:val="20"/>
                <w:szCs w:val="20"/>
                <w:lang w:val="nl-NL"/>
              </w:rPr>
              <w:t>verschillend godsbeeld,</w:t>
            </w:r>
            <w:r w:rsidR="00254609">
              <w:rPr>
                <w:sz w:val="20"/>
                <w:szCs w:val="20"/>
                <w:lang w:val="nl-NL"/>
              </w:rPr>
              <w:t xml:space="preserve"> </w:t>
            </w:r>
            <w:r w:rsidR="00254609">
              <w:rPr>
                <w:color w:val="FF0000"/>
                <w:sz w:val="20"/>
                <w:szCs w:val="20"/>
                <w:lang w:val="nl-NL"/>
              </w:rPr>
              <w:t xml:space="preserve">interpretatie van mythen, </w:t>
            </w:r>
            <w:r w:rsidR="006E4A13">
              <w:rPr>
                <w:color w:val="FF0000"/>
                <w:sz w:val="20"/>
                <w:szCs w:val="20"/>
                <w:lang w:val="nl-NL"/>
              </w:rPr>
              <w:t>einde antropomorfe God, oraal -&gt; schriftelijk</w:t>
            </w:r>
          </w:p>
        </w:tc>
      </w:tr>
      <w:tr w:rsidR="00456EB8" w:rsidRPr="00456EB8" w14:paraId="68EB2E9C" w14:textId="04736583" w:rsidTr="000F5BC8">
        <w:tc>
          <w:tcPr>
            <w:tcW w:w="3583" w:type="dxa"/>
          </w:tcPr>
          <w:p w14:paraId="4843B7B3" w14:textId="77777777" w:rsidR="00456EB8" w:rsidRPr="00456EB8" w:rsidRDefault="00456EB8" w:rsidP="00CC30EC">
            <w:pPr>
              <w:rPr>
                <w:sz w:val="20"/>
                <w:szCs w:val="20"/>
                <w:lang w:val="nl-NL"/>
              </w:rPr>
            </w:pPr>
            <w:r w:rsidRPr="00456EB8">
              <w:rPr>
                <w:sz w:val="20"/>
                <w:szCs w:val="20"/>
                <w:lang w:val="nl-NL"/>
              </w:rPr>
              <w:t>Logos</w:t>
            </w:r>
          </w:p>
        </w:tc>
        <w:tc>
          <w:tcPr>
            <w:tcW w:w="11787" w:type="dxa"/>
          </w:tcPr>
          <w:p w14:paraId="5A09F894" w14:textId="1AD3FE4E" w:rsidR="00456EB8" w:rsidRPr="006E4A13" w:rsidRDefault="006E4A13" w:rsidP="00456EB8">
            <w:pPr>
              <w:ind w:left="-6"/>
              <w:rPr>
                <w:color w:val="FF0000"/>
                <w:sz w:val="20"/>
                <w:szCs w:val="20"/>
                <w:lang w:val="nl-NL"/>
              </w:rPr>
            </w:pPr>
            <w:r>
              <w:rPr>
                <w:sz w:val="20"/>
                <w:szCs w:val="20"/>
                <w:lang w:val="nl-NL"/>
              </w:rPr>
              <w:t xml:space="preserve">Uitleg, rede, </w:t>
            </w:r>
            <w:r>
              <w:rPr>
                <w:color w:val="FF0000"/>
                <w:sz w:val="20"/>
                <w:szCs w:val="20"/>
                <w:lang w:val="nl-NL"/>
              </w:rPr>
              <w:t>rationele verklaring</w:t>
            </w:r>
          </w:p>
        </w:tc>
      </w:tr>
      <w:tr w:rsidR="00456EB8" w:rsidRPr="00456EB8" w14:paraId="2C48FA57" w14:textId="4B922320" w:rsidTr="000F5BC8">
        <w:tc>
          <w:tcPr>
            <w:tcW w:w="3583" w:type="dxa"/>
          </w:tcPr>
          <w:p w14:paraId="2167F5AF" w14:textId="77777777" w:rsidR="00456EB8" w:rsidRPr="00456EB8" w:rsidRDefault="00456EB8" w:rsidP="00CC30EC">
            <w:pPr>
              <w:pStyle w:val="ListParagraph"/>
              <w:numPr>
                <w:ilvl w:val="0"/>
                <w:numId w:val="1"/>
              </w:numPr>
              <w:rPr>
                <w:sz w:val="20"/>
                <w:szCs w:val="20"/>
                <w:lang w:val="nl-NL"/>
              </w:rPr>
            </w:pPr>
            <w:r w:rsidRPr="00456EB8">
              <w:rPr>
                <w:sz w:val="20"/>
                <w:szCs w:val="20"/>
                <w:lang w:val="nl-NL"/>
              </w:rPr>
              <w:t>3 eigenschappen</w:t>
            </w:r>
          </w:p>
        </w:tc>
        <w:tc>
          <w:tcPr>
            <w:tcW w:w="11787" w:type="dxa"/>
          </w:tcPr>
          <w:p w14:paraId="405A68E7" w14:textId="1EC8E778" w:rsidR="00456EB8" w:rsidRPr="006E4A13" w:rsidRDefault="006E4A13" w:rsidP="006E4A13">
            <w:pPr>
              <w:ind w:left="-6"/>
              <w:rPr>
                <w:color w:val="FF0000"/>
                <w:sz w:val="20"/>
                <w:szCs w:val="20"/>
                <w:lang w:val="nl-NL"/>
              </w:rPr>
            </w:pPr>
            <w:r>
              <w:rPr>
                <w:sz w:val="20"/>
                <w:szCs w:val="20"/>
                <w:lang w:val="nl-NL"/>
              </w:rPr>
              <w:t xml:space="preserve">Universele </w:t>
            </w:r>
            <w:r>
              <w:rPr>
                <w:color w:val="FF0000"/>
                <w:sz w:val="20"/>
                <w:szCs w:val="20"/>
                <w:lang w:val="nl-NL"/>
              </w:rPr>
              <w:t>geldigheid, Objectieve inzichtelijkheid,</w:t>
            </w:r>
            <w:r w:rsidR="00456EB8">
              <w:rPr>
                <w:sz w:val="20"/>
                <w:szCs w:val="20"/>
                <w:lang w:val="nl-NL"/>
              </w:rPr>
              <w:t xml:space="preserve"> Systematisch</w:t>
            </w:r>
            <w:r>
              <w:rPr>
                <w:sz w:val="20"/>
                <w:szCs w:val="20"/>
                <w:lang w:val="nl-NL"/>
              </w:rPr>
              <w:t xml:space="preserve">e </w:t>
            </w:r>
            <w:r>
              <w:rPr>
                <w:color w:val="FF0000"/>
                <w:sz w:val="20"/>
                <w:szCs w:val="20"/>
                <w:lang w:val="nl-NL"/>
              </w:rPr>
              <w:t>ordening</w:t>
            </w:r>
          </w:p>
        </w:tc>
      </w:tr>
      <w:tr w:rsidR="00456EB8" w:rsidRPr="00456EB8" w14:paraId="74A5E426" w14:textId="67773D6F" w:rsidTr="000F5BC8">
        <w:tc>
          <w:tcPr>
            <w:tcW w:w="3583" w:type="dxa"/>
          </w:tcPr>
          <w:p w14:paraId="06B8A530" w14:textId="77777777" w:rsidR="00456EB8" w:rsidRPr="00456EB8" w:rsidRDefault="00456EB8" w:rsidP="00CC30EC">
            <w:pPr>
              <w:rPr>
                <w:sz w:val="20"/>
                <w:szCs w:val="20"/>
                <w:lang w:val="nl-NL"/>
              </w:rPr>
            </w:pPr>
            <w:r w:rsidRPr="00456EB8">
              <w:rPr>
                <w:sz w:val="20"/>
                <w:szCs w:val="20"/>
                <w:lang w:val="nl-NL"/>
              </w:rPr>
              <w:t>Griekse wonder</w:t>
            </w:r>
          </w:p>
        </w:tc>
        <w:tc>
          <w:tcPr>
            <w:tcW w:w="11787" w:type="dxa"/>
          </w:tcPr>
          <w:p w14:paraId="647CAB28" w14:textId="5A88B56F" w:rsidR="00456EB8" w:rsidRPr="00456EB8" w:rsidRDefault="006E4A13" w:rsidP="00456EB8">
            <w:pPr>
              <w:ind w:left="-6"/>
              <w:rPr>
                <w:sz w:val="20"/>
                <w:szCs w:val="20"/>
                <w:lang w:val="nl-NL"/>
              </w:rPr>
            </w:pPr>
            <w:r w:rsidRPr="006E4A13">
              <w:rPr>
                <w:color w:val="FF0000"/>
                <w:sz w:val="20"/>
                <w:szCs w:val="20"/>
                <w:lang w:val="nl-NL"/>
              </w:rPr>
              <w:t xml:space="preserve">Overgang van </w:t>
            </w:r>
            <w:proofErr w:type="spellStart"/>
            <w:r w:rsidRPr="006E4A13">
              <w:rPr>
                <w:color w:val="FF0000"/>
                <w:sz w:val="20"/>
                <w:szCs w:val="20"/>
                <w:lang w:val="nl-NL"/>
              </w:rPr>
              <w:t>mythos</w:t>
            </w:r>
            <w:proofErr w:type="spellEnd"/>
            <w:r w:rsidRPr="006E4A13">
              <w:rPr>
                <w:color w:val="FF0000"/>
                <w:sz w:val="20"/>
                <w:szCs w:val="20"/>
                <w:lang w:val="nl-NL"/>
              </w:rPr>
              <w:t xml:space="preserve"> naar logos</w:t>
            </w:r>
            <w:r>
              <w:rPr>
                <w:color w:val="FF0000"/>
                <w:sz w:val="20"/>
                <w:szCs w:val="20"/>
                <w:lang w:val="nl-NL"/>
              </w:rPr>
              <w:t>, begin van de filosofie</w:t>
            </w:r>
          </w:p>
        </w:tc>
      </w:tr>
      <w:tr w:rsidR="00456EB8" w:rsidRPr="00456EB8" w14:paraId="5ECFDAD3" w14:textId="1DBF0396" w:rsidTr="000F5BC8">
        <w:tc>
          <w:tcPr>
            <w:tcW w:w="3583" w:type="dxa"/>
          </w:tcPr>
          <w:p w14:paraId="1B2E6B1C" w14:textId="77777777" w:rsidR="00456EB8" w:rsidRPr="00456EB8" w:rsidRDefault="00456EB8" w:rsidP="00CC30EC">
            <w:pPr>
              <w:rPr>
                <w:sz w:val="20"/>
                <w:szCs w:val="20"/>
                <w:lang w:val="nl-NL"/>
              </w:rPr>
            </w:pPr>
            <w:r w:rsidRPr="00456EB8">
              <w:rPr>
                <w:sz w:val="20"/>
                <w:szCs w:val="20"/>
                <w:lang w:val="nl-NL"/>
              </w:rPr>
              <w:t>Mythologie</w:t>
            </w:r>
          </w:p>
        </w:tc>
        <w:tc>
          <w:tcPr>
            <w:tcW w:w="11787" w:type="dxa"/>
          </w:tcPr>
          <w:p w14:paraId="43F9541B" w14:textId="0445611C" w:rsidR="00456EB8" w:rsidRPr="006E4A13" w:rsidRDefault="006E4A13" w:rsidP="00456EB8">
            <w:pPr>
              <w:ind w:left="-6"/>
              <w:rPr>
                <w:color w:val="FF0000"/>
                <w:sz w:val="20"/>
                <w:szCs w:val="20"/>
                <w:lang w:val="nl-NL"/>
              </w:rPr>
            </w:pPr>
            <w:r>
              <w:rPr>
                <w:color w:val="FF0000"/>
                <w:sz w:val="20"/>
                <w:szCs w:val="20"/>
                <w:lang w:val="nl-NL"/>
              </w:rPr>
              <w:t>Tendens tot eenheid,</w:t>
            </w:r>
            <w:r>
              <w:rPr>
                <w:sz w:val="20"/>
                <w:szCs w:val="20"/>
                <w:lang w:val="nl-NL"/>
              </w:rPr>
              <w:t xml:space="preserve"> </w:t>
            </w:r>
            <w:r>
              <w:rPr>
                <w:color w:val="FF0000"/>
                <w:sz w:val="20"/>
                <w:szCs w:val="20"/>
                <w:lang w:val="nl-NL"/>
              </w:rPr>
              <w:t>streven naar uniformiteit en homogenisering in verklaring</w:t>
            </w:r>
          </w:p>
        </w:tc>
      </w:tr>
      <w:tr w:rsidR="00456EB8" w:rsidRPr="00456EB8" w14:paraId="2268F0D9" w14:textId="4F1C55A4" w:rsidTr="000F5BC8">
        <w:tc>
          <w:tcPr>
            <w:tcW w:w="3583" w:type="dxa"/>
          </w:tcPr>
          <w:p w14:paraId="670ABFB2" w14:textId="77777777" w:rsidR="00456EB8" w:rsidRPr="00456EB8" w:rsidRDefault="00456EB8" w:rsidP="00CC30EC">
            <w:pPr>
              <w:rPr>
                <w:sz w:val="20"/>
                <w:szCs w:val="20"/>
                <w:lang w:val="nl-NL"/>
              </w:rPr>
            </w:pPr>
            <w:r w:rsidRPr="00456EB8">
              <w:rPr>
                <w:sz w:val="20"/>
                <w:szCs w:val="20"/>
                <w:lang w:val="nl-NL"/>
              </w:rPr>
              <w:t>Desacralisering van de natuur</w:t>
            </w:r>
          </w:p>
        </w:tc>
        <w:tc>
          <w:tcPr>
            <w:tcW w:w="11787" w:type="dxa"/>
          </w:tcPr>
          <w:p w14:paraId="0D0E5983" w14:textId="671A6C6B" w:rsidR="00456EB8" w:rsidRPr="00456EB8" w:rsidRDefault="006E4A13" w:rsidP="00456EB8">
            <w:pPr>
              <w:ind w:left="-6"/>
              <w:rPr>
                <w:sz w:val="20"/>
                <w:szCs w:val="20"/>
                <w:lang w:val="nl-NL"/>
              </w:rPr>
            </w:pPr>
            <w:r>
              <w:rPr>
                <w:color w:val="FF0000"/>
                <w:sz w:val="20"/>
                <w:szCs w:val="20"/>
                <w:lang w:val="nl-NL"/>
              </w:rPr>
              <w:t>Goden verliezen plaats in de wereld, transcendentie</w:t>
            </w:r>
          </w:p>
        </w:tc>
      </w:tr>
      <w:tr w:rsidR="006E4A13" w:rsidRPr="00456EB8" w14:paraId="1E83F2AA" w14:textId="77777777" w:rsidTr="000F5BC8">
        <w:tc>
          <w:tcPr>
            <w:tcW w:w="3583" w:type="dxa"/>
          </w:tcPr>
          <w:p w14:paraId="20967C31" w14:textId="4701367B" w:rsidR="006E4A13" w:rsidRPr="00456EB8" w:rsidRDefault="006E4A13" w:rsidP="00CC30EC">
            <w:pPr>
              <w:rPr>
                <w:sz w:val="20"/>
                <w:szCs w:val="20"/>
                <w:lang w:val="nl-NL"/>
              </w:rPr>
            </w:pPr>
            <w:proofErr w:type="spellStart"/>
            <w:r>
              <w:rPr>
                <w:sz w:val="20"/>
                <w:szCs w:val="20"/>
                <w:lang w:val="nl-NL"/>
              </w:rPr>
              <w:t>Theoria</w:t>
            </w:r>
            <w:proofErr w:type="spellEnd"/>
          </w:p>
        </w:tc>
        <w:tc>
          <w:tcPr>
            <w:tcW w:w="11787" w:type="dxa"/>
          </w:tcPr>
          <w:p w14:paraId="48271601" w14:textId="1493D48B" w:rsidR="006E4A13" w:rsidRPr="006E4A13" w:rsidRDefault="006E4A13" w:rsidP="00456EB8">
            <w:pPr>
              <w:ind w:left="-6"/>
              <w:rPr>
                <w:color w:val="FF0000"/>
                <w:sz w:val="20"/>
                <w:szCs w:val="20"/>
                <w:lang w:val="nl-NL"/>
              </w:rPr>
            </w:pPr>
            <w:r>
              <w:rPr>
                <w:color w:val="FF0000"/>
                <w:sz w:val="20"/>
                <w:szCs w:val="20"/>
                <w:lang w:val="nl-NL"/>
              </w:rPr>
              <w:t>Weten omwille van het weten</w:t>
            </w:r>
          </w:p>
        </w:tc>
      </w:tr>
    </w:tbl>
    <w:p w14:paraId="0DC41C9C" w14:textId="77777777" w:rsidR="00896F62" w:rsidRPr="00896F62" w:rsidRDefault="00896F62">
      <w:pPr>
        <w:rPr>
          <w:sz w:val="20"/>
          <w:szCs w:val="20"/>
          <w:lang w:val="nl-NL"/>
        </w:rPr>
      </w:pPr>
    </w:p>
    <w:p w14:paraId="378A36C8" w14:textId="77777777" w:rsidR="00896F62" w:rsidRPr="00896F62" w:rsidRDefault="00896F62">
      <w:pPr>
        <w:rPr>
          <w:b/>
          <w:sz w:val="20"/>
          <w:szCs w:val="20"/>
          <w:lang w:val="nl-NL"/>
        </w:rPr>
      </w:pPr>
      <w:r w:rsidRPr="00896F62">
        <w:rPr>
          <w:b/>
          <w:sz w:val="20"/>
          <w:szCs w:val="20"/>
          <w:lang w:val="nl-NL"/>
        </w:rPr>
        <w:t>(1.1.2) De natuurfilosofen: het ontstaan van een kosmologie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11695"/>
      </w:tblGrid>
      <w:tr w:rsidR="00C8345A" w:rsidRPr="00C8345A" w14:paraId="0669980B" w14:textId="34B1ED22" w:rsidTr="0052450A">
        <w:tc>
          <w:tcPr>
            <w:tcW w:w="3675" w:type="dxa"/>
          </w:tcPr>
          <w:p w14:paraId="2B30B3AC" w14:textId="77777777" w:rsidR="00C8345A" w:rsidRPr="00C8345A" w:rsidRDefault="00C8345A" w:rsidP="00CC30EC">
            <w:pPr>
              <w:rPr>
                <w:sz w:val="20"/>
                <w:szCs w:val="20"/>
                <w:lang w:val="nl-NL"/>
              </w:rPr>
            </w:pPr>
            <w:r w:rsidRPr="00C8345A">
              <w:rPr>
                <w:sz w:val="20"/>
                <w:szCs w:val="20"/>
                <w:lang w:val="nl-NL"/>
              </w:rPr>
              <w:t>Natuurfilosofie</w:t>
            </w:r>
          </w:p>
        </w:tc>
        <w:tc>
          <w:tcPr>
            <w:tcW w:w="11695" w:type="dxa"/>
          </w:tcPr>
          <w:p w14:paraId="28E30F3D" w14:textId="2921722A" w:rsidR="00C8345A" w:rsidRPr="00C8345A" w:rsidRDefault="00843C13" w:rsidP="00C8345A">
            <w:pPr>
              <w:ind w:left="-105"/>
              <w:rPr>
                <w:sz w:val="20"/>
                <w:szCs w:val="20"/>
                <w:lang w:val="nl-NL"/>
              </w:rPr>
            </w:pPr>
            <w:r>
              <w:rPr>
                <w:color w:val="FF0000"/>
                <w:sz w:val="20"/>
                <w:szCs w:val="20"/>
                <w:lang w:val="nl-NL"/>
              </w:rPr>
              <w:t>Bestuderen van natuur als een organisme dat zichzelf in stand houdt en moet verklaard worden aan de hand van interne principes</w:t>
            </w:r>
          </w:p>
        </w:tc>
      </w:tr>
      <w:tr w:rsidR="00C8345A" w:rsidRPr="00C8345A" w14:paraId="7521D258" w14:textId="29CC617E" w:rsidTr="0052450A">
        <w:tc>
          <w:tcPr>
            <w:tcW w:w="3675" w:type="dxa"/>
          </w:tcPr>
          <w:p w14:paraId="1BFA8736" w14:textId="77777777" w:rsidR="00C8345A" w:rsidRPr="00C8345A" w:rsidRDefault="00C8345A" w:rsidP="00CC30EC">
            <w:pPr>
              <w:rPr>
                <w:sz w:val="20"/>
                <w:szCs w:val="20"/>
                <w:lang w:val="nl-NL"/>
              </w:rPr>
            </w:pPr>
            <w:r w:rsidRPr="00C8345A">
              <w:rPr>
                <w:sz w:val="20"/>
                <w:szCs w:val="20"/>
                <w:lang w:val="nl-NL"/>
              </w:rPr>
              <w:t>Materialisme</w:t>
            </w:r>
          </w:p>
        </w:tc>
        <w:tc>
          <w:tcPr>
            <w:tcW w:w="11695" w:type="dxa"/>
          </w:tcPr>
          <w:p w14:paraId="20C4D972" w14:textId="039E852E" w:rsidR="00C8345A" w:rsidRPr="00C8345A" w:rsidRDefault="00C8345A" w:rsidP="00843C13">
            <w:pPr>
              <w:ind w:left="-105"/>
              <w:rPr>
                <w:sz w:val="20"/>
                <w:szCs w:val="20"/>
                <w:lang w:val="nl-NL"/>
              </w:rPr>
            </w:pPr>
            <w:r>
              <w:rPr>
                <w:sz w:val="20"/>
                <w:szCs w:val="20"/>
                <w:lang w:val="nl-NL"/>
              </w:rPr>
              <w:t xml:space="preserve">Oerstoffen als </w:t>
            </w:r>
            <w:r w:rsidR="00843C13">
              <w:rPr>
                <w:sz w:val="20"/>
                <w:szCs w:val="20"/>
                <w:lang w:val="nl-NL"/>
              </w:rPr>
              <w:t>beginsel</w:t>
            </w:r>
            <w:r>
              <w:rPr>
                <w:sz w:val="20"/>
                <w:szCs w:val="20"/>
                <w:lang w:val="nl-NL"/>
              </w:rPr>
              <w:t xml:space="preserve"> voor de </w:t>
            </w:r>
            <w:r w:rsidR="00843C13">
              <w:rPr>
                <w:sz w:val="20"/>
                <w:szCs w:val="20"/>
                <w:lang w:val="nl-NL"/>
              </w:rPr>
              <w:t>gehele werkelijkheid</w:t>
            </w:r>
            <w:r w:rsidR="0052450A">
              <w:rPr>
                <w:sz w:val="20"/>
                <w:szCs w:val="20"/>
                <w:lang w:val="nl-NL"/>
              </w:rPr>
              <w:t>, materieel beginsel</w:t>
            </w:r>
          </w:p>
        </w:tc>
      </w:tr>
      <w:tr w:rsidR="00C8345A" w:rsidRPr="00C8345A" w14:paraId="729CAF2F" w14:textId="3AD6A682" w:rsidTr="0052450A">
        <w:tc>
          <w:tcPr>
            <w:tcW w:w="3675" w:type="dxa"/>
          </w:tcPr>
          <w:p w14:paraId="2D8F6EDC" w14:textId="77777777" w:rsidR="00C8345A" w:rsidRPr="00C8345A" w:rsidRDefault="00C8345A" w:rsidP="00CC30EC">
            <w:pPr>
              <w:rPr>
                <w:sz w:val="20"/>
                <w:szCs w:val="20"/>
                <w:lang w:val="nl-NL"/>
              </w:rPr>
            </w:pPr>
            <w:r w:rsidRPr="00C8345A">
              <w:rPr>
                <w:sz w:val="20"/>
                <w:szCs w:val="20"/>
                <w:lang w:val="nl-NL"/>
              </w:rPr>
              <w:t>HERACLITUS (g. 543 v.C.)</w:t>
            </w:r>
          </w:p>
        </w:tc>
        <w:tc>
          <w:tcPr>
            <w:tcW w:w="11695" w:type="dxa"/>
          </w:tcPr>
          <w:p w14:paraId="57BE96A0" w14:textId="798271B4" w:rsidR="00C8345A" w:rsidRPr="00C8345A" w:rsidRDefault="00843C13" w:rsidP="00C8345A">
            <w:pPr>
              <w:ind w:left="-105"/>
              <w:rPr>
                <w:sz w:val="20"/>
                <w:szCs w:val="20"/>
                <w:lang w:val="nl-NL"/>
              </w:rPr>
            </w:pPr>
            <w:r w:rsidRPr="00843C13">
              <w:rPr>
                <w:color w:val="FF0000"/>
                <w:sz w:val="20"/>
                <w:szCs w:val="20"/>
                <w:lang w:val="nl-NL"/>
              </w:rPr>
              <w:t>Chaos, ‘oorlog is de vader van alles’, kosmos als resultaat van steeds verschuivend evenwicht van krachten</w:t>
            </w:r>
            <w:r w:rsidR="00EA489C">
              <w:rPr>
                <w:color w:val="FF0000"/>
                <w:sz w:val="20"/>
                <w:szCs w:val="20"/>
                <w:lang w:val="nl-NL"/>
              </w:rPr>
              <w:t xml:space="preserve">, universeel </w:t>
            </w:r>
            <w:proofErr w:type="spellStart"/>
            <w:r w:rsidR="00EA489C">
              <w:rPr>
                <w:color w:val="FF0000"/>
                <w:sz w:val="20"/>
                <w:szCs w:val="20"/>
                <w:lang w:val="nl-NL"/>
              </w:rPr>
              <w:t>mobilisme</w:t>
            </w:r>
            <w:proofErr w:type="spellEnd"/>
          </w:p>
        </w:tc>
      </w:tr>
      <w:tr w:rsidR="00C8345A" w:rsidRPr="00C8345A" w14:paraId="21ADAFFE" w14:textId="45A56A51" w:rsidTr="0052450A">
        <w:tc>
          <w:tcPr>
            <w:tcW w:w="3675" w:type="dxa"/>
          </w:tcPr>
          <w:p w14:paraId="7FF97FED" w14:textId="77777777" w:rsidR="00C8345A" w:rsidRPr="00C8345A" w:rsidRDefault="00C8345A" w:rsidP="00CC30EC">
            <w:pPr>
              <w:pStyle w:val="ListParagraph"/>
              <w:numPr>
                <w:ilvl w:val="0"/>
                <w:numId w:val="1"/>
              </w:numPr>
              <w:rPr>
                <w:sz w:val="20"/>
                <w:szCs w:val="20"/>
                <w:lang w:val="nl-NL"/>
              </w:rPr>
            </w:pPr>
            <w:r w:rsidRPr="00C8345A">
              <w:rPr>
                <w:sz w:val="20"/>
                <w:szCs w:val="20"/>
                <w:lang w:val="nl-NL"/>
              </w:rPr>
              <w:t>‘Alles vloeit, niets is blijvend’</w:t>
            </w:r>
          </w:p>
        </w:tc>
        <w:tc>
          <w:tcPr>
            <w:tcW w:w="11695" w:type="dxa"/>
          </w:tcPr>
          <w:p w14:paraId="75EC785E" w14:textId="3BDFC2BB" w:rsidR="00C8345A" w:rsidRPr="00C8345A" w:rsidRDefault="00843C13" w:rsidP="00C8345A">
            <w:pPr>
              <w:ind w:left="-105"/>
              <w:rPr>
                <w:sz w:val="20"/>
                <w:szCs w:val="20"/>
                <w:lang w:val="nl-NL"/>
              </w:rPr>
            </w:pPr>
            <w:r>
              <w:rPr>
                <w:color w:val="FF0000"/>
                <w:sz w:val="20"/>
                <w:szCs w:val="20"/>
                <w:lang w:val="nl-NL"/>
              </w:rPr>
              <w:t>Spanning</w:t>
            </w:r>
            <w:r w:rsidR="00C8345A">
              <w:rPr>
                <w:sz w:val="20"/>
                <w:szCs w:val="20"/>
                <w:lang w:val="nl-NL"/>
              </w:rPr>
              <w:t xml:space="preserve"> tussen tege</w:t>
            </w:r>
            <w:r>
              <w:rPr>
                <w:sz w:val="20"/>
                <w:szCs w:val="20"/>
                <w:lang w:val="nl-NL"/>
              </w:rPr>
              <w:t>n</w:t>
            </w:r>
            <w:r w:rsidR="00C8345A">
              <w:rPr>
                <w:sz w:val="20"/>
                <w:szCs w:val="20"/>
                <w:lang w:val="nl-NL"/>
              </w:rPr>
              <w:t>stellingen</w:t>
            </w:r>
            <w:r>
              <w:rPr>
                <w:sz w:val="20"/>
                <w:szCs w:val="20"/>
                <w:lang w:val="nl-NL"/>
              </w:rPr>
              <w:t xml:space="preserve"> is wezenlijk voor wereld</w:t>
            </w:r>
            <w:r w:rsidR="00C8345A">
              <w:rPr>
                <w:sz w:val="20"/>
                <w:szCs w:val="20"/>
                <w:lang w:val="nl-NL"/>
              </w:rPr>
              <w:t>, alles is constant in beweging</w:t>
            </w:r>
          </w:p>
        </w:tc>
      </w:tr>
      <w:tr w:rsidR="00C8345A" w:rsidRPr="00C8345A" w14:paraId="470E9C85" w14:textId="0BD2B147" w:rsidTr="0052450A">
        <w:tc>
          <w:tcPr>
            <w:tcW w:w="3675" w:type="dxa"/>
          </w:tcPr>
          <w:p w14:paraId="1F4577B8" w14:textId="77777777" w:rsidR="00C8345A" w:rsidRPr="00C8345A" w:rsidRDefault="00C8345A" w:rsidP="00CC30EC">
            <w:pPr>
              <w:rPr>
                <w:sz w:val="20"/>
                <w:szCs w:val="20"/>
                <w:lang w:val="nl-NL"/>
              </w:rPr>
            </w:pPr>
            <w:r w:rsidRPr="00C8345A">
              <w:rPr>
                <w:sz w:val="20"/>
                <w:szCs w:val="20"/>
                <w:lang w:val="nl-NL"/>
              </w:rPr>
              <w:t>PARMENIDES (515-440 v.C.)</w:t>
            </w:r>
          </w:p>
        </w:tc>
        <w:tc>
          <w:tcPr>
            <w:tcW w:w="11695" w:type="dxa"/>
          </w:tcPr>
          <w:p w14:paraId="2CE79F7A" w14:textId="1C50ECAC" w:rsidR="00C8345A" w:rsidRPr="00C8345A" w:rsidRDefault="00843C13" w:rsidP="00C8345A">
            <w:pPr>
              <w:ind w:left="-105"/>
              <w:rPr>
                <w:sz w:val="20"/>
                <w:szCs w:val="20"/>
                <w:lang w:val="nl-NL"/>
              </w:rPr>
            </w:pPr>
            <w:r w:rsidRPr="00843C13">
              <w:rPr>
                <w:color w:val="FF0000"/>
                <w:sz w:val="20"/>
                <w:szCs w:val="20"/>
                <w:lang w:val="nl-NL"/>
              </w:rPr>
              <w:t>Zijnde op zichzelf, logos over vertrouwen</w:t>
            </w:r>
            <w:r w:rsidR="00EA489C">
              <w:rPr>
                <w:color w:val="FF0000"/>
                <w:sz w:val="20"/>
                <w:szCs w:val="20"/>
                <w:lang w:val="nl-NL"/>
              </w:rPr>
              <w:t>, universeel immobilisme</w:t>
            </w:r>
          </w:p>
        </w:tc>
      </w:tr>
      <w:tr w:rsidR="00C8345A" w:rsidRPr="00C8345A" w14:paraId="49B7C691" w14:textId="4CDDC504" w:rsidTr="0052450A">
        <w:tc>
          <w:tcPr>
            <w:tcW w:w="3675" w:type="dxa"/>
          </w:tcPr>
          <w:p w14:paraId="16976985" w14:textId="66BC939A" w:rsidR="00C8345A" w:rsidRPr="00C8345A" w:rsidRDefault="00C8345A" w:rsidP="00C8345A">
            <w:pPr>
              <w:pStyle w:val="ListParagraph"/>
              <w:numPr>
                <w:ilvl w:val="0"/>
                <w:numId w:val="1"/>
              </w:numPr>
              <w:ind w:left="598"/>
              <w:rPr>
                <w:sz w:val="20"/>
                <w:szCs w:val="20"/>
                <w:lang w:val="nl-NL"/>
              </w:rPr>
            </w:pPr>
            <w:r w:rsidRPr="00C8345A">
              <w:rPr>
                <w:sz w:val="20"/>
                <w:szCs w:val="20"/>
                <w:lang w:val="nl-NL"/>
              </w:rPr>
              <w:t>Het zijnde is, het niet-zijnde is niet</w:t>
            </w:r>
          </w:p>
        </w:tc>
        <w:tc>
          <w:tcPr>
            <w:tcW w:w="11695" w:type="dxa"/>
          </w:tcPr>
          <w:p w14:paraId="72DBFF0B" w14:textId="04F344AE" w:rsidR="00C8345A" w:rsidRPr="00C8345A" w:rsidRDefault="00EA489C" w:rsidP="00C8345A">
            <w:pPr>
              <w:ind w:left="-105"/>
              <w:rPr>
                <w:sz w:val="20"/>
                <w:szCs w:val="20"/>
                <w:lang w:val="nl-NL"/>
              </w:rPr>
            </w:pPr>
            <w:r>
              <w:rPr>
                <w:sz w:val="20"/>
                <w:szCs w:val="20"/>
                <w:lang w:val="nl-NL"/>
              </w:rPr>
              <w:t>‘Het is, en het is onmogelijk dat het niet is’</w:t>
            </w:r>
          </w:p>
        </w:tc>
      </w:tr>
      <w:tr w:rsidR="00C8345A" w:rsidRPr="00C8345A" w14:paraId="62854396" w14:textId="7CD44BF8" w:rsidTr="0052450A">
        <w:tc>
          <w:tcPr>
            <w:tcW w:w="3675" w:type="dxa"/>
          </w:tcPr>
          <w:p w14:paraId="2A498BCF" w14:textId="77777777" w:rsidR="00C8345A" w:rsidRPr="00C8345A" w:rsidRDefault="00C8345A" w:rsidP="00CC30EC">
            <w:pPr>
              <w:pStyle w:val="ListParagraph"/>
              <w:numPr>
                <w:ilvl w:val="0"/>
                <w:numId w:val="3"/>
              </w:numPr>
              <w:rPr>
                <w:sz w:val="20"/>
                <w:szCs w:val="20"/>
                <w:lang w:val="nl-NL"/>
              </w:rPr>
            </w:pPr>
            <w:r w:rsidRPr="00C8345A">
              <w:rPr>
                <w:sz w:val="20"/>
                <w:szCs w:val="20"/>
                <w:lang w:val="nl-NL"/>
              </w:rPr>
              <w:t>Eeuwig en onvergankelijk</w:t>
            </w:r>
          </w:p>
        </w:tc>
        <w:tc>
          <w:tcPr>
            <w:tcW w:w="11695" w:type="dxa"/>
          </w:tcPr>
          <w:p w14:paraId="77735669" w14:textId="508D38BE" w:rsidR="00C8345A" w:rsidRPr="00EA489C" w:rsidRDefault="00EA489C" w:rsidP="00843C13">
            <w:pPr>
              <w:ind w:left="-105"/>
              <w:rPr>
                <w:color w:val="FF0000"/>
                <w:sz w:val="20"/>
                <w:szCs w:val="20"/>
                <w:lang w:val="nl-NL"/>
              </w:rPr>
            </w:pPr>
            <w:r w:rsidRPr="00EA489C">
              <w:rPr>
                <w:color w:val="FF0000"/>
                <w:sz w:val="20"/>
                <w:szCs w:val="20"/>
                <w:lang w:val="nl-NL"/>
              </w:rPr>
              <w:t>Kan nergens uit voortkomen, niet ontstaan, kan ook niet vergaan</w:t>
            </w:r>
          </w:p>
        </w:tc>
      </w:tr>
      <w:tr w:rsidR="00C8345A" w:rsidRPr="00C8345A" w14:paraId="7356C152" w14:textId="1EC6FAF3" w:rsidTr="0052450A">
        <w:tc>
          <w:tcPr>
            <w:tcW w:w="3675" w:type="dxa"/>
          </w:tcPr>
          <w:p w14:paraId="2D7EC4F5" w14:textId="77777777" w:rsidR="00C8345A" w:rsidRPr="00C8345A" w:rsidRDefault="00C8345A" w:rsidP="00CC30EC">
            <w:pPr>
              <w:pStyle w:val="ListParagraph"/>
              <w:numPr>
                <w:ilvl w:val="0"/>
                <w:numId w:val="3"/>
              </w:numPr>
              <w:rPr>
                <w:sz w:val="20"/>
                <w:szCs w:val="20"/>
                <w:lang w:val="nl-NL"/>
              </w:rPr>
            </w:pPr>
            <w:r w:rsidRPr="00C8345A">
              <w:rPr>
                <w:sz w:val="20"/>
                <w:szCs w:val="20"/>
                <w:lang w:val="nl-NL"/>
              </w:rPr>
              <w:t>Niet deelbaar</w:t>
            </w:r>
          </w:p>
        </w:tc>
        <w:tc>
          <w:tcPr>
            <w:tcW w:w="11695" w:type="dxa"/>
          </w:tcPr>
          <w:p w14:paraId="5295F90B" w14:textId="6553696B" w:rsidR="00C8345A" w:rsidRPr="00EA489C" w:rsidRDefault="00EA489C" w:rsidP="00C8345A">
            <w:pPr>
              <w:ind w:left="-105"/>
              <w:rPr>
                <w:color w:val="FF0000"/>
                <w:sz w:val="20"/>
                <w:szCs w:val="20"/>
                <w:lang w:val="nl-NL"/>
              </w:rPr>
            </w:pPr>
            <w:r w:rsidRPr="00EA489C">
              <w:rPr>
                <w:color w:val="FF0000"/>
                <w:sz w:val="20"/>
                <w:szCs w:val="20"/>
                <w:lang w:val="nl-NL"/>
              </w:rPr>
              <w:t>Geen gradaties in het zijn, het is of het is niet</w:t>
            </w:r>
          </w:p>
        </w:tc>
      </w:tr>
      <w:tr w:rsidR="00C8345A" w:rsidRPr="00C8345A" w14:paraId="4A8321AE" w14:textId="5E8000BF" w:rsidTr="0052450A">
        <w:tc>
          <w:tcPr>
            <w:tcW w:w="3675" w:type="dxa"/>
          </w:tcPr>
          <w:p w14:paraId="62434A38" w14:textId="77777777" w:rsidR="00C8345A" w:rsidRPr="00C8345A" w:rsidRDefault="00C8345A" w:rsidP="00CC30EC">
            <w:pPr>
              <w:pStyle w:val="ListParagraph"/>
              <w:numPr>
                <w:ilvl w:val="0"/>
                <w:numId w:val="3"/>
              </w:numPr>
              <w:rPr>
                <w:sz w:val="20"/>
                <w:szCs w:val="20"/>
                <w:lang w:val="nl-NL"/>
              </w:rPr>
            </w:pPr>
            <w:r w:rsidRPr="00C8345A">
              <w:rPr>
                <w:sz w:val="20"/>
                <w:szCs w:val="20"/>
                <w:lang w:val="nl-NL"/>
              </w:rPr>
              <w:t>Onbeweeglijk en begrensd</w:t>
            </w:r>
          </w:p>
        </w:tc>
        <w:tc>
          <w:tcPr>
            <w:tcW w:w="11695" w:type="dxa"/>
          </w:tcPr>
          <w:p w14:paraId="6FA992D9" w14:textId="7CDC3E79" w:rsidR="00C8345A" w:rsidRPr="00EA489C" w:rsidRDefault="00EA489C" w:rsidP="00EA489C">
            <w:pPr>
              <w:ind w:left="-105"/>
              <w:rPr>
                <w:color w:val="FF0000"/>
                <w:sz w:val="20"/>
                <w:szCs w:val="20"/>
                <w:lang w:val="nl-NL"/>
              </w:rPr>
            </w:pPr>
            <w:r w:rsidRPr="00EA489C">
              <w:rPr>
                <w:color w:val="FF0000"/>
                <w:sz w:val="20"/>
                <w:szCs w:val="20"/>
                <w:lang w:val="nl-NL"/>
              </w:rPr>
              <w:t>Zijn kan niet overgaan in het niet-zijn of andersom, duidelijke afbakening van zijnden en niet-zijnden</w:t>
            </w:r>
          </w:p>
        </w:tc>
      </w:tr>
      <w:tr w:rsidR="00C8345A" w:rsidRPr="00C8345A" w14:paraId="311CCA97" w14:textId="57738B83" w:rsidTr="0052450A">
        <w:tc>
          <w:tcPr>
            <w:tcW w:w="3675" w:type="dxa"/>
          </w:tcPr>
          <w:p w14:paraId="23AFFA29" w14:textId="77777777" w:rsidR="00C8345A" w:rsidRPr="00C8345A" w:rsidRDefault="00C8345A" w:rsidP="00CC30EC">
            <w:pPr>
              <w:pStyle w:val="ListParagraph"/>
              <w:numPr>
                <w:ilvl w:val="0"/>
                <w:numId w:val="3"/>
              </w:numPr>
              <w:rPr>
                <w:sz w:val="20"/>
                <w:szCs w:val="20"/>
                <w:lang w:val="nl-NL"/>
              </w:rPr>
            </w:pPr>
            <w:r w:rsidRPr="00C8345A">
              <w:rPr>
                <w:sz w:val="20"/>
                <w:szCs w:val="20"/>
                <w:lang w:val="nl-NL"/>
              </w:rPr>
              <w:t>Volmaakt</w:t>
            </w:r>
          </w:p>
        </w:tc>
        <w:tc>
          <w:tcPr>
            <w:tcW w:w="11695" w:type="dxa"/>
          </w:tcPr>
          <w:p w14:paraId="06BC0406" w14:textId="2855AF6E" w:rsidR="00C8345A" w:rsidRPr="00EA489C" w:rsidRDefault="00EA489C" w:rsidP="00C8345A">
            <w:pPr>
              <w:ind w:left="-105"/>
              <w:rPr>
                <w:color w:val="FF0000"/>
                <w:sz w:val="20"/>
                <w:szCs w:val="20"/>
                <w:lang w:val="nl-NL"/>
              </w:rPr>
            </w:pPr>
            <w:r w:rsidRPr="00EA489C">
              <w:rPr>
                <w:color w:val="FF0000"/>
                <w:sz w:val="20"/>
                <w:szCs w:val="20"/>
                <w:lang w:val="nl-NL"/>
              </w:rPr>
              <w:t>Niet het resultaat van een wordingsproces</w:t>
            </w:r>
          </w:p>
        </w:tc>
      </w:tr>
      <w:tr w:rsidR="00C8345A" w:rsidRPr="00C8345A" w14:paraId="41455173" w14:textId="75F30F13" w:rsidTr="0052450A">
        <w:trPr>
          <w:trHeight w:val="217"/>
        </w:trPr>
        <w:tc>
          <w:tcPr>
            <w:tcW w:w="3675" w:type="dxa"/>
          </w:tcPr>
          <w:p w14:paraId="3894D893" w14:textId="77777777" w:rsidR="00C8345A" w:rsidRPr="00C8345A" w:rsidRDefault="00C8345A" w:rsidP="00CC30EC">
            <w:pPr>
              <w:pStyle w:val="ListParagraph"/>
              <w:numPr>
                <w:ilvl w:val="0"/>
                <w:numId w:val="3"/>
              </w:numPr>
              <w:rPr>
                <w:sz w:val="20"/>
                <w:szCs w:val="20"/>
                <w:lang w:val="nl-NL"/>
              </w:rPr>
            </w:pPr>
            <w:r w:rsidRPr="00C8345A">
              <w:rPr>
                <w:sz w:val="20"/>
                <w:szCs w:val="20"/>
                <w:lang w:val="nl-NL"/>
              </w:rPr>
              <w:t>Bolvormig</w:t>
            </w:r>
          </w:p>
        </w:tc>
        <w:tc>
          <w:tcPr>
            <w:tcW w:w="11695" w:type="dxa"/>
          </w:tcPr>
          <w:p w14:paraId="08965540" w14:textId="7A37D205" w:rsidR="00C8345A" w:rsidRPr="00EA489C" w:rsidRDefault="00EA489C" w:rsidP="00C8345A">
            <w:pPr>
              <w:ind w:left="-105"/>
              <w:rPr>
                <w:color w:val="FF0000"/>
                <w:sz w:val="20"/>
                <w:szCs w:val="20"/>
                <w:lang w:val="nl-NL"/>
              </w:rPr>
            </w:pPr>
            <w:r w:rsidRPr="00EA489C">
              <w:rPr>
                <w:color w:val="FF0000"/>
                <w:sz w:val="20"/>
                <w:szCs w:val="20"/>
                <w:lang w:val="nl-NL"/>
              </w:rPr>
              <w:t>Volmaakt en begrensd -&gt; in alle richtingen identiek</w:t>
            </w:r>
          </w:p>
        </w:tc>
      </w:tr>
      <w:tr w:rsidR="0052450A" w:rsidRPr="00C8345A" w14:paraId="516B5633" w14:textId="77777777" w:rsidTr="0052450A">
        <w:trPr>
          <w:trHeight w:val="217"/>
        </w:trPr>
        <w:tc>
          <w:tcPr>
            <w:tcW w:w="3675" w:type="dxa"/>
          </w:tcPr>
          <w:p w14:paraId="5983A8A2" w14:textId="6B4B015B" w:rsidR="0052450A" w:rsidRPr="0052450A" w:rsidRDefault="0052450A" w:rsidP="0052450A">
            <w:pPr>
              <w:rPr>
                <w:sz w:val="20"/>
                <w:szCs w:val="20"/>
                <w:lang w:val="nl-NL"/>
              </w:rPr>
            </w:pPr>
            <w:r>
              <w:rPr>
                <w:sz w:val="20"/>
                <w:szCs w:val="20"/>
                <w:lang w:val="nl-NL"/>
              </w:rPr>
              <w:t>Aristoteles’ anachronistische kritiek</w:t>
            </w:r>
          </w:p>
        </w:tc>
        <w:tc>
          <w:tcPr>
            <w:tcW w:w="11695" w:type="dxa"/>
          </w:tcPr>
          <w:p w14:paraId="2AE940E5" w14:textId="377FDF25" w:rsidR="0052450A" w:rsidRPr="00EA489C" w:rsidRDefault="0052450A" w:rsidP="00C8345A">
            <w:pPr>
              <w:ind w:left="-105"/>
              <w:rPr>
                <w:color w:val="FF0000"/>
                <w:sz w:val="20"/>
                <w:szCs w:val="20"/>
                <w:lang w:val="nl-NL"/>
              </w:rPr>
            </w:pPr>
            <w:r>
              <w:rPr>
                <w:color w:val="FF0000"/>
                <w:sz w:val="20"/>
                <w:szCs w:val="20"/>
                <w:lang w:val="nl-NL"/>
              </w:rPr>
              <w:t>Niet natuurfilosofie, maar metafysica</w:t>
            </w:r>
          </w:p>
        </w:tc>
      </w:tr>
    </w:tbl>
    <w:p w14:paraId="32065EBB" w14:textId="77777777" w:rsidR="00896F62" w:rsidRPr="00896F62" w:rsidRDefault="00896F62" w:rsidP="00896F62">
      <w:pPr>
        <w:rPr>
          <w:sz w:val="20"/>
          <w:szCs w:val="20"/>
          <w:lang w:val="nl-NL"/>
        </w:rPr>
      </w:pPr>
    </w:p>
    <w:p w14:paraId="396D0B78" w14:textId="77777777" w:rsidR="00896F62" w:rsidRPr="00896F62" w:rsidRDefault="00896F62" w:rsidP="00896F62">
      <w:pPr>
        <w:rPr>
          <w:b/>
          <w:sz w:val="20"/>
          <w:szCs w:val="20"/>
          <w:lang w:val="nl-NL"/>
        </w:rPr>
      </w:pPr>
      <w:r w:rsidRPr="00896F62">
        <w:rPr>
          <w:b/>
          <w:sz w:val="20"/>
          <w:szCs w:val="20"/>
          <w:lang w:val="nl-NL"/>
        </w:rPr>
        <w:t xml:space="preserve">(1.1.3) Het ontstaan van een ethiek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11799"/>
      </w:tblGrid>
      <w:tr w:rsidR="00EA260B" w:rsidRPr="00EA260B" w14:paraId="25D1C6F7" w14:textId="16234899" w:rsidTr="005D1189">
        <w:tc>
          <w:tcPr>
            <w:tcW w:w="3571" w:type="dxa"/>
          </w:tcPr>
          <w:p w14:paraId="6497923B" w14:textId="77777777" w:rsidR="00EA260B" w:rsidRPr="00EA260B" w:rsidRDefault="00EA260B" w:rsidP="00CC30EC">
            <w:pPr>
              <w:rPr>
                <w:sz w:val="20"/>
                <w:szCs w:val="20"/>
                <w:lang w:val="nl-NL"/>
              </w:rPr>
            </w:pPr>
            <w:r w:rsidRPr="00EA260B">
              <w:rPr>
                <w:sz w:val="20"/>
                <w:szCs w:val="20"/>
                <w:lang w:val="nl-NL"/>
              </w:rPr>
              <w:t>Spanning tussen natuur en cultuur</w:t>
            </w:r>
          </w:p>
        </w:tc>
        <w:tc>
          <w:tcPr>
            <w:tcW w:w="11799" w:type="dxa"/>
          </w:tcPr>
          <w:p w14:paraId="62A4C95B" w14:textId="105BE22A" w:rsidR="00EA260B" w:rsidRPr="00EA260B" w:rsidRDefault="0007318A" w:rsidP="00EA260B">
            <w:pPr>
              <w:rPr>
                <w:sz w:val="20"/>
                <w:szCs w:val="20"/>
                <w:lang w:val="nl-NL"/>
              </w:rPr>
            </w:pPr>
            <w:r w:rsidRPr="0007318A">
              <w:rPr>
                <w:color w:val="FF0000"/>
                <w:sz w:val="20"/>
                <w:szCs w:val="20"/>
                <w:lang w:val="nl-NL"/>
              </w:rPr>
              <w:t>Gevolg van wegvallen sacrale fundering, leidt tot reorganisatie: democratische staatsorde, strafrecht, geografische districten</w:t>
            </w:r>
          </w:p>
        </w:tc>
      </w:tr>
      <w:tr w:rsidR="00EA260B" w:rsidRPr="00EA260B" w14:paraId="28E5CBC8" w14:textId="66CD959A" w:rsidTr="005D1189">
        <w:tc>
          <w:tcPr>
            <w:tcW w:w="3571" w:type="dxa"/>
          </w:tcPr>
          <w:p w14:paraId="7BCAA9EC" w14:textId="1170B710" w:rsidR="00EA260B" w:rsidRPr="00EA260B" w:rsidRDefault="00EA260B" w:rsidP="00CC30EC">
            <w:pPr>
              <w:rPr>
                <w:sz w:val="20"/>
                <w:szCs w:val="20"/>
                <w:lang w:val="nl-NL"/>
              </w:rPr>
            </w:pPr>
            <w:r w:rsidRPr="00EA260B">
              <w:rPr>
                <w:sz w:val="20"/>
                <w:szCs w:val="20"/>
                <w:lang w:val="nl-NL"/>
              </w:rPr>
              <w:t>Sofisten</w:t>
            </w:r>
            <w:r w:rsidR="0007318A">
              <w:rPr>
                <w:sz w:val="20"/>
                <w:szCs w:val="20"/>
                <w:lang w:val="nl-NL"/>
              </w:rPr>
              <w:t xml:space="preserve"> (5</w:t>
            </w:r>
            <w:r w:rsidR="0007318A" w:rsidRPr="0007318A">
              <w:rPr>
                <w:sz w:val="20"/>
                <w:szCs w:val="20"/>
                <w:vertAlign w:val="superscript"/>
                <w:lang w:val="nl-NL"/>
              </w:rPr>
              <w:t>de</w:t>
            </w:r>
            <w:r w:rsidR="0007318A">
              <w:rPr>
                <w:sz w:val="20"/>
                <w:szCs w:val="20"/>
                <w:lang w:val="nl-NL"/>
              </w:rPr>
              <w:t xml:space="preserve"> eeuw)</w:t>
            </w:r>
          </w:p>
        </w:tc>
        <w:tc>
          <w:tcPr>
            <w:tcW w:w="11799" w:type="dxa"/>
          </w:tcPr>
          <w:p w14:paraId="77F12436" w14:textId="4F0F9356" w:rsidR="00EA260B" w:rsidRPr="00EA260B" w:rsidRDefault="00EC30AD" w:rsidP="0007318A">
            <w:pPr>
              <w:rPr>
                <w:sz w:val="20"/>
                <w:szCs w:val="20"/>
                <w:lang w:val="nl-NL"/>
              </w:rPr>
            </w:pPr>
            <w:r>
              <w:rPr>
                <w:sz w:val="20"/>
                <w:szCs w:val="20"/>
                <w:lang w:val="nl-NL"/>
              </w:rPr>
              <w:t xml:space="preserve">Betaalde </w:t>
            </w:r>
            <w:r w:rsidR="0007318A">
              <w:rPr>
                <w:sz w:val="20"/>
                <w:szCs w:val="20"/>
                <w:lang w:val="nl-NL"/>
              </w:rPr>
              <w:t>kennisverstrekking</w:t>
            </w:r>
            <w:r>
              <w:rPr>
                <w:sz w:val="20"/>
                <w:szCs w:val="20"/>
                <w:lang w:val="nl-NL"/>
              </w:rPr>
              <w:t xml:space="preserve">, </w:t>
            </w:r>
            <w:r w:rsidR="0007318A">
              <w:rPr>
                <w:sz w:val="20"/>
                <w:szCs w:val="20"/>
                <w:lang w:val="nl-NL"/>
              </w:rPr>
              <w:t xml:space="preserve">nadruk op </w:t>
            </w:r>
            <w:r>
              <w:rPr>
                <w:sz w:val="20"/>
                <w:szCs w:val="20"/>
                <w:lang w:val="nl-NL"/>
              </w:rPr>
              <w:t>overredingskracht</w:t>
            </w:r>
            <w:r w:rsidR="0007318A">
              <w:rPr>
                <w:sz w:val="20"/>
                <w:szCs w:val="20"/>
                <w:lang w:val="nl-NL"/>
              </w:rPr>
              <w:t xml:space="preserve">, </w:t>
            </w:r>
            <w:r w:rsidR="0007318A" w:rsidRPr="0007318A">
              <w:rPr>
                <w:color w:val="FF0000"/>
                <w:sz w:val="20"/>
                <w:szCs w:val="20"/>
                <w:lang w:val="nl-NL"/>
              </w:rPr>
              <w:t>streven naar macht</w:t>
            </w:r>
          </w:p>
        </w:tc>
      </w:tr>
      <w:tr w:rsidR="00EA260B" w:rsidRPr="00EA260B" w14:paraId="08AD7A49" w14:textId="790721B3" w:rsidTr="005D1189">
        <w:tc>
          <w:tcPr>
            <w:tcW w:w="3571" w:type="dxa"/>
          </w:tcPr>
          <w:p w14:paraId="12C773AD" w14:textId="77777777" w:rsidR="00EA260B" w:rsidRPr="00EA260B" w:rsidRDefault="00EA260B" w:rsidP="00CC30EC">
            <w:pPr>
              <w:rPr>
                <w:sz w:val="20"/>
                <w:szCs w:val="20"/>
                <w:lang w:val="nl-NL"/>
              </w:rPr>
            </w:pPr>
            <w:r w:rsidRPr="00EA260B">
              <w:rPr>
                <w:sz w:val="20"/>
                <w:szCs w:val="20"/>
                <w:lang w:val="nl-NL"/>
              </w:rPr>
              <w:t>PROTAGORAS</w:t>
            </w:r>
          </w:p>
        </w:tc>
        <w:tc>
          <w:tcPr>
            <w:tcW w:w="11799" w:type="dxa"/>
          </w:tcPr>
          <w:p w14:paraId="21A4DA6C" w14:textId="08440842" w:rsidR="00EA260B" w:rsidRPr="00EA260B" w:rsidRDefault="00EC30AD" w:rsidP="0007318A">
            <w:pPr>
              <w:rPr>
                <w:sz w:val="20"/>
                <w:szCs w:val="20"/>
                <w:lang w:val="nl-NL"/>
              </w:rPr>
            </w:pPr>
            <w:r>
              <w:rPr>
                <w:sz w:val="20"/>
                <w:szCs w:val="20"/>
                <w:lang w:val="nl-NL"/>
              </w:rPr>
              <w:t>Be</w:t>
            </w:r>
            <w:r w:rsidR="0007318A">
              <w:rPr>
                <w:sz w:val="20"/>
                <w:szCs w:val="20"/>
                <w:lang w:val="nl-NL"/>
              </w:rPr>
              <w:t>langrijkste</w:t>
            </w:r>
            <w:r>
              <w:rPr>
                <w:sz w:val="20"/>
                <w:szCs w:val="20"/>
                <w:lang w:val="nl-NL"/>
              </w:rPr>
              <w:t xml:space="preserve"> sofist</w:t>
            </w:r>
          </w:p>
        </w:tc>
      </w:tr>
      <w:tr w:rsidR="00EA260B" w:rsidRPr="00EA260B" w14:paraId="5CC69A61" w14:textId="4C5C2797" w:rsidTr="005D1189">
        <w:tc>
          <w:tcPr>
            <w:tcW w:w="3571" w:type="dxa"/>
          </w:tcPr>
          <w:p w14:paraId="0238EC1C" w14:textId="77777777" w:rsidR="00EA260B" w:rsidRPr="00EA260B" w:rsidRDefault="00EA260B" w:rsidP="00CC30EC">
            <w:pPr>
              <w:pStyle w:val="ListParagraph"/>
              <w:numPr>
                <w:ilvl w:val="0"/>
                <w:numId w:val="1"/>
              </w:numPr>
              <w:rPr>
                <w:sz w:val="20"/>
                <w:szCs w:val="20"/>
                <w:lang w:val="nl-NL"/>
              </w:rPr>
            </w:pPr>
            <w:r w:rsidRPr="00EA260B">
              <w:rPr>
                <w:sz w:val="20"/>
                <w:szCs w:val="20"/>
                <w:lang w:val="nl-NL"/>
              </w:rPr>
              <w:t>Moreel relativisme</w:t>
            </w:r>
          </w:p>
        </w:tc>
        <w:tc>
          <w:tcPr>
            <w:tcW w:w="11799" w:type="dxa"/>
          </w:tcPr>
          <w:p w14:paraId="0667BB34" w14:textId="7B5A3EF5" w:rsidR="00EA260B" w:rsidRPr="00EA260B" w:rsidRDefault="0007318A" w:rsidP="0007318A">
            <w:pPr>
              <w:rPr>
                <w:sz w:val="20"/>
                <w:szCs w:val="20"/>
                <w:lang w:val="nl-NL"/>
              </w:rPr>
            </w:pPr>
            <w:r>
              <w:rPr>
                <w:sz w:val="20"/>
                <w:szCs w:val="20"/>
                <w:lang w:val="nl-NL"/>
              </w:rPr>
              <w:t>Er bestaat geen maatstaf om de mens te beoordelen (geen universele waarheid), vandaar de noodzaak tot overtuigen</w:t>
            </w:r>
          </w:p>
        </w:tc>
      </w:tr>
      <w:tr w:rsidR="00EA260B" w:rsidRPr="00EA260B" w14:paraId="634CFDD1" w14:textId="54856A38" w:rsidTr="005D1189">
        <w:tc>
          <w:tcPr>
            <w:tcW w:w="3571" w:type="dxa"/>
          </w:tcPr>
          <w:p w14:paraId="4A1D5B86" w14:textId="77777777" w:rsidR="00EA260B" w:rsidRPr="00EA260B" w:rsidRDefault="00EA260B" w:rsidP="00CC30EC">
            <w:pPr>
              <w:rPr>
                <w:sz w:val="20"/>
                <w:szCs w:val="20"/>
                <w:lang w:val="nl-NL"/>
              </w:rPr>
            </w:pPr>
            <w:r w:rsidRPr="00EA260B">
              <w:rPr>
                <w:sz w:val="20"/>
                <w:szCs w:val="20"/>
                <w:lang w:val="nl-NL"/>
              </w:rPr>
              <w:t>SOCRATES (469-399 v.C.)</w:t>
            </w:r>
          </w:p>
        </w:tc>
        <w:tc>
          <w:tcPr>
            <w:tcW w:w="11799" w:type="dxa"/>
          </w:tcPr>
          <w:p w14:paraId="1D48C641" w14:textId="4D77A3B9" w:rsidR="00EA260B" w:rsidRPr="00EA260B" w:rsidRDefault="008135DE" w:rsidP="00EA260B">
            <w:pPr>
              <w:rPr>
                <w:sz w:val="20"/>
                <w:szCs w:val="20"/>
                <w:lang w:val="nl-NL"/>
              </w:rPr>
            </w:pPr>
            <w:r>
              <w:rPr>
                <w:sz w:val="20"/>
                <w:szCs w:val="20"/>
                <w:lang w:val="nl-NL"/>
              </w:rPr>
              <w:t>Vraag naar de ware betekenis &amp; onbetwistbare definitie van begrippen (universaliteit tegenover relativisme), sofist?</w:t>
            </w:r>
          </w:p>
        </w:tc>
      </w:tr>
      <w:tr w:rsidR="00EA260B" w:rsidRPr="00EA260B" w14:paraId="1CC772DD" w14:textId="0BEA7246" w:rsidTr="005D1189">
        <w:tc>
          <w:tcPr>
            <w:tcW w:w="3571" w:type="dxa"/>
          </w:tcPr>
          <w:p w14:paraId="1BB22879" w14:textId="77777777" w:rsidR="00EA260B" w:rsidRPr="00EA260B" w:rsidRDefault="00EA260B" w:rsidP="00CC30EC">
            <w:pPr>
              <w:pStyle w:val="ListParagraph"/>
              <w:numPr>
                <w:ilvl w:val="0"/>
                <w:numId w:val="1"/>
              </w:numPr>
              <w:rPr>
                <w:sz w:val="20"/>
                <w:szCs w:val="20"/>
                <w:lang w:val="nl-NL"/>
              </w:rPr>
            </w:pPr>
            <w:r w:rsidRPr="00EA260B">
              <w:rPr>
                <w:sz w:val="20"/>
                <w:szCs w:val="20"/>
                <w:lang w:val="nl-NL"/>
              </w:rPr>
              <w:t>‘deugd is gelijk aan inzicht’</w:t>
            </w:r>
          </w:p>
        </w:tc>
        <w:tc>
          <w:tcPr>
            <w:tcW w:w="11799" w:type="dxa"/>
          </w:tcPr>
          <w:p w14:paraId="3C2EA5EC" w14:textId="3737BE4A" w:rsidR="00EA260B" w:rsidRPr="00EA260B" w:rsidRDefault="008135DE" w:rsidP="0007318A">
            <w:pPr>
              <w:rPr>
                <w:sz w:val="20"/>
                <w:szCs w:val="20"/>
                <w:lang w:val="nl-NL"/>
              </w:rPr>
            </w:pPr>
            <w:r>
              <w:rPr>
                <w:sz w:val="20"/>
                <w:szCs w:val="20"/>
                <w:lang w:val="nl-NL"/>
              </w:rPr>
              <w:t>Rationeel gefundeerd inzicht is de maatstaf voor het handelen</w:t>
            </w:r>
          </w:p>
        </w:tc>
      </w:tr>
      <w:tr w:rsidR="00EA260B" w:rsidRPr="00EA260B" w14:paraId="31D328C2" w14:textId="64A014F1" w:rsidTr="005D1189">
        <w:tc>
          <w:tcPr>
            <w:tcW w:w="3571" w:type="dxa"/>
          </w:tcPr>
          <w:p w14:paraId="2A8E5803" w14:textId="77777777" w:rsidR="00EA260B" w:rsidRPr="00EA260B" w:rsidRDefault="00EA260B" w:rsidP="00CC30EC">
            <w:pPr>
              <w:pStyle w:val="ListParagraph"/>
              <w:numPr>
                <w:ilvl w:val="0"/>
                <w:numId w:val="1"/>
              </w:numPr>
              <w:rPr>
                <w:sz w:val="20"/>
                <w:szCs w:val="20"/>
                <w:lang w:val="nl-NL"/>
              </w:rPr>
            </w:pPr>
            <w:r w:rsidRPr="00EA260B">
              <w:rPr>
                <w:sz w:val="20"/>
                <w:szCs w:val="20"/>
                <w:lang w:val="nl-NL"/>
              </w:rPr>
              <w:t>Socratische ironie</w:t>
            </w:r>
          </w:p>
        </w:tc>
        <w:tc>
          <w:tcPr>
            <w:tcW w:w="11799" w:type="dxa"/>
          </w:tcPr>
          <w:p w14:paraId="6C5042F5" w14:textId="69C7C17D" w:rsidR="00EA260B" w:rsidRPr="008135DE" w:rsidRDefault="008135DE" w:rsidP="0007318A">
            <w:pPr>
              <w:rPr>
                <w:color w:val="FF0000"/>
                <w:sz w:val="20"/>
                <w:szCs w:val="20"/>
                <w:lang w:val="nl-NL"/>
              </w:rPr>
            </w:pPr>
            <w:r>
              <w:rPr>
                <w:color w:val="FF0000"/>
                <w:sz w:val="20"/>
                <w:szCs w:val="20"/>
                <w:lang w:val="nl-NL"/>
              </w:rPr>
              <w:t>Door ophemelen van de wijsheid van anderen te kennen geven dat ze niet wijs zijn</w:t>
            </w:r>
          </w:p>
        </w:tc>
      </w:tr>
    </w:tbl>
    <w:p w14:paraId="435726E1" w14:textId="77777777" w:rsidR="00896F62" w:rsidRPr="00896F62" w:rsidRDefault="00896F62" w:rsidP="00896F62">
      <w:pPr>
        <w:rPr>
          <w:sz w:val="20"/>
          <w:szCs w:val="20"/>
          <w:lang w:val="nl-NL"/>
        </w:rPr>
      </w:pPr>
    </w:p>
    <w:p w14:paraId="017B66ED" w14:textId="77777777" w:rsidR="00896F62" w:rsidRDefault="00896F62" w:rsidP="00896F62">
      <w:pPr>
        <w:rPr>
          <w:b/>
          <w:sz w:val="20"/>
          <w:szCs w:val="20"/>
          <w:lang w:val="nl-NL"/>
        </w:rPr>
      </w:pPr>
      <w:r w:rsidRPr="00896F62">
        <w:rPr>
          <w:b/>
          <w:sz w:val="20"/>
          <w:szCs w:val="20"/>
          <w:lang w:val="nl-NL"/>
        </w:rPr>
        <w:t>(</w:t>
      </w:r>
      <w:r>
        <w:rPr>
          <w:b/>
          <w:sz w:val="20"/>
          <w:szCs w:val="20"/>
          <w:lang w:val="nl-NL"/>
        </w:rPr>
        <w:t>1.2.1) De filosofie als systeem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11752"/>
      </w:tblGrid>
      <w:tr w:rsidR="003D5DC8" w:rsidRPr="005D1189" w14:paraId="25E034F2" w14:textId="0049B4C8" w:rsidTr="0005503F">
        <w:tc>
          <w:tcPr>
            <w:tcW w:w="3618" w:type="dxa"/>
          </w:tcPr>
          <w:p w14:paraId="1945CD43" w14:textId="77777777" w:rsidR="003D5DC8" w:rsidRPr="005D1189" w:rsidRDefault="003D5DC8" w:rsidP="00CC30EC">
            <w:pPr>
              <w:rPr>
                <w:sz w:val="20"/>
                <w:szCs w:val="20"/>
                <w:lang w:val="nl-NL"/>
              </w:rPr>
            </w:pPr>
            <w:r w:rsidRPr="005D1189">
              <w:rPr>
                <w:sz w:val="20"/>
                <w:szCs w:val="20"/>
                <w:lang w:val="nl-NL"/>
              </w:rPr>
              <w:t>PLATO (428-347 v.C.)</w:t>
            </w:r>
          </w:p>
        </w:tc>
        <w:tc>
          <w:tcPr>
            <w:tcW w:w="11752" w:type="dxa"/>
          </w:tcPr>
          <w:p w14:paraId="26A8FAA1" w14:textId="00D05AD0" w:rsidR="003D5DC8" w:rsidRPr="003D5DC8" w:rsidRDefault="00885262" w:rsidP="005C25DE">
            <w:pPr>
              <w:ind w:left="-43"/>
              <w:rPr>
                <w:sz w:val="20"/>
                <w:szCs w:val="20"/>
                <w:lang w:val="nl-NL"/>
              </w:rPr>
            </w:pPr>
            <w:r>
              <w:rPr>
                <w:sz w:val="20"/>
                <w:szCs w:val="20"/>
                <w:lang w:val="nl-NL"/>
              </w:rPr>
              <w:t>Filosofie als een systeem, integratie van alle aspecten van de werkelijkheid</w:t>
            </w:r>
            <w:r w:rsidR="00765693">
              <w:rPr>
                <w:sz w:val="20"/>
                <w:szCs w:val="20"/>
                <w:lang w:val="nl-NL"/>
              </w:rPr>
              <w:t xml:space="preserve">, </w:t>
            </w:r>
            <w:r w:rsidR="00765693" w:rsidRPr="00765693">
              <w:rPr>
                <w:color w:val="FF0000"/>
                <w:sz w:val="20"/>
                <w:szCs w:val="20"/>
                <w:lang w:val="nl-NL"/>
              </w:rPr>
              <w:t>geen filosofische disciplines</w:t>
            </w:r>
            <w:r w:rsidR="00765693">
              <w:rPr>
                <w:color w:val="FF0000"/>
                <w:sz w:val="20"/>
                <w:szCs w:val="20"/>
                <w:lang w:val="nl-NL"/>
              </w:rPr>
              <w:t>, afwezig in eigen werk</w:t>
            </w:r>
          </w:p>
        </w:tc>
      </w:tr>
      <w:tr w:rsidR="003D5DC8" w:rsidRPr="005D1189" w14:paraId="51668CB4" w14:textId="3BA3BF24" w:rsidTr="0005503F">
        <w:tc>
          <w:tcPr>
            <w:tcW w:w="3618" w:type="dxa"/>
          </w:tcPr>
          <w:p w14:paraId="255BE4D5" w14:textId="77777777" w:rsidR="003D5DC8" w:rsidRPr="005D1189" w:rsidRDefault="003D5DC8" w:rsidP="00CC30EC">
            <w:pPr>
              <w:rPr>
                <w:sz w:val="20"/>
                <w:szCs w:val="20"/>
                <w:lang w:val="nl-NL"/>
              </w:rPr>
            </w:pPr>
            <w:proofErr w:type="spellStart"/>
            <w:r w:rsidRPr="005D1189">
              <w:rPr>
                <w:sz w:val="20"/>
                <w:szCs w:val="20"/>
                <w:lang w:val="nl-NL"/>
              </w:rPr>
              <w:t>Filosofia</w:t>
            </w:r>
            <w:proofErr w:type="spellEnd"/>
          </w:p>
        </w:tc>
        <w:tc>
          <w:tcPr>
            <w:tcW w:w="11752" w:type="dxa"/>
          </w:tcPr>
          <w:p w14:paraId="13E8A957" w14:textId="16AEFA2F" w:rsidR="003D5DC8" w:rsidRPr="003D5DC8" w:rsidRDefault="00765693" w:rsidP="003D5DC8">
            <w:pPr>
              <w:ind w:left="-43"/>
              <w:rPr>
                <w:sz w:val="20"/>
                <w:szCs w:val="20"/>
                <w:lang w:val="nl-NL"/>
              </w:rPr>
            </w:pPr>
            <w:r w:rsidRPr="00765693">
              <w:rPr>
                <w:color w:val="FF0000"/>
                <w:sz w:val="20"/>
                <w:szCs w:val="20"/>
                <w:lang w:val="nl-NL"/>
              </w:rPr>
              <w:t>Voortdurende zoektocht</w:t>
            </w:r>
            <w:r>
              <w:rPr>
                <w:sz w:val="20"/>
                <w:szCs w:val="20"/>
                <w:lang w:val="nl-NL"/>
              </w:rPr>
              <w:t xml:space="preserve">, geworteld in begeerte naar wijsheid, </w:t>
            </w:r>
            <w:r w:rsidRPr="00765693">
              <w:rPr>
                <w:color w:val="FF0000"/>
                <w:sz w:val="20"/>
                <w:szCs w:val="20"/>
                <w:lang w:val="nl-NL"/>
              </w:rPr>
              <w:t xml:space="preserve">geldige antwoorden als verklaring maar geen absolute waarheid </w:t>
            </w:r>
          </w:p>
        </w:tc>
      </w:tr>
      <w:tr w:rsidR="003D5DC8" w:rsidRPr="005D1189" w14:paraId="775A1E19" w14:textId="5FB5193D" w:rsidTr="0005503F">
        <w:tc>
          <w:tcPr>
            <w:tcW w:w="3618" w:type="dxa"/>
          </w:tcPr>
          <w:p w14:paraId="6630C09C" w14:textId="2C4F1AB5" w:rsidR="003D5DC8" w:rsidRPr="005D1189" w:rsidRDefault="009F6A9D" w:rsidP="00CC30EC">
            <w:pPr>
              <w:rPr>
                <w:sz w:val="20"/>
                <w:szCs w:val="20"/>
                <w:lang w:val="nl-NL"/>
              </w:rPr>
            </w:pPr>
            <w:r>
              <w:rPr>
                <w:sz w:val="20"/>
                <w:szCs w:val="20"/>
                <w:lang w:val="nl-NL"/>
              </w:rPr>
              <w:t>Inzicht 1:</w:t>
            </w:r>
            <w:r w:rsidR="003D5DC8" w:rsidRPr="005D1189">
              <w:rPr>
                <w:sz w:val="20"/>
                <w:szCs w:val="20"/>
                <w:lang w:val="nl-NL"/>
              </w:rPr>
              <w:t xml:space="preserve"> Ziel</w:t>
            </w:r>
          </w:p>
        </w:tc>
        <w:tc>
          <w:tcPr>
            <w:tcW w:w="11752" w:type="dxa"/>
          </w:tcPr>
          <w:p w14:paraId="41962090" w14:textId="3A0A48FF" w:rsidR="003D5DC8" w:rsidRPr="003D5DC8" w:rsidRDefault="00765693" w:rsidP="00C86134">
            <w:pPr>
              <w:ind w:left="-43"/>
              <w:rPr>
                <w:sz w:val="20"/>
                <w:szCs w:val="20"/>
                <w:lang w:val="nl-NL"/>
              </w:rPr>
            </w:pPr>
            <w:r w:rsidRPr="00765693">
              <w:rPr>
                <w:color w:val="FF0000"/>
                <w:sz w:val="20"/>
                <w:szCs w:val="20"/>
                <w:lang w:val="nl-NL"/>
              </w:rPr>
              <w:t>Grieks:</w:t>
            </w:r>
            <w:r w:rsidR="00885262" w:rsidRPr="00765693">
              <w:rPr>
                <w:color w:val="FF0000"/>
                <w:sz w:val="20"/>
                <w:szCs w:val="20"/>
                <w:lang w:val="nl-NL"/>
              </w:rPr>
              <w:t xml:space="preserve"> </w:t>
            </w:r>
            <w:r w:rsidRPr="00765693">
              <w:rPr>
                <w:color w:val="FF0000"/>
                <w:sz w:val="20"/>
                <w:szCs w:val="20"/>
                <w:lang w:val="nl-NL"/>
              </w:rPr>
              <w:t>zetel van kennis, onsterfelijk, wedergeboorte, principe van leven</w:t>
            </w:r>
            <w:r>
              <w:rPr>
                <w:sz w:val="20"/>
                <w:szCs w:val="20"/>
                <w:lang w:val="nl-NL"/>
              </w:rPr>
              <w:t xml:space="preserve">; + </w:t>
            </w:r>
            <w:r w:rsidR="00C86134">
              <w:rPr>
                <w:sz w:val="20"/>
                <w:szCs w:val="20"/>
                <w:lang w:val="nl-NL"/>
              </w:rPr>
              <w:t xml:space="preserve">Plato: </w:t>
            </w:r>
            <w:r w:rsidRPr="00765693">
              <w:rPr>
                <w:color w:val="FF0000"/>
                <w:sz w:val="20"/>
                <w:szCs w:val="20"/>
                <w:lang w:val="nl-NL"/>
              </w:rPr>
              <w:t>persoonlijkheid</w:t>
            </w:r>
          </w:p>
        </w:tc>
      </w:tr>
      <w:tr w:rsidR="009F6A9D" w:rsidRPr="005D1189" w14:paraId="012EF8B8" w14:textId="77777777" w:rsidTr="0005503F">
        <w:tc>
          <w:tcPr>
            <w:tcW w:w="3618" w:type="dxa"/>
          </w:tcPr>
          <w:p w14:paraId="1DEF420D" w14:textId="5655508C" w:rsidR="009F6A9D" w:rsidRPr="009F6A9D" w:rsidRDefault="009F6A9D" w:rsidP="009F6A9D">
            <w:pPr>
              <w:rPr>
                <w:sz w:val="20"/>
                <w:szCs w:val="20"/>
                <w:lang w:val="nl-NL"/>
              </w:rPr>
            </w:pPr>
            <w:r>
              <w:rPr>
                <w:sz w:val="20"/>
                <w:szCs w:val="20"/>
                <w:lang w:val="nl-NL"/>
              </w:rPr>
              <w:t>* Driedelig</w:t>
            </w:r>
          </w:p>
        </w:tc>
        <w:tc>
          <w:tcPr>
            <w:tcW w:w="11752" w:type="dxa"/>
          </w:tcPr>
          <w:p w14:paraId="7EC5B147" w14:textId="402CB1E7" w:rsidR="009F6A9D" w:rsidRPr="00765693" w:rsidRDefault="00C86134" w:rsidP="003D5DC8">
            <w:pPr>
              <w:ind w:left="-43"/>
              <w:rPr>
                <w:color w:val="FF0000"/>
                <w:sz w:val="20"/>
                <w:szCs w:val="20"/>
                <w:lang w:val="nl-NL"/>
              </w:rPr>
            </w:pPr>
            <w:r>
              <w:rPr>
                <w:color w:val="FF0000"/>
                <w:sz w:val="20"/>
                <w:szCs w:val="20"/>
                <w:lang w:val="nl-NL"/>
              </w:rPr>
              <w:t>Drie delen van ziel leiden tot drie deugden, harmonieuze ziel -&gt; algemene deugd (rechtvaardigheid</w:t>
            </w:r>
          </w:p>
        </w:tc>
      </w:tr>
      <w:tr w:rsidR="003D5DC8" w:rsidRPr="005D1189" w14:paraId="0CD06EDF" w14:textId="376C0144" w:rsidTr="0005503F">
        <w:tc>
          <w:tcPr>
            <w:tcW w:w="3618" w:type="dxa"/>
          </w:tcPr>
          <w:p w14:paraId="5741A7D5" w14:textId="77777777" w:rsidR="003D5DC8" w:rsidRPr="005D1189" w:rsidRDefault="003D5DC8" w:rsidP="00CC30EC">
            <w:pPr>
              <w:pStyle w:val="ListParagraph"/>
              <w:numPr>
                <w:ilvl w:val="0"/>
                <w:numId w:val="1"/>
              </w:numPr>
              <w:rPr>
                <w:sz w:val="20"/>
                <w:szCs w:val="20"/>
                <w:lang w:val="nl-NL"/>
              </w:rPr>
            </w:pPr>
            <w:r w:rsidRPr="005D1189">
              <w:rPr>
                <w:sz w:val="20"/>
                <w:szCs w:val="20"/>
                <w:lang w:val="nl-NL"/>
              </w:rPr>
              <w:t>Redelijk</w:t>
            </w:r>
          </w:p>
        </w:tc>
        <w:tc>
          <w:tcPr>
            <w:tcW w:w="11752" w:type="dxa"/>
          </w:tcPr>
          <w:p w14:paraId="45795615" w14:textId="1986878F" w:rsidR="003D5DC8" w:rsidRPr="003D5DC8" w:rsidRDefault="00765693" w:rsidP="003D5DC8">
            <w:pPr>
              <w:ind w:left="-43"/>
              <w:rPr>
                <w:sz w:val="20"/>
                <w:szCs w:val="20"/>
                <w:lang w:val="nl-NL"/>
              </w:rPr>
            </w:pPr>
            <w:r w:rsidRPr="00765693">
              <w:rPr>
                <w:color w:val="FF0000"/>
                <w:sz w:val="20"/>
                <w:szCs w:val="20"/>
                <w:lang w:val="nl-NL"/>
              </w:rPr>
              <w:t>Vermogen tot redeneren</w:t>
            </w:r>
            <w:r>
              <w:rPr>
                <w:sz w:val="20"/>
                <w:szCs w:val="20"/>
                <w:lang w:val="nl-NL"/>
              </w:rPr>
              <w:t>; deugd: v</w:t>
            </w:r>
            <w:r w:rsidR="00885262">
              <w:rPr>
                <w:sz w:val="20"/>
                <w:szCs w:val="20"/>
                <w:lang w:val="nl-NL"/>
              </w:rPr>
              <w:t>erstandigheid</w:t>
            </w:r>
          </w:p>
        </w:tc>
      </w:tr>
      <w:tr w:rsidR="003D5DC8" w:rsidRPr="005D1189" w14:paraId="592A8ECF" w14:textId="5AE84F4D" w:rsidTr="0005503F">
        <w:tc>
          <w:tcPr>
            <w:tcW w:w="3618" w:type="dxa"/>
          </w:tcPr>
          <w:p w14:paraId="333A2858" w14:textId="77777777" w:rsidR="003D5DC8" w:rsidRPr="005D1189" w:rsidRDefault="003D5DC8" w:rsidP="00CC30EC">
            <w:pPr>
              <w:pStyle w:val="ListParagraph"/>
              <w:numPr>
                <w:ilvl w:val="0"/>
                <w:numId w:val="1"/>
              </w:numPr>
              <w:rPr>
                <w:sz w:val="20"/>
                <w:szCs w:val="20"/>
                <w:lang w:val="nl-NL"/>
              </w:rPr>
            </w:pPr>
            <w:r w:rsidRPr="005D1189">
              <w:rPr>
                <w:sz w:val="20"/>
                <w:szCs w:val="20"/>
                <w:lang w:val="nl-NL"/>
              </w:rPr>
              <w:t>Vurig</w:t>
            </w:r>
          </w:p>
        </w:tc>
        <w:tc>
          <w:tcPr>
            <w:tcW w:w="11752" w:type="dxa"/>
          </w:tcPr>
          <w:p w14:paraId="1D37177D" w14:textId="4AF29F5F" w:rsidR="003D5DC8" w:rsidRPr="003D5DC8" w:rsidRDefault="00765693" w:rsidP="003D5DC8">
            <w:pPr>
              <w:ind w:left="-43"/>
              <w:rPr>
                <w:sz w:val="20"/>
                <w:szCs w:val="20"/>
                <w:lang w:val="nl-NL"/>
              </w:rPr>
            </w:pPr>
            <w:r>
              <w:rPr>
                <w:sz w:val="20"/>
                <w:szCs w:val="20"/>
                <w:lang w:val="nl-NL"/>
              </w:rPr>
              <w:t>Deugd: d</w:t>
            </w:r>
            <w:r w:rsidR="00885262">
              <w:rPr>
                <w:sz w:val="20"/>
                <w:szCs w:val="20"/>
                <w:lang w:val="nl-NL"/>
              </w:rPr>
              <w:t>apperheid</w:t>
            </w:r>
          </w:p>
        </w:tc>
      </w:tr>
      <w:tr w:rsidR="003D5DC8" w:rsidRPr="005D1189" w14:paraId="5F574FC6" w14:textId="658CDA12" w:rsidTr="0005503F">
        <w:tc>
          <w:tcPr>
            <w:tcW w:w="3618" w:type="dxa"/>
          </w:tcPr>
          <w:p w14:paraId="50B5890B" w14:textId="77777777" w:rsidR="003D5DC8" w:rsidRPr="005D1189" w:rsidRDefault="003D5DC8" w:rsidP="00CC30EC">
            <w:pPr>
              <w:pStyle w:val="ListParagraph"/>
              <w:numPr>
                <w:ilvl w:val="0"/>
                <w:numId w:val="1"/>
              </w:numPr>
              <w:rPr>
                <w:sz w:val="20"/>
                <w:szCs w:val="20"/>
                <w:lang w:val="nl-NL"/>
              </w:rPr>
            </w:pPr>
            <w:r w:rsidRPr="005D1189">
              <w:rPr>
                <w:sz w:val="20"/>
                <w:szCs w:val="20"/>
                <w:lang w:val="nl-NL"/>
              </w:rPr>
              <w:t>Begerig</w:t>
            </w:r>
          </w:p>
        </w:tc>
        <w:tc>
          <w:tcPr>
            <w:tcW w:w="11752" w:type="dxa"/>
          </w:tcPr>
          <w:p w14:paraId="6796BF33" w14:textId="10C112C3" w:rsidR="003D5DC8" w:rsidRPr="003D5DC8" w:rsidRDefault="00765693" w:rsidP="003D5DC8">
            <w:pPr>
              <w:ind w:left="-43"/>
              <w:rPr>
                <w:sz w:val="20"/>
                <w:szCs w:val="20"/>
                <w:lang w:val="nl-NL"/>
              </w:rPr>
            </w:pPr>
            <w:r>
              <w:rPr>
                <w:sz w:val="20"/>
                <w:szCs w:val="20"/>
                <w:lang w:val="nl-NL"/>
              </w:rPr>
              <w:t>Deugd: m</w:t>
            </w:r>
            <w:r w:rsidR="00885262">
              <w:rPr>
                <w:sz w:val="20"/>
                <w:szCs w:val="20"/>
                <w:lang w:val="nl-NL"/>
              </w:rPr>
              <w:t>atigheid</w:t>
            </w:r>
          </w:p>
        </w:tc>
      </w:tr>
      <w:tr w:rsidR="003D5DC8" w:rsidRPr="005D1189" w14:paraId="0CFDFAF0" w14:textId="1D31FF7D" w:rsidTr="0005503F">
        <w:tc>
          <w:tcPr>
            <w:tcW w:w="3618" w:type="dxa"/>
          </w:tcPr>
          <w:p w14:paraId="339C4489" w14:textId="71C06F1D" w:rsidR="003D5DC8" w:rsidRPr="005D1189" w:rsidRDefault="009F6A9D" w:rsidP="00CC30EC">
            <w:pPr>
              <w:rPr>
                <w:sz w:val="20"/>
                <w:szCs w:val="20"/>
                <w:lang w:val="nl-NL"/>
              </w:rPr>
            </w:pPr>
            <w:r>
              <w:rPr>
                <w:sz w:val="20"/>
                <w:szCs w:val="20"/>
                <w:lang w:val="nl-NL"/>
              </w:rPr>
              <w:t xml:space="preserve">Inzicht 2: </w:t>
            </w:r>
            <w:r w:rsidR="003D5DC8" w:rsidRPr="005D1189">
              <w:rPr>
                <w:sz w:val="20"/>
                <w:szCs w:val="20"/>
                <w:lang w:val="nl-NL"/>
              </w:rPr>
              <w:t>Kennis</w:t>
            </w:r>
          </w:p>
        </w:tc>
        <w:tc>
          <w:tcPr>
            <w:tcW w:w="11752" w:type="dxa"/>
          </w:tcPr>
          <w:p w14:paraId="222330D5" w14:textId="5C7CAE0D" w:rsidR="003D5DC8" w:rsidRPr="00765693" w:rsidRDefault="00765693" w:rsidP="003D5DC8">
            <w:pPr>
              <w:ind w:left="-43"/>
              <w:rPr>
                <w:color w:val="FF0000"/>
                <w:sz w:val="20"/>
                <w:szCs w:val="20"/>
                <w:lang w:val="nl-NL"/>
              </w:rPr>
            </w:pPr>
            <w:r>
              <w:rPr>
                <w:color w:val="FF0000"/>
                <w:sz w:val="20"/>
                <w:szCs w:val="20"/>
                <w:lang w:val="nl-NL"/>
              </w:rPr>
              <w:t>Zijn, stabiele werkelijkheid</w:t>
            </w:r>
            <w:r w:rsidR="009F6A9D">
              <w:rPr>
                <w:color w:val="FF0000"/>
                <w:sz w:val="20"/>
                <w:szCs w:val="20"/>
                <w:lang w:val="nl-NL"/>
              </w:rPr>
              <w:t xml:space="preserve"> (die niet ligt in het zintuiglijke maar daarboven)</w:t>
            </w:r>
          </w:p>
        </w:tc>
      </w:tr>
      <w:tr w:rsidR="003049F8" w:rsidRPr="005D1189" w14:paraId="042833D1" w14:textId="77777777" w:rsidTr="0005503F">
        <w:tc>
          <w:tcPr>
            <w:tcW w:w="3618" w:type="dxa"/>
          </w:tcPr>
          <w:p w14:paraId="4AEB9322" w14:textId="1348DDE6" w:rsidR="003049F8" w:rsidRPr="003049F8" w:rsidRDefault="003049F8" w:rsidP="003049F8">
            <w:pPr>
              <w:pStyle w:val="ListParagraph"/>
              <w:numPr>
                <w:ilvl w:val="0"/>
                <w:numId w:val="1"/>
              </w:numPr>
              <w:rPr>
                <w:sz w:val="20"/>
                <w:szCs w:val="20"/>
                <w:lang w:val="nl-NL"/>
              </w:rPr>
            </w:pPr>
            <w:r>
              <w:rPr>
                <w:sz w:val="20"/>
                <w:szCs w:val="20"/>
                <w:lang w:val="nl-NL"/>
              </w:rPr>
              <w:t>Drie eisen</w:t>
            </w:r>
          </w:p>
        </w:tc>
        <w:tc>
          <w:tcPr>
            <w:tcW w:w="11752" w:type="dxa"/>
          </w:tcPr>
          <w:p w14:paraId="4A784CD4" w14:textId="6D758ABB" w:rsidR="003049F8" w:rsidRDefault="003049F8" w:rsidP="003D5DC8">
            <w:pPr>
              <w:ind w:left="-43"/>
              <w:rPr>
                <w:color w:val="FF0000"/>
                <w:sz w:val="20"/>
                <w:szCs w:val="20"/>
                <w:lang w:val="nl-NL"/>
              </w:rPr>
            </w:pPr>
            <w:r>
              <w:rPr>
                <w:color w:val="FF0000"/>
                <w:sz w:val="20"/>
                <w:szCs w:val="20"/>
                <w:lang w:val="nl-NL"/>
              </w:rPr>
              <w:t>Stabiliteit, algemeenheid en volmaaktheid</w:t>
            </w:r>
          </w:p>
        </w:tc>
      </w:tr>
      <w:tr w:rsidR="003D5DC8" w:rsidRPr="005D1189" w14:paraId="70C06F48" w14:textId="3B152DBA" w:rsidTr="0005503F">
        <w:trPr>
          <w:trHeight w:val="262"/>
        </w:trPr>
        <w:tc>
          <w:tcPr>
            <w:tcW w:w="3618" w:type="dxa"/>
          </w:tcPr>
          <w:p w14:paraId="06908163" w14:textId="77777777" w:rsidR="003D5DC8" w:rsidRPr="005D1189" w:rsidRDefault="003D5DC8" w:rsidP="00CC30EC">
            <w:pPr>
              <w:rPr>
                <w:sz w:val="20"/>
                <w:szCs w:val="20"/>
                <w:lang w:val="nl-NL"/>
              </w:rPr>
            </w:pPr>
            <w:r w:rsidRPr="005D1189">
              <w:rPr>
                <w:sz w:val="20"/>
                <w:szCs w:val="20"/>
                <w:lang w:val="nl-NL"/>
              </w:rPr>
              <w:t>Morele opvoeding</w:t>
            </w:r>
          </w:p>
        </w:tc>
        <w:tc>
          <w:tcPr>
            <w:tcW w:w="11752" w:type="dxa"/>
          </w:tcPr>
          <w:p w14:paraId="368803F3" w14:textId="6765373D" w:rsidR="003D5DC8" w:rsidRPr="003D5DC8" w:rsidRDefault="009F6A9D" w:rsidP="009F6A9D">
            <w:pPr>
              <w:ind w:left="-43"/>
              <w:rPr>
                <w:sz w:val="20"/>
                <w:szCs w:val="20"/>
                <w:lang w:val="nl-NL"/>
              </w:rPr>
            </w:pPr>
            <w:r w:rsidRPr="009F6A9D">
              <w:rPr>
                <w:color w:val="FF0000"/>
                <w:sz w:val="20"/>
                <w:szCs w:val="20"/>
                <w:lang w:val="nl-NL"/>
              </w:rPr>
              <w:t>Overkoepelende problema</w:t>
            </w:r>
            <w:r>
              <w:rPr>
                <w:color w:val="FF0000"/>
                <w:sz w:val="20"/>
                <w:szCs w:val="20"/>
                <w:lang w:val="nl-NL"/>
              </w:rPr>
              <w:t>tiek, moet gebaseerd op ware kennis</w:t>
            </w:r>
          </w:p>
        </w:tc>
      </w:tr>
      <w:tr w:rsidR="003D5DC8" w:rsidRPr="005D1189" w14:paraId="604A37B1" w14:textId="1B0C50C7" w:rsidTr="0005503F">
        <w:tc>
          <w:tcPr>
            <w:tcW w:w="3618" w:type="dxa"/>
          </w:tcPr>
          <w:p w14:paraId="2179FF77" w14:textId="77777777" w:rsidR="003D5DC8" w:rsidRPr="005D1189" w:rsidRDefault="003D5DC8" w:rsidP="00CC30EC">
            <w:pPr>
              <w:rPr>
                <w:sz w:val="20"/>
                <w:szCs w:val="20"/>
                <w:lang w:val="nl-NL"/>
              </w:rPr>
            </w:pPr>
            <w:proofErr w:type="spellStart"/>
            <w:r w:rsidRPr="005D1189">
              <w:rPr>
                <w:sz w:val="20"/>
                <w:szCs w:val="20"/>
                <w:lang w:val="nl-NL"/>
              </w:rPr>
              <w:t>Doxa</w:t>
            </w:r>
            <w:proofErr w:type="spellEnd"/>
          </w:p>
        </w:tc>
        <w:tc>
          <w:tcPr>
            <w:tcW w:w="11752" w:type="dxa"/>
          </w:tcPr>
          <w:p w14:paraId="4283B16B" w14:textId="7E7391CF" w:rsidR="003D5DC8" w:rsidRPr="003D5DC8" w:rsidRDefault="00FD5D93" w:rsidP="003D5DC8">
            <w:pPr>
              <w:ind w:left="-43"/>
              <w:rPr>
                <w:sz w:val="20"/>
                <w:szCs w:val="20"/>
                <w:lang w:val="nl-NL"/>
              </w:rPr>
            </w:pPr>
            <w:r>
              <w:rPr>
                <w:sz w:val="20"/>
                <w:szCs w:val="20"/>
                <w:lang w:val="nl-NL"/>
              </w:rPr>
              <w:t>Mening</w:t>
            </w:r>
            <w:r w:rsidR="00765693">
              <w:rPr>
                <w:sz w:val="20"/>
                <w:szCs w:val="20"/>
                <w:lang w:val="nl-NL"/>
              </w:rPr>
              <w:t xml:space="preserve">, </w:t>
            </w:r>
            <w:r w:rsidR="00765693" w:rsidRPr="009F6A9D">
              <w:rPr>
                <w:color w:val="FF0000"/>
                <w:sz w:val="20"/>
                <w:szCs w:val="20"/>
                <w:lang w:val="nl-NL"/>
              </w:rPr>
              <w:t>worden</w:t>
            </w:r>
            <w:r w:rsidR="009F6A9D" w:rsidRPr="009F6A9D">
              <w:rPr>
                <w:color w:val="FF0000"/>
                <w:sz w:val="20"/>
                <w:szCs w:val="20"/>
                <w:lang w:val="nl-NL"/>
              </w:rPr>
              <w:t>, kan waar zijn maar we weten niet waarom, voormalige basis voor morele opvoeding</w:t>
            </w:r>
          </w:p>
        </w:tc>
      </w:tr>
      <w:tr w:rsidR="003D5DC8" w:rsidRPr="005D1189" w14:paraId="4362AD7E" w14:textId="513A2884" w:rsidTr="0005503F">
        <w:tc>
          <w:tcPr>
            <w:tcW w:w="3618" w:type="dxa"/>
          </w:tcPr>
          <w:p w14:paraId="1A477BBC" w14:textId="77777777" w:rsidR="003D5DC8" w:rsidRPr="005D1189" w:rsidRDefault="003D5DC8" w:rsidP="00CC30EC">
            <w:pPr>
              <w:rPr>
                <w:sz w:val="20"/>
                <w:szCs w:val="20"/>
                <w:lang w:val="nl-NL"/>
              </w:rPr>
            </w:pPr>
            <w:r w:rsidRPr="005D1189">
              <w:rPr>
                <w:sz w:val="20"/>
                <w:szCs w:val="20"/>
                <w:lang w:val="nl-NL"/>
              </w:rPr>
              <w:t>Morele staatsorde</w:t>
            </w:r>
          </w:p>
        </w:tc>
        <w:tc>
          <w:tcPr>
            <w:tcW w:w="11752" w:type="dxa"/>
          </w:tcPr>
          <w:p w14:paraId="3F313734" w14:textId="02FE5EA9" w:rsidR="003D5DC8" w:rsidRPr="003D5DC8" w:rsidRDefault="003E51EA" w:rsidP="003D5DC8">
            <w:pPr>
              <w:ind w:left="-43"/>
              <w:rPr>
                <w:sz w:val="20"/>
                <w:szCs w:val="20"/>
                <w:lang w:val="nl-NL"/>
              </w:rPr>
            </w:pPr>
            <w:r>
              <w:rPr>
                <w:sz w:val="20"/>
                <w:szCs w:val="20"/>
                <w:lang w:val="nl-NL"/>
              </w:rPr>
              <w:t>Reflectie van de ziel (mens is een micro-polis)</w:t>
            </w:r>
            <w:r w:rsidR="00FD5D93">
              <w:rPr>
                <w:sz w:val="20"/>
                <w:szCs w:val="20"/>
                <w:lang w:val="nl-NL"/>
              </w:rPr>
              <w:t xml:space="preserve">, samen leiden tot </w:t>
            </w:r>
            <w:r w:rsidR="005E46E1">
              <w:rPr>
                <w:sz w:val="20"/>
                <w:szCs w:val="20"/>
                <w:lang w:val="nl-NL"/>
              </w:rPr>
              <w:t>rechtvaardige samenleving</w:t>
            </w:r>
          </w:p>
        </w:tc>
      </w:tr>
      <w:tr w:rsidR="003D5DC8" w:rsidRPr="005D1189" w14:paraId="021E6B83" w14:textId="5E1FAB44" w:rsidTr="0005503F">
        <w:tc>
          <w:tcPr>
            <w:tcW w:w="3618" w:type="dxa"/>
          </w:tcPr>
          <w:p w14:paraId="3BA69E94" w14:textId="3C2D0F63" w:rsidR="003D5DC8" w:rsidRPr="005D1189" w:rsidRDefault="003D5DC8" w:rsidP="003E51EA">
            <w:pPr>
              <w:pStyle w:val="ListParagraph"/>
              <w:numPr>
                <w:ilvl w:val="0"/>
                <w:numId w:val="1"/>
              </w:numPr>
              <w:rPr>
                <w:sz w:val="20"/>
                <w:szCs w:val="20"/>
                <w:lang w:val="nl-NL"/>
              </w:rPr>
            </w:pPr>
            <w:r w:rsidRPr="005D1189">
              <w:rPr>
                <w:sz w:val="20"/>
                <w:szCs w:val="20"/>
                <w:lang w:val="nl-NL"/>
              </w:rPr>
              <w:t>Wachters</w:t>
            </w:r>
          </w:p>
        </w:tc>
        <w:tc>
          <w:tcPr>
            <w:tcW w:w="11752" w:type="dxa"/>
          </w:tcPr>
          <w:p w14:paraId="7FFA46B0" w14:textId="215D2C40" w:rsidR="003D5DC8" w:rsidRPr="003D5DC8" w:rsidRDefault="003E51EA" w:rsidP="009F6A9D">
            <w:pPr>
              <w:ind w:left="-43"/>
              <w:rPr>
                <w:sz w:val="20"/>
                <w:szCs w:val="20"/>
                <w:lang w:val="nl-NL"/>
              </w:rPr>
            </w:pPr>
            <w:r>
              <w:rPr>
                <w:sz w:val="20"/>
                <w:szCs w:val="20"/>
                <w:lang w:val="nl-NL"/>
              </w:rPr>
              <w:t xml:space="preserve">De filosofen, leiders van de staat, </w:t>
            </w:r>
            <w:r w:rsidRPr="003E51EA">
              <w:rPr>
                <w:color w:val="FF0000"/>
                <w:sz w:val="20"/>
                <w:szCs w:val="20"/>
                <w:lang w:val="nl-NL"/>
              </w:rPr>
              <w:t>geen familie of privé-eigendom</w:t>
            </w:r>
            <w:r w:rsidR="003049F8">
              <w:rPr>
                <w:color w:val="FF0000"/>
                <w:sz w:val="20"/>
                <w:szCs w:val="20"/>
                <w:lang w:val="nl-NL"/>
              </w:rPr>
              <w:t xml:space="preserve">, </w:t>
            </w:r>
            <w:r w:rsidR="003049F8" w:rsidRPr="003049F8">
              <w:rPr>
                <w:color w:val="000000" w:themeColor="text1"/>
                <w:sz w:val="20"/>
                <w:szCs w:val="20"/>
                <w:lang w:val="nl-NL"/>
              </w:rPr>
              <w:t>later door utopisch karakter vervangen door wet</w:t>
            </w:r>
          </w:p>
        </w:tc>
      </w:tr>
      <w:tr w:rsidR="003E51EA" w:rsidRPr="005D1189" w14:paraId="35D90452" w14:textId="77777777" w:rsidTr="0005503F">
        <w:tc>
          <w:tcPr>
            <w:tcW w:w="3618" w:type="dxa"/>
          </w:tcPr>
          <w:p w14:paraId="29140A6A" w14:textId="61879BAC" w:rsidR="003E51EA" w:rsidRPr="005D1189" w:rsidRDefault="003E51EA" w:rsidP="003E51EA">
            <w:pPr>
              <w:pStyle w:val="ListParagraph"/>
              <w:numPr>
                <w:ilvl w:val="1"/>
                <w:numId w:val="1"/>
              </w:numPr>
              <w:rPr>
                <w:sz w:val="20"/>
                <w:szCs w:val="20"/>
                <w:lang w:val="nl-NL"/>
              </w:rPr>
            </w:pPr>
            <w:r>
              <w:rPr>
                <w:sz w:val="20"/>
                <w:szCs w:val="20"/>
                <w:lang w:val="nl-NL"/>
              </w:rPr>
              <w:t>Filosofische ziel</w:t>
            </w:r>
          </w:p>
        </w:tc>
        <w:tc>
          <w:tcPr>
            <w:tcW w:w="11752" w:type="dxa"/>
          </w:tcPr>
          <w:p w14:paraId="00E03EE2" w14:textId="2A6C11A4" w:rsidR="003E51EA" w:rsidRDefault="003E51EA" w:rsidP="009F6A9D">
            <w:pPr>
              <w:ind w:left="-43"/>
              <w:rPr>
                <w:sz w:val="20"/>
                <w:szCs w:val="20"/>
                <w:lang w:val="nl-NL"/>
              </w:rPr>
            </w:pPr>
            <w:r w:rsidRPr="003E51EA">
              <w:rPr>
                <w:color w:val="FF0000"/>
                <w:sz w:val="20"/>
                <w:szCs w:val="20"/>
                <w:lang w:val="nl-NL"/>
              </w:rPr>
              <w:t>Volkomen deugdzaamheid</w:t>
            </w:r>
          </w:p>
        </w:tc>
      </w:tr>
      <w:tr w:rsidR="003D5DC8" w:rsidRPr="005D1189" w14:paraId="349575A3" w14:textId="3F76B8DC" w:rsidTr="0005503F">
        <w:tc>
          <w:tcPr>
            <w:tcW w:w="3618" w:type="dxa"/>
          </w:tcPr>
          <w:p w14:paraId="640F289A" w14:textId="77777777" w:rsidR="003D5DC8" w:rsidRPr="005D1189" w:rsidRDefault="003D5DC8" w:rsidP="00CC30EC">
            <w:pPr>
              <w:pStyle w:val="ListParagraph"/>
              <w:numPr>
                <w:ilvl w:val="0"/>
                <w:numId w:val="1"/>
              </w:numPr>
              <w:rPr>
                <w:sz w:val="20"/>
                <w:szCs w:val="20"/>
                <w:lang w:val="nl-NL"/>
              </w:rPr>
            </w:pPr>
            <w:r w:rsidRPr="005D1189">
              <w:rPr>
                <w:sz w:val="20"/>
                <w:szCs w:val="20"/>
                <w:lang w:val="nl-NL"/>
              </w:rPr>
              <w:t>Helpers</w:t>
            </w:r>
          </w:p>
        </w:tc>
        <w:tc>
          <w:tcPr>
            <w:tcW w:w="11752" w:type="dxa"/>
          </w:tcPr>
          <w:p w14:paraId="489EB18E" w14:textId="473979B1" w:rsidR="003D5DC8" w:rsidRPr="003D5DC8" w:rsidRDefault="003E51EA" w:rsidP="003E51EA">
            <w:pPr>
              <w:ind w:left="-43"/>
              <w:rPr>
                <w:sz w:val="20"/>
                <w:szCs w:val="20"/>
                <w:lang w:val="nl-NL"/>
              </w:rPr>
            </w:pPr>
            <w:r>
              <w:rPr>
                <w:sz w:val="20"/>
                <w:szCs w:val="20"/>
                <w:lang w:val="nl-NL"/>
              </w:rPr>
              <w:t>Politie &amp; Leger, interne en externe veiligheid, fysieke opleiding (+ wiskunde &amp; dialectiek)</w:t>
            </w:r>
          </w:p>
        </w:tc>
      </w:tr>
      <w:tr w:rsidR="003D5DC8" w:rsidRPr="005D1189" w14:paraId="6C001134" w14:textId="0B0E6211" w:rsidTr="0005503F">
        <w:tc>
          <w:tcPr>
            <w:tcW w:w="3618" w:type="dxa"/>
          </w:tcPr>
          <w:p w14:paraId="64CEC8F3" w14:textId="77777777" w:rsidR="003D5DC8" w:rsidRPr="005D1189" w:rsidRDefault="003D5DC8" w:rsidP="00CC30EC">
            <w:pPr>
              <w:pStyle w:val="ListParagraph"/>
              <w:numPr>
                <w:ilvl w:val="0"/>
                <w:numId w:val="1"/>
              </w:numPr>
              <w:rPr>
                <w:sz w:val="20"/>
                <w:szCs w:val="20"/>
                <w:lang w:val="nl-NL"/>
              </w:rPr>
            </w:pPr>
            <w:r w:rsidRPr="005D1189">
              <w:rPr>
                <w:sz w:val="20"/>
                <w:szCs w:val="20"/>
                <w:lang w:val="nl-NL"/>
              </w:rPr>
              <w:t>Handwerkers</w:t>
            </w:r>
          </w:p>
        </w:tc>
        <w:tc>
          <w:tcPr>
            <w:tcW w:w="11752" w:type="dxa"/>
          </w:tcPr>
          <w:p w14:paraId="41D4D29C" w14:textId="2479B410" w:rsidR="003D5DC8" w:rsidRPr="003D5DC8" w:rsidRDefault="005E46E1" w:rsidP="003D5DC8">
            <w:pPr>
              <w:ind w:left="-43"/>
              <w:rPr>
                <w:sz w:val="20"/>
                <w:szCs w:val="20"/>
                <w:lang w:val="nl-NL"/>
              </w:rPr>
            </w:pPr>
            <w:r>
              <w:rPr>
                <w:sz w:val="20"/>
                <w:szCs w:val="20"/>
                <w:lang w:val="nl-NL"/>
              </w:rPr>
              <w:t>Voorzien in materiele behoeften</w:t>
            </w:r>
          </w:p>
        </w:tc>
      </w:tr>
      <w:tr w:rsidR="003D5DC8" w:rsidRPr="005D1189" w14:paraId="0D9FD663" w14:textId="1CA07980" w:rsidTr="0005503F">
        <w:tc>
          <w:tcPr>
            <w:tcW w:w="3618" w:type="dxa"/>
          </w:tcPr>
          <w:p w14:paraId="59A0EC8E" w14:textId="7B345E14" w:rsidR="003D5DC8" w:rsidRPr="005D1189" w:rsidRDefault="005E46E1" w:rsidP="00CC30EC">
            <w:pPr>
              <w:rPr>
                <w:sz w:val="20"/>
                <w:szCs w:val="20"/>
                <w:lang w:val="nl-NL"/>
              </w:rPr>
            </w:pPr>
            <w:r w:rsidRPr="005D1189">
              <w:rPr>
                <w:sz w:val="20"/>
                <w:szCs w:val="20"/>
                <w:lang w:val="nl-NL"/>
              </w:rPr>
              <w:t>Ideeën</w:t>
            </w:r>
          </w:p>
        </w:tc>
        <w:tc>
          <w:tcPr>
            <w:tcW w:w="11752" w:type="dxa"/>
          </w:tcPr>
          <w:p w14:paraId="5361DA46" w14:textId="7F5518AA" w:rsidR="003D5DC8" w:rsidRPr="003D5DC8" w:rsidRDefault="005E46E1" w:rsidP="003049F8">
            <w:pPr>
              <w:ind w:left="-43"/>
              <w:rPr>
                <w:sz w:val="20"/>
                <w:szCs w:val="20"/>
                <w:lang w:val="nl-NL"/>
              </w:rPr>
            </w:pPr>
            <w:r>
              <w:rPr>
                <w:sz w:val="20"/>
                <w:szCs w:val="20"/>
                <w:lang w:val="nl-NL"/>
              </w:rPr>
              <w:t xml:space="preserve">Perfecte vormen, </w:t>
            </w:r>
            <w:r w:rsidR="003049F8">
              <w:rPr>
                <w:sz w:val="20"/>
                <w:szCs w:val="20"/>
                <w:lang w:val="nl-NL"/>
              </w:rPr>
              <w:t>universele begrippen</w:t>
            </w:r>
            <w:r>
              <w:rPr>
                <w:sz w:val="20"/>
                <w:szCs w:val="20"/>
                <w:lang w:val="nl-NL"/>
              </w:rPr>
              <w:t>, bestaan in transcendente wereld los van de zintuiglijke</w:t>
            </w:r>
            <w:r w:rsidR="001326E9">
              <w:rPr>
                <w:sz w:val="20"/>
                <w:szCs w:val="20"/>
                <w:lang w:val="nl-NL"/>
              </w:rPr>
              <w:t xml:space="preserve"> (geen ruimtelijke splitsing)</w:t>
            </w:r>
          </w:p>
        </w:tc>
      </w:tr>
      <w:tr w:rsidR="003D5DC8" w:rsidRPr="005D1189" w14:paraId="664AFEBB" w14:textId="6BFF80CD" w:rsidTr="0005503F">
        <w:tc>
          <w:tcPr>
            <w:tcW w:w="3618" w:type="dxa"/>
          </w:tcPr>
          <w:p w14:paraId="47F03C6D" w14:textId="77777777" w:rsidR="003D5DC8" w:rsidRPr="005D1189" w:rsidRDefault="003D5DC8" w:rsidP="00CC30EC">
            <w:pPr>
              <w:rPr>
                <w:sz w:val="20"/>
                <w:szCs w:val="20"/>
                <w:lang w:val="nl-NL"/>
              </w:rPr>
            </w:pPr>
            <w:r w:rsidRPr="005D1189">
              <w:rPr>
                <w:sz w:val="20"/>
                <w:szCs w:val="20"/>
                <w:lang w:val="nl-NL"/>
              </w:rPr>
              <w:t>Participatie</w:t>
            </w:r>
          </w:p>
        </w:tc>
        <w:tc>
          <w:tcPr>
            <w:tcW w:w="11752" w:type="dxa"/>
          </w:tcPr>
          <w:p w14:paraId="43FD1C5A" w14:textId="5240B692" w:rsidR="003D5DC8" w:rsidRPr="003D5DC8" w:rsidRDefault="00D80BC4" w:rsidP="00D80BC4">
            <w:pPr>
              <w:ind w:left="-43"/>
              <w:rPr>
                <w:sz w:val="20"/>
                <w:szCs w:val="20"/>
                <w:lang w:val="nl-NL"/>
              </w:rPr>
            </w:pPr>
            <w:r w:rsidRPr="00D80BC4">
              <w:rPr>
                <w:color w:val="FF0000"/>
                <w:sz w:val="20"/>
                <w:szCs w:val="20"/>
                <w:lang w:val="nl-NL"/>
              </w:rPr>
              <w:t>Veroorzaker van stabiliteit in de zintuiglijke wereld</w:t>
            </w:r>
            <w:r>
              <w:rPr>
                <w:sz w:val="20"/>
                <w:szCs w:val="20"/>
                <w:lang w:val="nl-NL"/>
              </w:rPr>
              <w:t>, a</w:t>
            </w:r>
            <w:r w:rsidR="005E46E1">
              <w:rPr>
                <w:sz w:val="20"/>
                <w:szCs w:val="20"/>
                <w:lang w:val="nl-NL"/>
              </w:rPr>
              <w:t>lle zijnden delen in een idee</w:t>
            </w:r>
            <w:r>
              <w:rPr>
                <w:sz w:val="20"/>
                <w:szCs w:val="20"/>
                <w:lang w:val="nl-NL"/>
              </w:rPr>
              <w:t xml:space="preserve">, afschaduwing, </w:t>
            </w:r>
            <w:proofErr w:type="spellStart"/>
            <w:r>
              <w:rPr>
                <w:sz w:val="20"/>
                <w:szCs w:val="20"/>
                <w:lang w:val="nl-NL"/>
              </w:rPr>
              <w:t>mimésis</w:t>
            </w:r>
            <w:proofErr w:type="spellEnd"/>
          </w:p>
        </w:tc>
      </w:tr>
      <w:tr w:rsidR="003D5DC8" w:rsidRPr="005D1189" w14:paraId="3EFFDB00" w14:textId="6035877A" w:rsidTr="0005503F">
        <w:tc>
          <w:tcPr>
            <w:tcW w:w="3618" w:type="dxa"/>
          </w:tcPr>
          <w:p w14:paraId="661B43AB" w14:textId="77777777" w:rsidR="003D5DC8" w:rsidRPr="005D1189" w:rsidRDefault="003D5DC8" w:rsidP="00CC30EC">
            <w:pPr>
              <w:rPr>
                <w:sz w:val="20"/>
                <w:szCs w:val="20"/>
                <w:lang w:val="nl-NL"/>
              </w:rPr>
            </w:pPr>
            <w:r w:rsidRPr="005D1189">
              <w:rPr>
                <w:sz w:val="20"/>
                <w:szCs w:val="20"/>
                <w:lang w:val="nl-NL"/>
              </w:rPr>
              <w:t>Het Goede</w:t>
            </w:r>
          </w:p>
        </w:tc>
        <w:tc>
          <w:tcPr>
            <w:tcW w:w="11752" w:type="dxa"/>
          </w:tcPr>
          <w:p w14:paraId="009B4AE9" w14:textId="4A0A7CBB" w:rsidR="003D5DC8" w:rsidRPr="003D5DC8" w:rsidRDefault="00D80BC4" w:rsidP="003D5DC8">
            <w:pPr>
              <w:ind w:left="-43"/>
              <w:rPr>
                <w:sz w:val="20"/>
                <w:szCs w:val="20"/>
                <w:lang w:val="nl-NL"/>
              </w:rPr>
            </w:pPr>
            <w:r w:rsidRPr="00D80BC4">
              <w:rPr>
                <w:color w:val="FF0000"/>
                <w:sz w:val="20"/>
                <w:szCs w:val="20"/>
                <w:lang w:val="nl-NL"/>
              </w:rPr>
              <w:t>Verheven boven alle ideeën en het zijn, doel waarnaar elke verschijningsvorm streeft</w:t>
            </w:r>
          </w:p>
        </w:tc>
      </w:tr>
      <w:tr w:rsidR="003D5DC8" w:rsidRPr="005D1189" w14:paraId="185AA960" w14:textId="60957C39" w:rsidTr="0005503F">
        <w:tc>
          <w:tcPr>
            <w:tcW w:w="3618" w:type="dxa"/>
          </w:tcPr>
          <w:p w14:paraId="78816DB5" w14:textId="77777777" w:rsidR="003D5DC8" w:rsidRPr="005D1189" w:rsidRDefault="003D5DC8" w:rsidP="00CC30EC">
            <w:pPr>
              <w:rPr>
                <w:sz w:val="20"/>
                <w:szCs w:val="20"/>
                <w:lang w:val="nl-NL"/>
              </w:rPr>
            </w:pPr>
            <w:proofErr w:type="spellStart"/>
            <w:r w:rsidRPr="005D1189">
              <w:rPr>
                <w:sz w:val="20"/>
                <w:szCs w:val="20"/>
                <w:lang w:val="nl-NL"/>
              </w:rPr>
              <w:t>Anamnesis</w:t>
            </w:r>
            <w:proofErr w:type="spellEnd"/>
          </w:p>
        </w:tc>
        <w:tc>
          <w:tcPr>
            <w:tcW w:w="11752" w:type="dxa"/>
          </w:tcPr>
          <w:p w14:paraId="61CB7DA8" w14:textId="0F5FF957" w:rsidR="003D5DC8" w:rsidRPr="003D5DC8" w:rsidRDefault="005E46E1" w:rsidP="003D5DC8">
            <w:pPr>
              <w:ind w:left="-43"/>
              <w:rPr>
                <w:sz w:val="20"/>
                <w:szCs w:val="20"/>
                <w:lang w:val="nl-NL"/>
              </w:rPr>
            </w:pPr>
            <w:proofErr w:type="spellStart"/>
            <w:r>
              <w:rPr>
                <w:sz w:val="20"/>
                <w:szCs w:val="20"/>
                <w:lang w:val="nl-NL"/>
              </w:rPr>
              <w:t>Wederherinnering</w:t>
            </w:r>
            <w:proofErr w:type="spellEnd"/>
            <w:r>
              <w:rPr>
                <w:sz w:val="20"/>
                <w:szCs w:val="20"/>
                <w:lang w:val="nl-NL"/>
              </w:rPr>
              <w:t xml:space="preserve">, de ziel heeft alle </w:t>
            </w:r>
            <w:r w:rsidR="003049F8">
              <w:rPr>
                <w:sz w:val="20"/>
                <w:szCs w:val="20"/>
                <w:lang w:val="nl-NL"/>
              </w:rPr>
              <w:t>ideeën</w:t>
            </w:r>
            <w:r>
              <w:rPr>
                <w:sz w:val="20"/>
                <w:szCs w:val="20"/>
                <w:lang w:val="nl-NL"/>
              </w:rPr>
              <w:t xml:space="preserve"> in zich en kan weer tot ware kennis komen</w:t>
            </w:r>
            <w:r w:rsidR="00D80BC4">
              <w:rPr>
                <w:sz w:val="20"/>
                <w:szCs w:val="20"/>
                <w:lang w:val="nl-NL"/>
              </w:rPr>
              <w:t xml:space="preserve"> door activering</w:t>
            </w:r>
          </w:p>
        </w:tc>
      </w:tr>
      <w:tr w:rsidR="003D5DC8" w:rsidRPr="005D1189" w14:paraId="1E347CDA" w14:textId="56A0915D" w:rsidTr="0005503F">
        <w:tc>
          <w:tcPr>
            <w:tcW w:w="3618" w:type="dxa"/>
          </w:tcPr>
          <w:p w14:paraId="69207BA6" w14:textId="77777777" w:rsidR="003D5DC8" w:rsidRPr="005D1189" w:rsidRDefault="003D5DC8" w:rsidP="00CC30EC">
            <w:pPr>
              <w:rPr>
                <w:sz w:val="20"/>
                <w:szCs w:val="20"/>
                <w:lang w:val="nl-NL"/>
              </w:rPr>
            </w:pPr>
            <w:r w:rsidRPr="005D1189">
              <w:rPr>
                <w:sz w:val="20"/>
                <w:szCs w:val="20"/>
                <w:lang w:val="nl-NL"/>
              </w:rPr>
              <w:t>Dialectiek</w:t>
            </w:r>
          </w:p>
        </w:tc>
        <w:tc>
          <w:tcPr>
            <w:tcW w:w="11752" w:type="dxa"/>
          </w:tcPr>
          <w:p w14:paraId="68F575DF" w14:textId="6FED2531" w:rsidR="003D5DC8" w:rsidRPr="003D5DC8" w:rsidRDefault="00D80BC4" w:rsidP="003D5DC8">
            <w:pPr>
              <w:ind w:left="-43"/>
              <w:rPr>
                <w:sz w:val="20"/>
                <w:szCs w:val="20"/>
                <w:lang w:val="nl-NL"/>
              </w:rPr>
            </w:pPr>
            <w:r>
              <w:rPr>
                <w:sz w:val="20"/>
                <w:szCs w:val="20"/>
                <w:lang w:val="nl-NL"/>
              </w:rPr>
              <w:t xml:space="preserve">Methode tot </w:t>
            </w:r>
            <w:proofErr w:type="spellStart"/>
            <w:r>
              <w:rPr>
                <w:sz w:val="20"/>
                <w:szCs w:val="20"/>
                <w:lang w:val="nl-NL"/>
              </w:rPr>
              <w:t>anamnesis</w:t>
            </w:r>
            <w:proofErr w:type="spellEnd"/>
            <w:r>
              <w:rPr>
                <w:sz w:val="20"/>
                <w:szCs w:val="20"/>
                <w:lang w:val="nl-NL"/>
              </w:rPr>
              <w:t xml:space="preserve">, </w:t>
            </w:r>
            <w:r w:rsidR="005E46E1">
              <w:rPr>
                <w:sz w:val="20"/>
                <w:szCs w:val="20"/>
                <w:lang w:val="nl-NL"/>
              </w:rPr>
              <w:t>Verzoening van tegenstellingen om tot consensus te komen, dialoog</w:t>
            </w:r>
          </w:p>
        </w:tc>
      </w:tr>
      <w:tr w:rsidR="00D80BC4" w:rsidRPr="005D1189" w14:paraId="5C2AD4D5" w14:textId="77777777" w:rsidTr="0005503F">
        <w:tc>
          <w:tcPr>
            <w:tcW w:w="3618" w:type="dxa"/>
          </w:tcPr>
          <w:p w14:paraId="60FE7AF3" w14:textId="23767BC5" w:rsidR="00D80BC4" w:rsidRPr="005D1189" w:rsidRDefault="00D80BC4" w:rsidP="00CC30EC">
            <w:pPr>
              <w:rPr>
                <w:sz w:val="20"/>
                <w:szCs w:val="20"/>
                <w:lang w:val="nl-NL"/>
              </w:rPr>
            </w:pPr>
            <w:r>
              <w:rPr>
                <w:sz w:val="20"/>
                <w:szCs w:val="20"/>
                <w:lang w:val="nl-NL"/>
              </w:rPr>
              <w:t>‘Leren sterven’</w:t>
            </w:r>
          </w:p>
        </w:tc>
        <w:tc>
          <w:tcPr>
            <w:tcW w:w="11752" w:type="dxa"/>
          </w:tcPr>
          <w:p w14:paraId="1DBFA508" w14:textId="73854784" w:rsidR="00D80BC4" w:rsidRDefault="00D80BC4" w:rsidP="003D5DC8">
            <w:pPr>
              <w:ind w:left="-43"/>
              <w:rPr>
                <w:sz w:val="20"/>
                <w:szCs w:val="20"/>
                <w:lang w:val="nl-NL"/>
              </w:rPr>
            </w:pPr>
            <w:r w:rsidRPr="00D80BC4">
              <w:rPr>
                <w:color w:val="FF0000"/>
                <w:sz w:val="20"/>
                <w:szCs w:val="20"/>
                <w:lang w:val="nl-NL"/>
              </w:rPr>
              <w:t>Doel van de filosofie: loslaten van lichamelijkheid</w:t>
            </w:r>
          </w:p>
        </w:tc>
      </w:tr>
    </w:tbl>
    <w:p w14:paraId="37BD7DFE" w14:textId="273F5E1C" w:rsidR="00896F62" w:rsidRDefault="00896F62" w:rsidP="00896F62">
      <w:pPr>
        <w:rPr>
          <w:b/>
          <w:sz w:val="20"/>
          <w:szCs w:val="20"/>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11799"/>
      </w:tblGrid>
      <w:tr w:rsidR="004C727B" w:rsidRPr="004C727B" w14:paraId="453F8687" w14:textId="77777777" w:rsidTr="00A071E0">
        <w:tc>
          <w:tcPr>
            <w:tcW w:w="3571" w:type="dxa"/>
          </w:tcPr>
          <w:p w14:paraId="2D2AF6BC" w14:textId="450A16E3" w:rsidR="004C727B" w:rsidRPr="004C727B" w:rsidRDefault="004C727B" w:rsidP="00CC30EC">
            <w:pPr>
              <w:rPr>
                <w:sz w:val="20"/>
                <w:szCs w:val="20"/>
                <w:lang w:val="nl-NL"/>
              </w:rPr>
            </w:pPr>
            <w:r>
              <w:rPr>
                <w:b/>
                <w:sz w:val="20"/>
                <w:szCs w:val="20"/>
                <w:lang w:val="nl-NL"/>
              </w:rPr>
              <w:t>(1.2.2) ARISTOTELES (384-322 v.C.)</w:t>
            </w:r>
          </w:p>
        </w:tc>
        <w:tc>
          <w:tcPr>
            <w:tcW w:w="11799" w:type="dxa"/>
          </w:tcPr>
          <w:p w14:paraId="6448505A" w14:textId="2F1CDD94" w:rsidR="004C727B" w:rsidRPr="004C727B" w:rsidRDefault="004C727B" w:rsidP="004C727B">
            <w:pPr>
              <w:rPr>
                <w:sz w:val="20"/>
                <w:szCs w:val="20"/>
                <w:lang w:val="nl-NL"/>
              </w:rPr>
            </w:pPr>
            <w:r>
              <w:rPr>
                <w:sz w:val="20"/>
                <w:szCs w:val="20"/>
                <w:lang w:val="nl-NL"/>
              </w:rPr>
              <w:t>Alomvattend systeem van weten, disciplines</w:t>
            </w:r>
          </w:p>
        </w:tc>
      </w:tr>
      <w:tr w:rsidR="004C727B" w:rsidRPr="004C727B" w14:paraId="5DA2A2FC" w14:textId="15B9ED63" w:rsidTr="00A071E0">
        <w:tc>
          <w:tcPr>
            <w:tcW w:w="3571" w:type="dxa"/>
          </w:tcPr>
          <w:p w14:paraId="1975F772" w14:textId="77777777" w:rsidR="004C727B" w:rsidRPr="004C727B" w:rsidRDefault="004C727B" w:rsidP="00CC30EC">
            <w:pPr>
              <w:rPr>
                <w:sz w:val="20"/>
                <w:szCs w:val="20"/>
                <w:lang w:val="nl-NL"/>
              </w:rPr>
            </w:pPr>
            <w:r w:rsidRPr="004C727B">
              <w:rPr>
                <w:sz w:val="20"/>
                <w:szCs w:val="20"/>
                <w:lang w:val="nl-NL"/>
              </w:rPr>
              <w:t>Empirische methode</w:t>
            </w:r>
          </w:p>
        </w:tc>
        <w:tc>
          <w:tcPr>
            <w:tcW w:w="11799" w:type="dxa"/>
          </w:tcPr>
          <w:p w14:paraId="18D4B28E" w14:textId="630DAD71" w:rsidR="004C727B" w:rsidRPr="004C727B" w:rsidRDefault="009C7E71" w:rsidP="004C727B">
            <w:pPr>
              <w:rPr>
                <w:sz w:val="20"/>
                <w:szCs w:val="20"/>
                <w:lang w:val="nl-NL"/>
              </w:rPr>
            </w:pPr>
            <w:r w:rsidRPr="009C7E71">
              <w:rPr>
                <w:color w:val="FF0000"/>
                <w:sz w:val="20"/>
                <w:szCs w:val="20"/>
                <w:lang w:val="nl-NL"/>
              </w:rPr>
              <w:t>Observeren en beschrijven</w:t>
            </w:r>
            <w:r w:rsidR="004C727B">
              <w:rPr>
                <w:sz w:val="20"/>
                <w:szCs w:val="20"/>
                <w:lang w:val="nl-NL"/>
              </w:rPr>
              <w:t xml:space="preserve"> als basis voor het weten, verschillend van moderne</w:t>
            </w:r>
            <w:r>
              <w:rPr>
                <w:sz w:val="20"/>
                <w:szCs w:val="20"/>
                <w:lang w:val="nl-NL"/>
              </w:rPr>
              <w:t xml:space="preserve"> empirie, niet experimenteel en </w:t>
            </w:r>
            <w:r w:rsidR="004C727B">
              <w:rPr>
                <w:sz w:val="20"/>
                <w:szCs w:val="20"/>
                <w:lang w:val="nl-NL"/>
              </w:rPr>
              <w:t>kwantitatief</w:t>
            </w:r>
          </w:p>
        </w:tc>
      </w:tr>
      <w:tr w:rsidR="004C727B" w:rsidRPr="004C727B" w14:paraId="750F1783" w14:textId="32D29EEB" w:rsidTr="00A071E0">
        <w:tc>
          <w:tcPr>
            <w:tcW w:w="3571" w:type="dxa"/>
          </w:tcPr>
          <w:p w14:paraId="43537DD4" w14:textId="77777777" w:rsidR="004C727B" w:rsidRPr="004C727B" w:rsidRDefault="004C727B" w:rsidP="00CC30EC">
            <w:pPr>
              <w:rPr>
                <w:sz w:val="20"/>
                <w:szCs w:val="20"/>
                <w:lang w:val="nl-NL"/>
              </w:rPr>
            </w:pPr>
            <w:proofErr w:type="spellStart"/>
            <w:r w:rsidRPr="004C727B">
              <w:rPr>
                <w:sz w:val="20"/>
                <w:szCs w:val="20"/>
                <w:lang w:val="nl-NL"/>
              </w:rPr>
              <w:t>Theoria</w:t>
            </w:r>
            <w:proofErr w:type="spellEnd"/>
          </w:p>
        </w:tc>
        <w:tc>
          <w:tcPr>
            <w:tcW w:w="11799" w:type="dxa"/>
          </w:tcPr>
          <w:p w14:paraId="55277317" w14:textId="69D86A7B" w:rsidR="004C727B" w:rsidRPr="009C7E71" w:rsidRDefault="00DF4F67" w:rsidP="00DF4F67">
            <w:pPr>
              <w:rPr>
                <w:color w:val="FF0000"/>
                <w:sz w:val="20"/>
                <w:szCs w:val="20"/>
                <w:lang w:val="nl-NL"/>
              </w:rPr>
            </w:pPr>
            <w:r>
              <w:rPr>
                <w:color w:val="FF0000"/>
                <w:sz w:val="20"/>
                <w:szCs w:val="20"/>
                <w:lang w:val="nl-NL"/>
              </w:rPr>
              <w:t>kennis nastreven omwille van kennis</w:t>
            </w:r>
          </w:p>
        </w:tc>
      </w:tr>
      <w:tr w:rsidR="004C727B" w:rsidRPr="004C727B" w14:paraId="024FDA0D" w14:textId="65770B66" w:rsidTr="00A071E0">
        <w:tc>
          <w:tcPr>
            <w:tcW w:w="3571" w:type="dxa"/>
          </w:tcPr>
          <w:p w14:paraId="5F05F333" w14:textId="77777777" w:rsidR="004C727B" w:rsidRPr="004C727B" w:rsidRDefault="004C727B" w:rsidP="00CC30EC">
            <w:pPr>
              <w:rPr>
                <w:sz w:val="20"/>
                <w:szCs w:val="20"/>
                <w:lang w:val="nl-NL"/>
              </w:rPr>
            </w:pPr>
            <w:r w:rsidRPr="004C727B">
              <w:rPr>
                <w:sz w:val="20"/>
                <w:szCs w:val="20"/>
                <w:lang w:val="nl-NL"/>
              </w:rPr>
              <w:t>Logica</w:t>
            </w:r>
          </w:p>
        </w:tc>
        <w:tc>
          <w:tcPr>
            <w:tcW w:w="11799" w:type="dxa"/>
          </w:tcPr>
          <w:p w14:paraId="22FD444A" w14:textId="03E2B8A3" w:rsidR="004C727B" w:rsidRPr="004C727B" w:rsidRDefault="00DF4F67" w:rsidP="006211B1">
            <w:pPr>
              <w:rPr>
                <w:sz w:val="20"/>
                <w:szCs w:val="20"/>
                <w:lang w:val="nl-NL"/>
              </w:rPr>
            </w:pPr>
            <w:r>
              <w:rPr>
                <w:color w:val="FF0000"/>
                <w:sz w:val="20"/>
                <w:szCs w:val="20"/>
                <w:lang w:val="nl-NL"/>
              </w:rPr>
              <w:t xml:space="preserve">Observatie </w:t>
            </w:r>
            <w:r w:rsidR="006211B1">
              <w:rPr>
                <w:color w:val="FF0000"/>
                <w:sz w:val="20"/>
                <w:szCs w:val="20"/>
                <w:lang w:val="nl-NL"/>
              </w:rPr>
              <w:t>–x&gt; wetenschappelijke kennis</w:t>
            </w:r>
            <w:r w:rsidR="004C727B">
              <w:rPr>
                <w:sz w:val="20"/>
                <w:szCs w:val="20"/>
                <w:lang w:val="nl-NL"/>
              </w:rPr>
              <w:t xml:space="preserve">, </w:t>
            </w:r>
            <w:r>
              <w:rPr>
                <w:sz w:val="20"/>
                <w:szCs w:val="20"/>
                <w:lang w:val="nl-NL"/>
              </w:rPr>
              <w:t xml:space="preserve">methode van opklimming om tot hogere kennis te komen, </w:t>
            </w:r>
            <w:r w:rsidR="006211B1">
              <w:rPr>
                <w:sz w:val="20"/>
                <w:szCs w:val="20"/>
                <w:lang w:val="nl-NL"/>
              </w:rPr>
              <w:t>logica denken = logica werkelijkheid</w:t>
            </w:r>
          </w:p>
        </w:tc>
      </w:tr>
      <w:tr w:rsidR="004C727B" w:rsidRPr="004C727B" w14:paraId="06391382" w14:textId="69318480" w:rsidTr="00A071E0">
        <w:tc>
          <w:tcPr>
            <w:tcW w:w="3571" w:type="dxa"/>
          </w:tcPr>
          <w:p w14:paraId="4C6CD520" w14:textId="31E52879" w:rsidR="004C727B" w:rsidRPr="004C727B" w:rsidRDefault="006211B1" w:rsidP="00CC30EC">
            <w:pPr>
              <w:rPr>
                <w:sz w:val="20"/>
                <w:szCs w:val="20"/>
                <w:lang w:val="nl-NL"/>
              </w:rPr>
            </w:pPr>
            <w:r w:rsidRPr="004C727B">
              <w:rPr>
                <w:sz w:val="20"/>
                <w:szCs w:val="20"/>
                <w:lang w:val="nl-NL"/>
              </w:rPr>
              <w:t>Categorieën</w:t>
            </w:r>
          </w:p>
        </w:tc>
        <w:tc>
          <w:tcPr>
            <w:tcW w:w="11799" w:type="dxa"/>
          </w:tcPr>
          <w:p w14:paraId="2BB5167E" w14:textId="338A6935" w:rsidR="004C727B" w:rsidRPr="004C727B" w:rsidRDefault="004C727B" w:rsidP="004C727B">
            <w:pPr>
              <w:rPr>
                <w:sz w:val="20"/>
                <w:szCs w:val="20"/>
                <w:lang w:val="nl-NL"/>
              </w:rPr>
            </w:pPr>
            <w:r>
              <w:rPr>
                <w:sz w:val="20"/>
                <w:szCs w:val="20"/>
                <w:lang w:val="nl-NL"/>
              </w:rPr>
              <w:t>Structuren van het denken</w:t>
            </w:r>
            <w:r w:rsidR="00DF4F67">
              <w:rPr>
                <w:sz w:val="20"/>
                <w:szCs w:val="20"/>
                <w:lang w:val="nl-NL"/>
              </w:rPr>
              <w:t xml:space="preserve"> </w:t>
            </w:r>
            <w:r w:rsidR="00DF4F67" w:rsidRPr="00DF4F67">
              <w:rPr>
                <w:color w:val="FF0000"/>
                <w:sz w:val="20"/>
                <w:szCs w:val="20"/>
                <w:lang w:val="nl-NL"/>
              </w:rPr>
              <w:t>voor beschrijving werkelijkheid</w:t>
            </w:r>
          </w:p>
        </w:tc>
      </w:tr>
      <w:tr w:rsidR="00DF4F67" w:rsidRPr="004C727B" w14:paraId="3F539194" w14:textId="77777777" w:rsidTr="00A071E0">
        <w:tc>
          <w:tcPr>
            <w:tcW w:w="3571" w:type="dxa"/>
          </w:tcPr>
          <w:p w14:paraId="321885BD" w14:textId="27B35E33" w:rsidR="00DF4F67" w:rsidRPr="00DF4F67" w:rsidRDefault="00DF4F67" w:rsidP="00DF4F67">
            <w:pPr>
              <w:pStyle w:val="ListParagraph"/>
              <w:numPr>
                <w:ilvl w:val="0"/>
                <w:numId w:val="1"/>
              </w:numPr>
              <w:rPr>
                <w:sz w:val="20"/>
                <w:szCs w:val="20"/>
                <w:lang w:val="nl-NL"/>
              </w:rPr>
            </w:pPr>
            <w:r>
              <w:rPr>
                <w:sz w:val="20"/>
                <w:szCs w:val="20"/>
                <w:lang w:val="nl-NL"/>
              </w:rPr>
              <w:t>Soorten</w:t>
            </w:r>
          </w:p>
        </w:tc>
        <w:tc>
          <w:tcPr>
            <w:tcW w:w="11799" w:type="dxa"/>
          </w:tcPr>
          <w:p w14:paraId="71CF78A0" w14:textId="273190BD" w:rsidR="00DF4F67" w:rsidRDefault="00DF4F67" w:rsidP="004C727B">
            <w:pPr>
              <w:rPr>
                <w:sz w:val="20"/>
                <w:szCs w:val="20"/>
                <w:lang w:val="nl-NL"/>
              </w:rPr>
            </w:pPr>
            <w:r>
              <w:rPr>
                <w:sz w:val="20"/>
                <w:szCs w:val="20"/>
                <w:lang w:val="nl-NL"/>
              </w:rPr>
              <w:t>Substantie, kwaliteit, kwantiteit, plaats, relatie, tijd, activiteit, ondergaan, houding, aanhebben</w:t>
            </w:r>
          </w:p>
        </w:tc>
      </w:tr>
      <w:tr w:rsidR="004C727B" w:rsidRPr="004C727B" w14:paraId="6F77EC94" w14:textId="5D2C9A24" w:rsidTr="00A071E0">
        <w:tc>
          <w:tcPr>
            <w:tcW w:w="3571" w:type="dxa"/>
          </w:tcPr>
          <w:p w14:paraId="56AE1567" w14:textId="77777777" w:rsidR="004C727B" w:rsidRPr="004C727B" w:rsidRDefault="004C727B" w:rsidP="00CC30EC">
            <w:pPr>
              <w:rPr>
                <w:sz w:val="20"/>
                <w:szCs w:val="20"/>
                <w:lang w:val="nl-NL"/>
              </w:rPr>
            </w:pPr>
            <w:r w:rsidRPr="004C727B">
              <w:rPr>
                <w:sz w:val="20"/>
                <w:szCs w:val="20"/>
                <w:lang w:val="nl-NL"/>
              </w:rPr>
              <w:t>Substantie vs. accidenten</w:t>
            </w:r>
          </w:p>
        </w:tc>
        <w:tc>
          <w:tcPr>
            <w:tcW w:w="11799" w:type="dxa"/>
          </w:tcPr>
          <w:p w14:paraId="13224407" w14:textId="70F56077" w:rsidR="004C727B" w:rsidRPr="004C727B" w:rsidRDefault="004C727B" w:rsidP="004C727B">
            <w:pPr>
              <w:rPr>
                <w:sz w:val="20"/>
                <w:szCs w:val="20"/>
                <w:lang w:val="nl-NL"/>
              </w:rPr>
            </w:pPr>
            <w:r>
              <w:rPr>
                <w:sz w:val="20"/>
                <w:szCs w:val="20"/>
                <w:lang w:val="nl-NL"/>
              </w:rPr>
              <w:t>Drager</w:t>
            </w:r>
            <w:r w:rsidR="006211B1">
              <w:rPr>
                <w:sz w:val="20"/>
                <w:szCs w:val="20"/>
                <w:lang w:val="nl-NL"/>
              </w:rPr>
              <w:t xml:space="preserve"> (zijn) vs. </w:t>
            </w:r>
            <w:r>
              <w:rPr>
                <w:sz w:val="20"/>
                <w:szCs w:val="20"/>
                <w:lang w:val="nl-NL"/>
              </w:rPr>
              <w:t>eigenschappen</w:t>
            </w:r>
            <w:r w:rsidR="006211B1">
              <w:rPr>
                <w:sz w:val="20"/>
                <w:szCs w:val="20"/>
                <w:lang w:val="nl-NL"/>
              </w:rPr>
              <w:t xml:space="preserve">; </w:t>
            </w:r>
            <w:r w:rsidR="006211B1" w:rsidRPr="006211B1">
              <w:rPr>
                <w:color w:val="FF0000"/>
                <w:sz w:val="20"/>
                <w:szCs w:val="20"/>
                <w:lang w:val="nl-NL"/>
              </w:rPr>
              <w:t>op zich zelf kunnen bestaan vs. toevalligheden</w:t>
            </w:r>
          </w:p>
        </w:tc>
      </w:tr>
      <w:tr w:rsidR="006211B1" w:rsidRPr="004C727B" w14:paraId="661AE6D8" w14:textId="77777777" w:rsidTr="00A071E0">
        <w:tc>
          <w:tcPr>
            <w:tcW w:w="3571" w:type="dxa"/>
          </w:tcPr>
          <w:p w14:paraId="74FD7539" w14:textId="120013E2" w:rsidR="006211B1" w:rsidRPr="004C727B" w:rsidRDefault="006211B1" w:rsidP="00CC30EC">
            <w:pPr>
              <w:rPr>
                <w:sz w:val="20"/>
                <w:szCs w:val="20"/>
                <w:lang w:val="nl-NL"/>
              </w:rPr>
            </w:pPr>
            <w:r>
              <w:rPr>
                <w:sz w:val="20"/>
                <w:szCs w:val="20"/>
                <w:lang w:val="nl-NL"/>
              </w:rPr>
              <w:t>Plato</w:t>
            </w:r>
          </w:p>
        </w:tc>
        <w:tc>
          <w:tcPr>
            <w:tcW w:w="11799" w:type="dxa"/>
          </w:tcPr>
          <w:p w14:paraId="3A86F2BC" w14:textId="705D7DC2" w:rsidR="006211B1" w:rsidRDefault="00BC79CA" w:rsidP="000D4F11">
            <w:pPr>
              <w:rPr>
                <w:sz w:val="20"/>
                <w:szCs w:val="20"/>
                <w:lang w:val="nl-NL"/>
              </w:rPr>
            </w:pPr>
            <w:r w:rsidRPr="00BC79CA">
              <w:rPr>
                <w:color w:val="FF0000"/>
                <w:sz w:val="20"/>
                <w:szCs w:val="20"/>
                <w:lang w:val="nl-NL"/>
              </w:rPr>
              <w:t xml:space="preserve">Eens over aanname stabiliteit in werkelijkheid; oneens m.b.t. verdubbeling wereld &amp; </w:t>
            </w:r>
            <w:r w:rsidR="000D4F11">
              <w:rPr>
                <w:color w:val="FF0000"/>
                <w:sz w:val="20"/>
                <w:szCs w:val="20"/>
                <w:lang w:val="nl-NL"/>
              </w:rPr>
              <w:t>het op zichzelf bestaan van de vorm</w:t>
            </w:r>
          </w:p>
        </w:tc>
      </w:tr>
      <w:tr w:rsidR="0049143A" w:rsidRPr="004C727B" w14:paraId="5D0BE561" w14:textId="77777777" w:rsidTr="00A071E0">
        <w:tc>
          <w:tcPr>
            <w:tcW w:w="3571" w:type="dxa"/>
          </w:tcPr>
          <w:p w14:paraId="7211CB10" w14:textId="2C6B9DE5" w:rsidR="0049143A" w:rsidRDefault="0049143A" w:rsidP="00CC30EC">
            <w:pPr>
              <w:rPr>
                <w:sz w:val="20"/>
                <w:szCs w:val="20"/>
                <w:lang w:val="nl-NL"/>
              </w:rPr>
            </w:pPr>
            <w:r>
              <w:rPr>
                <w:sz w:val="20"/>
                <w:szCs w:val="20"/>
                <w:lang w:val="nl-NL"/>
              </w:rPr>
              <w:t>Kritiek op oerprincipe</w:t>
            </w:r>
          </w:p>
        </w:tc>
        <w:tc>
          <w:tcPr>
            <w:tcW w:w="11799" w:type="dxa"/>
          </w:tcPr>
          <w:p w14:paraId="2FA80D1D" w14:textId="6C7FCA8D" w:rsidR="0049143A" w:rsidRPr="00BC79CA" w:rsidRDefault="0049143A" w:rsidP="004C727B">
            <w:pPr>
              <w:rPr>
                <w:color w:val="FF0000"/>
                <w:sz w:val="20"/>
                <w:szCs w:val="20"/>
                <w:lang w:val="nl-NL"/>
              </w:rPr>
            </w:pPr>
            <w:r>
              <w:rPr>
                <w:color w:val="FF0000"/>
                <w:sz w:val="20"/>
                <w:szCs w:val="20"/>
                <w:lang w:val="nl-NL"/>
              </w:rPr>
              <w:t xml:space="preserve">Als wereld verklaard word </w:t>
            </w:r>
            <w:proofErr w:type="spellStart"/>
            <w:r>
              <w:rPr>
                <w:color w:val="FF0000"/>
                <w:sz w:val="20"/>
                <w:szCs w:val="20"/>
                <w:lang w:val="nl-NL"/>
              </w:rPr>
              <w:t>adhv</w:t>
            </w:r>
            <w:proofErr w:type="spellEnd"/>
            <w:r>
              <w:rPr>
                <w:color w:val="FF0000"/>
                <w:sz w:val="20"/>
                <w:szCs w:val="20"/>
                <w:lang w:val="nl-NL"/>
              </w:rPr>
              <w:t xml:space="preserve"> 1 oerprincipe, hoe differentieert dat oerprincipe zich dan van alle andere materiele dingen? (bijv. Water)</w:t>
            </w:r>
          </w:p>
        </w:tc>
      </w:tr>
      <w:tr w:rsidR="004C727B" w:rsidRPr="004C727B" w14:paraId="4EB30761" w14:textId="24987811" w:rsidTr="00A071E0">
        <w:tc>
          <w:tcPr>
            <w:tcW w:w="3571" w:type="dxa"/>
          </w:tcPr>
          <w:p w14:paraId="66BBD3A3" w14:textId="7954EDFA" w:rsidR="004C727B" w:rsidRPr="004C727B" w:rsidRDefault="004C727B" w:rsidP="00CC30EC">
            <w:pPr>
              <w:rPr>
                <w:sz w:val="20"/>
                <w:szCs w:val="20"/>
                <w:lang w:val="nl-NL"/>
              </w:rPr>
            </w:pPr>
            <w:r w:rsidRPr="004C727B">
              <w:rPr>
                <w:sz w:val="20"/>
                <w:szCs w:val="20"/>
                <w:lang w:val="nl-NL"/>
              </w:rPr>
              <w:t>* Oorza</w:t>
            </w:r>
            <w:r w:rsidR="0049143A">
              <w:rPr>
                <w:sz w:val="20"/>
                <w:szCs w:val="20"/>
                <w:lang w:val="nl-NL"/>
              </w:rPr>
              <w:t>ken</w:t>
            </w:r>
          </w:p>
        </w:tc>
        <w:tc>
          <w:tcPr>
            <w:tcW w:w="11799" w:type="dxa"/>
          </w:tcPr>
          <w:p w14:paraId="0842EE82" w14:textId="43A1D836" w:rsidR="004C727B" w:rsidRPr="004C727B" w:rsidRDefault="0049143A" w:rsidP="004C727B">
            <w:pPr>
              <w:rPr>
                <w:sz w:val="20"/>
                <w:szCs w:val="20"/>
                <w:lang w:val="nl-NL"/>
              </w:rPr>
            </w:pPr>
            <w:r>
              <w:rPr>
                <w:sz w:val="20"/>
                <w:szCs w:val="20"/>
                <w:lang w:val="nl-NL"/>
              </w:rPr>
              <w:t>Uitbreiding van slechts de materiele oorzaak</w:t>
            </w:r>
          </w:p>
        </w:tc>
      </w:tr>
      <w:tr w:rsidR="004C727B" w:rsidRPr="004C727B" w14:paraId="357B9AE9" w14:textId="0AC4ABE6" w:rsidTr="00A071E0">
        <w:tc>
          <w:tcPr>
            <w:tcW w:w="3571" w:type="dxa"/>
          </w:tcPr>
          <w:p w14:paraId="452EF50C" w14:textId="77777777" w:rsidR="004C727B" w:rsidRPr="004C727B" w:rsidRDefault="004C727B" w:rsidP="00CC30EC">
            <w:pPr>
              <w:pStyle w:val="ListParagraph"/>
              <w:numPr>
                <w:ilvl w:val="0"/>
                <w:numId w:val="1"/>
              </w:numPr>
              <w:rPr>
                <w:sz w:val="20"/>
                <w:szCs w:val="20"/>
                <w:lang w:val="nl-NL"/>
              </w:rPr>
            </w:pPr>
            <w:r w:rsidRPr="004C727B">
              <w:rPr>
                <w:sz w:val="20"/>
                <w:szCs w:val="20"/>
                <w:lang w:val="nl-NL"/>
              </w:rPr>
              <w:t>Materiële oorzaak</w:t>
            </w:r>
          </w:p>
        </w:tc>
        <w:tc>
          <w:tcPr>
            <w:tcW w:w="11799" w:type="dxa"/>
          </w:tcPr>
          <w:p w14:paraId="360352A6" w14:textId="0A3BE89D" w:rsidR="004C727B" w:rsidRPr="004C727B" w:rsidRDefault="00F42106" w:rsidP="004C727B">
            <w:pPr>
              <w:rPr>
                <w:sz w:val="20"/>
                <w:szCs w:val="20"/>
                <w:lang w:val="nl-NL"/>
              </w:rPr>
            </w:pPr>
            <w:r>
              <w:rPr>
                <w:sz w:val="20"/>
                <w:szCs w:val="20"/>
                <w:lang w:val="nl-NL"/>
              </w:rPr>
              <w:t>Stoffelijk beginsel</w:t>
            </w:r>
          </w:p>
        </w:tc>
      </w:tr>
      <w:tr w:rsidR="004C727B" w:rsidRPr="004C727B" w14:paraId="374CA4D9" w14:textId="388677B5" w:rsidTr="00A071E0">
        <w:tc>
          <w:tcPr>
            <w:tcW w:w="3571" w:type="dxa"/>
          </w:tcPr>
          <w:p w14:paraId="61F2B668" w14:textId="77777777" w:rsidR="004C727B" w:rsidRPr="004C727B" w:rsidRDefault="004C727B" w:rsidP="00CC30EC">
            <w:pPr>
              <w:pStyle w:val="ListParagraph"/>
              <w:numPr>
                <w:ilvl w:val="0"/>
                <w:numId w:val="1"/>
              </w:numPr>
              <w:rPr>
                <w:sz w:val="20"/>
                <w:szCs w:val="20"/>
                <w:lang w:val="nl-NL"/>
              </w:rPr>
            </w:pPr>
            <w:r w:rsidRPr="004C727B">
              <w:rPr>
                <w:sz w:val="20"/>
                <w:szCs w:val="20"/>
                <w:lang w:val="nl-NL"/>
              </w:rPr>
              <w:t>Bewerkende oorzaak</w:t>
            </w:r>
          </w:p>
        </w:tc>
        <w:tc>
          <w:tcPr>
            <w:tcW w:w="11799" w:type="dxa"/>
          </w:tcPr>
          <w:p w14:paraId="19AB2696" w14:textId="6506D296" w:rsidR="004C727B" w:rsidRPr="004C727B" w:rsidRDefault="0049143A" w:rsidP="004C727B">
            <w:pPr>
              <w:rPr>
                <w:sz w:val="20"/>
                <w:szCs w:val="20"/>
                <w:lang w:val="nl-NL"/>
              </w:rPr>
            </w:pPr>
            <w:r w:rsidRPr="0049143A">
              <w:rPr>
                <w:color w:val="FF0000"/>
                <w:sz w:val="20"/>
                <w:szCs w:val="20"/>
                <w:lang w:val="nl-NL"/>
              </w:rPr>
              <w:t>Ontstaansoorzaak</w:t>
            </w:r>
          </w:p>
        </w:tc>
      </w:tr>
      <w:tr w:rsidR="004C727B" w:rsidRPr="004C727B" w14:paraId="13635BD3" w14:textId="55F3F513" w:rsidTr="00A071E0">
        <w:tc>
          <w:tcPr>
            <w:tcW w:w="3571" w:type="dxa"/>
          </w:tcPr>
          <w:p w14:paraId="125CF658" w14:textId="77777777" w:rsidR="004C727B" w:rsidRPr="004C727B" w:rsidRDefault="004C727B" w:rsidP="00CC30EC">
            <w:pPr>
              <w:pStyle w:val="ListParagraph"/>
              <w:numPr>
                <w:ilvl w:val="0"/>
                <w:numId w:val="1"/>
              </w:numPr>
              <w:rPr>
                <w:sz w:val="20"/>
                <w:szCs w:val="20"/>
                <w:lang w:val="nl-NL"/>
              </w:rPr>
            </w:pPr>
            <w:r w:rsidRPr="004C727B">
              <w:rPr>
                <w:sz w:val="20"/>
                <w:szCs w:val="20"/>
                <w:lang w:val="nl-NL"/>
              </w:rPr>
              <w:t>Formele oorzaak</w:t>
            </w:r>
          </w:p>
        </w:tc>
        <w:tc>
          <w:tcPr>
            <w:tcW w:w="11799" w:type="dxa"/>
          </w:tcPr>
          <w:p w14:paraId="0B0DB6AB" w14:textId="6281497C" w:rsidR="004C727B" w:rsidRPr="004C727B" w:rsidRDefault="00204C4A" w:rsidP="004C727B">
            <w:pPr>
              <w:rPr>
                <w:sz w:val="20"/>
                <w:szCs w:val="20"/>
                <w:lang w:val="nl-NL"/>
              </w:rPr>
            </w:pPr>
            <w:r>
              <w:rPr>
                <w:sz w:val="20"/>
                <w:szCs w:val="20"/>
                <w:lang w:val="nl-NL"/>
              </w:rPr>
              <w:t>Vormbepal</w:t>
            </w:r>
            <w:r w:rsidR="0049143A">
              <w:rPr>
                <w:sz w:val="20"/>
                <w:szCs w:val="20"/>
                <w:lang w:val="nl-NL"/>
              </w:rPr>
              <w:t>ing van materie</w:t>
            </w:r>
          </w:p>
        </w:tc>
      </w:tr>
      <w:tr w:rsidR="004C727B" w:rsidRPr="004C727B" w14:paraId="04F3B2E6" w14:textId="28256CA7" w:rsidTr="00A071E0">
        <w:tc>
          <w:tcPr>
            <w:tcW w:w="3571" w:type="dxa"/>
          </w:tcPr>
          <w:p w14:paraId="65C65690" w14:textId="77777777" w:rsidR="004C727B" w:rsidRPr="004C727B" w:rsidRDefault="004C727B" w:rsidP="00CC30EC">
            <w:pPr>
              <w:pStyle w:val="ListParagraph"/>
              <w:numPr>
                <w:ilvl w:val="0"/>
                <w:numId w:val="1"/>
              </w:numPr>
              <w:rPr>
                <w:sz w:val="20"/>
                <w:szCs w:val="20"/>
                <w:lang w:val="nl-NL"/>
              </w:rPr>
            </w:pPr>
            <w:r w:rsidRPr="004C727B">
              <w:rPr>
                <w:sz w:val="20"/>
                <w:szCs w:val="20"/>
                <w:lang w:val="nl-NL"/>
              </w:rPr>
              <w:t>Doeloorzaak</w:t>
            </w:r>
          </w:p>
        </w:tc>
        <w:tc>
          <w:tcPr>
            <w:tcW w:w="11799" w:type="dxa"/>
          </w:tcPr>
          <w:p w14:paraId="3EC614CA" w14:textId="52192EF6" w:rsidR="004C727B" w:rsidRPr="004C727B" w:rsidRDefault="0049143A" w:rsidP="0049143A">
            <w:pPr>
              <w:rPr>
                <w:sz w:val="20"/>
                <w:szCs w:val="20"/>
                <w:lang w:val="nl-NL"/>
              </w:rPr>
            </w:pPr>
            <w:r>
              <w:rPr>
                <w:color w:val="FF0000"/>
                <w:sz w:val="20"/>
                <w:szCs w:val="20"/>
                <w:lang w:val="nl-NL"/>
              </w:rPr>
              <w:t>G</w:t>
            </w:r>
            <w:r w:rsidRPr="0049143A">
              <w:rPr>
                <w:color w:val="FF0000"/>
                <w:sz w:val="20"/>
                <w:szCs w:val="20"/>
                <w:lang w:val="nl-NL"/>
              </w:rPr>
              <w:t>egeven doel om bewerking te voltooien</w:t>
            </w:r>
          </w:p>
        </w:tc>
      </w:tr>
      <w:tr w:rsidR="0049143A" w:rsidRPr="004C727B" w14:paraId="35D03069" w14:textId="77777777" w:rsidTr="00A071E0">
        <w:tc>
          <w:tcPr>
            <w:tcW w:w="3571" w:type="dxa"/>
          </w:tcPr>
          <w:p w14:paraId="360E98A7" w14:textId="42DB03B2" w:rsidR="0049143A" w:rsidRPr="0049143A" w:rsidRDefault="0049143A" w:rsidP="0049143A">
            <w:pPr>
              <w:rPr>
                <w:sz w:val="20"/>
                <w:szCs w:val="20"/>
                <w:lang w:val="nl-NL"/>
              </w:rPr>
            </w:pPr>
            <w:r>
              <w:rPr>
                <w:sz w:val="20"/>
                <w:szCs w:val="20"/>
                <w:lang w:val="nl-NL"/>
              </w:rPr>
              <w:t>Teleologie</w:t>
            </w:r>
          </w:p>
        </w:tc>
        <w:tc>
          <w:tcPr>
            <w:tcW w:w="11799" w:type="dxa"/>
          </w:tcPr>
          <w:p w14:paraId="690311D6" w14:textId="67299AA7" w:rsidR="0049143A" w:rsidRDefault="0049143A" w:rsidP="0049143A">
            <w:pPr>
              <w:rPr>
                <w:color w:val="FF0000"/>
                <w:sz w:val="20"/>
                <w:szCs w:val="20"/>
                <w:lang w:val="nl-NL"/>
              </w:rPr>
            </w:pPr>
            <w:r>
              <w:rPr>
                <w:color w:val="FF0000"/>
                <w:sz w:val="20"/>
                <w:szCs w:val="20"/>
                <w:lang w:val="nl-NL"/>
              </w:rPr>
              <w:t>Doelgerichtheid, natuur als ontplooiing van een plan</w:t>
            </w:r>
          </w:p>
        </w:tc>
      </w:tr>
      <w:tr w:rsidR="0049143A" w:rsidRPr="004C727B" w14:paraId="4A7C3F02" w14:textId="77777777" w:rsidTr="00A071E0">
        <w:tc>
          <w:tcPr>
            <w:tcW w:w="3571" w:type="dxa"/>
          </w:tcPr>
          <w:p w14:paraId="43ED6AA7" w14:textId="19613707" w:rsidR="0049143A" w:rsidRPr="0049143A" w:rsidRDefault="0049143A" w:rsidP="0049143A">
            <w:pPr>
              <w:pStyle w:val="ListParagraph"/>
              <w:numPr>
                <w:ilvl w:val="0"/>
                <w:numId w:val="1"/>
              </w:numPr>
              <w:rPr>
                <w:sz w:val="20"/>
                <w:szCs w:val="20"/>
                <w:lang w:val="nl-NL"/>
              </w:rPr>
            </w:pPr>
            <w:r>
              <w:rPr>
                <w:sz w:val="20"/>
                <w:szCs w:val="20"/>
                <w:lang w:val="nl-NL"/>
              </w:rPr>
              <w:t>(Kritiek op) EMPEDOCLES</w:t>
            </w:r>
          </w:p>
        </w:tc>
        <w:tc>
          <w:tcPr>
            <w:tcW w:w="11799" w:type="dxa"/>
          </w:tcPr>
          <w:p w14:paraId="06216715" w14:textId="0DAD474D" w:rsidR="0049143A" w:rsidRDefault="0049143A" w:rsidP="0049143A">
            <w:pPr>
              <w:rPr>
                <w:color w:val="FF0000"/>
                <w:sz w:val="20"/>
                <w:szCs w:val="20"/>
                <w:lang w:val="nl-NL"/>
              </w:rPr>
            </w:pPr>
            <w:r>
              <w:rPr>
                <w:color w:val="FF0000"/>
                <w:sz w:val="20"/>
                <w:szCs w:val="20"/>
                <w:lang w:val="nl-NL"/>
              </w:rPr>
              <w:t>Hij was tegen doelgerichtheid, maar A. Wijst hem op herhaling en gebrek aan toevalligheid in de natuur, (we zien de evolutie niet)</w:t>
            </w:r>
          </w:p>
        </w:tc>
      </w:tr>
      <w:tr w:rsidR="006F27EA" w:rsidRPr="004C727B" w14:paraId="7C4B0818" w14:textId="77777777" w:rsidTr="00A071E0">
        <w:tc>
          <w:tcPr>
            <w:tcW w:w="3571" w:type="dxa"/>
          </w:tcPr>
          <w:p w14:paraId="010E61D8" w14:textId="6582696E" w:rsidR="006F27EA" w:rsidRPr="004C727B" w:rsidRDefault="006F27EA" w:rsidP="00CC30EC">
            <w:pPr>
              <w:rPr>
                <w:sz w:val="20"/>
                <w:szCs w:val="20"/>
                <w:lang w:val="nl-NL"/>
              </w:rPr>
            </w:pPr>
            <w:r>
              <w:rPr>
                <w:sz w:val="20"/>
                <w:szCs w:val="20"/>
                <w:lang w:val="nl-NL"/>
              </w:rPr>
              <w:t>Ziel</w:t>
            </w:r>
          </w:p>
        </w:tc>
        <w:tc>
          <w:tcPr>
            <w:tcW w:w="11799" w:type="dxa"/>
          </w:tcPr>
          <w:p w14:paraId="1FCC50F8" w14:textId="571387FC" w:rsidR="006F27EA" w:rsidRPr="00EC1457" w:rsidRDefault="006F27EA" w:rsidP="004C727B">
            <w:pPr>
              <w:rPr>
                <w:color w:val="FF0000"/>
                <w:sz w:val="20"/>
                <w:szCs w:val="20"/>
                <w:lang w:val="nl-NL"/>
              </w:rPr>
            </w:pPr>
            <w:r w:rsidRPr="00EC1457">
              <w:rPr>
                <w:color w:val="FF0000"/>
                <w:sz w:val="20"/>
                <w:szCs w:val="20"/>
                <w:lang w:val="nl-NL"/>
              </w:rPr>
              <w:t>In natuurlijke organismen is de ziel de vorm, waar het doel inherent gegeven is</w:t>
            </w:r>
          </w:p>
        </w:tc>
      </w:tr>
      <w:tr w:rsidR="00EC1457" w:rsidRPr="004C727B" w14:paraId="70369671" w14:textId="77777777" w:rsidTr="00A071E0">
        <w:tc>
          <w:tcPr>
            <w:tcW w:w="3571" w:type="dxa"/>
          </w:tcPr>
          <w:p w14:paraId="57B565B0" w14:textId="4B99F863" w:rsidR="00EC1457" w:rsidRPr="00EC1457" w:rsidRDefault="00EC1457" w:rsidP="00EC1457">
            <w:pPr>
              <w:pStyle w:val="ListParagraph"/>
              <w:numPr>
                <w:ilvl w:val="0"/>
                <w:numId w:val="1"/>
              </w:numPr>
              <w:rPr>
                <w:sz w:val="20"/>
                <w:szCs w:val="20"/>
                <w:lang w:val="nl-NL"/>
              </w:rPr>
            </w:pPr>
            <w:r>
              <w:rPr>
                <w:sz w:val="20"/>
                <w:szCs w:val="20"/>
                <w:lang w:val="nl-NL"/>
              </w:rPr>
              <w:lastRenderedPageBreak/>
              <w:t>Gradaties van ziel</w:t>
            </w:r>
          </w:p>
        </w:tc>
        <w:tc>
          <w:tcPr>
            <w:tcW w:w="11799" w:type="dxa"/>
          </w:tcPr>
          <w:p w14:paraId="650AF3C4" w14:textId="6CDACF85" w:rsidR="00EC1457" w:rsidRPr="00EC1457" w:rsidRDefault="00EC1457" w:rsidP="004C727B">
            <w:pPr>
              <w:rPr>
                <w:color w:val="FF0000"/>
                <w:sz w:val="20"/>
                <w:szCs w:val="20"/>
                <w:lang w:val="nl-NL"/>
              </w:rPr>
            </w:pPr>
            <w:r w:rsidRPr="00EC1457">
              <w:rPr>
                <w:color w:val="FF0000"/>
                <w:sz w:val="20"/>
                <w:szCs w:val="20"/>
                <w:lang w:val="nl-NL"/>
              </w:rPr>
              <w:t>Vegetatief (planten), Vegetatief-Sensitief (dieren), Vegetatief-Sensitief-Rationeel (mensen)</w:t>
            </w:r>
          </w:p>
        </w:tc>
      </w:tr>
      <w:tr w:rsidR="004C727B" w:rsidRPr="004C727B" w14:paraId="1819BCA8" w14:textId="50186638" w:rsidTr="00A071E0">
        <w:tc>
          <w:tcPr>
            <w:tcW w:w="3571" w:type="dxa"/>
          </w:tcPr>
          <w:p w14:paraId="1422DA34" w14:textId="77777777" w:rsidR="004C727B" w:rsidRPr="004C727B" w:rsidRDefault="004C727B" w:rsidP="00CC30EC">
            <w:pPr>
              <w:rPr>
                <w:sz w:val="20"/>
                <w:szCs w:val="20"/>
                <w:lang w:val="nl-NL"/>
              </w:rPr>
            </w:pPr>
            <w:proofErr w:type="spellStart"/>
            <w:r w:rsidRPr="004C727B">
              <w:rPr>
                <w:sz w:val="20"/>
                <w:szCs w:val="20"/>
                <w:lang w:val="nl-NL"/>
              </w:rPr>
              <w:t>Hylemorfisme</w:t>
            </w:r>
            <w:proofErr w:type="spellEnd"/>
          </w:p>
        </w:tc>
        <w:tc>
          <w:tcPr>
            <w:tcW w:w="11799" w:type="dxa"/>
          </w:tcPr>
          <w:p w14:paraId="53164E34" w14:textId="118812A5" w:rsidR="004C727B" w:rsidRPr="000D4F11" w:rsidRDefault="00F42106" w:rsidP="004C727B">
            <w:pPr>
              <w:rPr>
                <w:color w:val="FF0000"/>
                <w:sz w:val="20"/>
                <w:szCs w:val="20"/>
                <w:lang w:val="nl-NL"/>
              </w:rPr>
            </w:pPr>
            <w:r>
              <w:rPr>
                <w:sz w:val="20"/>
                <w:szCs w:val="20"/>
                <w:lang w:val="nl-NL"/>
              </w:rPr>
              <w:t>Samenspel van vorm en materie</w:t>
            </w:r>
            <w:r w:rsidR="000D4F11">
              <w:rPr>
                <w:sz w:val="20"/>
                <w:szCs w:val="20"/>
                <w:lang w:val="nl-NL"/>
              </w:rPr>
              <w:t xml:space="preserve">, </w:t>
            </w:r>
            <w:r w:rsidR="000D4F11">
              <w:rPr>
                <w:color w:val="FF0000"/>
                <w:sz w:val="20"/>
                <w:szCs w:val="20"/>
                <w:lang w:val="nl-NL"/>
              </w:rPr>
              <w:t>statisch perspectief</w:t>
            </w:r>
          </w:p>
        </w:tc>
      </w:tr>
      <w:tr w:rsidR="004C727B" w:rsidRPr="004C727B" w14:paraId="4A7342BF" w14:textId="19C31542" w:rsidTr="00A071E0">
        <w:tc>
          <w:tcPr>
            <w:tcW w:w="3571" w:type="dxa"/>
          </w:tcPr>
          <w:p w14:paraId="2E67429D" w14:textId="77777777" w:rsidR="004C727B" w:rsidRPr="004C727B" w:rsidRDefault="004C727B" w:rsidP="00CC30EC">
            <w:pPr>
              <w:rPr>
                <w:sz w:val="20"/>
                <w:szCs w:val="20"/>
                <w:lang w:val="nl-NL"/>
              </w:rPr>
            </w:pPr>
            <w:r w:rsidRPr="004C727B">
              <w:rPr>
                <w:sz w:val="20"/>
                <w:szCs w:val="20"/>
                <w:lang w:val="nl-NL"/>
              </w:rPr>
              <w:t>Abstraheren</w:t>
            </w:r>
          </w:p>
        </w:tc>
        <w:tc>
          <w:tcPr>
            <w:tcW w:w="11799" w:type="dxa"/>
          </w:tcPr>
          <w:p w14:paraId="6C133BD2" w14:textId="2D4B7250" w:rsidR="004C727B" w:rsidRPr="004C727B" w:rsidRDefault="00F42106" w:rsidP="000D4F11">
            <w:pPr>
              <w:rPr>
                <w:sz w:val="20"/>
                <w:szCs w:val="20"/>
                <w:lang w:val="nl-NL"/>
              </w:rPr>
            </w:pPr>
            <w:r>
              <w:rPr>
                <w:sz w:val="20"/>
                <w:szCs w:val="20"/>
                <w:lang w:val="nl-NL"/>
              </w:rPr>
              <w:t xml:space="preserve">Methode om van het particuliere op te stijgen naar universele: kennen van de vorm en materie </w:t>
            </w:r>
            <w:r w:rsidR="000D4F11">
              <w:rPr>
                <w:sz w:val="20"/>
                <w:szCs w:val="20"/>
                <w:lang w:val="nl-NL"/>
              </w:rPr>
              <w:t>overstijgen</w:t>
            </w:r>
          </w:p>
        </w:tc>
      </w:tr>
      <w:tr w:rsidR="004C727B" w:rsidRPr="004C727B" w14:paraId="6D0D15F4" w14:textId="38EAE5FE" w:rsidTr="00A071E0">
        <w:tc>
          <w:tcPr>
            <w:tcW w:w="3571" w:type="dxa"/>
          </w:tcPr>
          <w:p w14:paraId="42D47EB1" w14:textId="77777777" w:rsidR="004C727B" w:rsidRPr="004C727B" w:rsidRDefault="004C727B" w:rsidP="00CC30EC">
            <w:pPr>
              <w:rPr>
                <w:sz w:val="20"/>
                <w:szCs w:val="20"/>
                <w:lang w:val="nl-NL"/>
              </w:rPr>
            </w:pPr>
            <w:r w:rsidRPr="004C727B">
              <w:rPr>
                <w:sz w:val="20"/>
                <w:szCs w:val="20"/>
                <w:lang w:val="nl-NL"/>
              </w:rPr>
              <w:t>Act vs. Potentie</w:t>
            </w:r>
          </w:p>
        </w:tc>
        <w:tc>
          <w:tcPr>
            <w:tcW w:w="11799" w:type="dxa"/>
          </w:tcPr>
          <w:p w14:paraId="2686211C" w14:textId="60A907BF" w:rsidR="004C727B" w:rsidRPr="004C727B" w:rsidRDefault="00F42106" w:rsidP="00B66590">
            <w:pPr>
              <w:rPr>
                <w:sz w:val="20"/>
                <w:szCs w:val="20"/>
                <w:lang w:val="nl-NL"/>
              </w:rPr>
            </w:pPr>
            <w:r>
              <w:rPr>
                <w:sz w:val="20"/>
                <w:szCs w:val="20"/>
                <w:lang w:val="nl-NL"/>
              </w:rPr>
              <w:t xml:space="preserve">Een handeling of </w:t>
            </w:r>
            <w:r w:rsidR="00B66590">
              <w:rPr>
                <w:sz w:val="20"/>
                <w:szCs w:val="20"/>
                <w:lang w:val="nl-NL"/>
              </w:rPr>
              <w:t>ontwikkeling</w:t>
            </w:r>
            <w:r>
              <w:rPr>
                <w:sz w:val="20"/>
                <w:szCs w:val="20"/>
                <w:lang w:val="nl-NL"/>
              </w:rPr>
              <w:t xml:space="preserve"> is de actualisatie van de potentie die in een zijnde zit</w:t>
            </w:r>
            <w:r w:rsidR="00B66590">
              <w:rPr>
                <w:sz w:val="20"/>
                <w:szCs w:val="20"/>
                <w:lang w:val="nl-NL"/>
              </w:rPr>
              <w:t>, dynamisch perspectief, in toestand zijn = act</w:t>
            </w:r>
          </w:p>
        </w:tc>
      </w:tr>
      <w:tr w:rsidR="004C727B" w:rsidRPr="004C727B" w14:paraId="47C2BAE8" w14:textId="02B0EEDD" w:rsidTr="00A071E0">
        <w:tc>
          <w:tcPr>
            <w:tcW w:w="3571" w:type="dxa"/>
          </w:tcPr>
          <w:p w14:paraId="2A1020B0" w14:textId="77777777" w:rsidR="004C727B" w:rsidRPr="004C727B" w:rsidRDefault="004C727B" w:rsidP="00CC30EC">
            <w:pPr>
              <w:rPr>
                <w:sz w:val="20"/>
                <w:szCs w:val="20"/>
                <w:lang w:val="nl-NL"/>
              </w:rPr>
            </w:pPr>
            <w:proofErr w:type="spellStart"/>
            <w:r w:rsidRPr="004C727B">
              <w:rPr>
                <w:sz w:val="20"/>
                <w:szCs w:val="20"/>
                <w:lang w:val="nl-NL"/>
              </w:rPr>
              <w:t>Entelechie</w:t>
            </w:r>
            <w:proofErr w:type="spellEnd"/>
          </w:p>
        </w:tc>
        <w:tc>
          <w:tcPr>
            <w:tcW w:w="11799" w:type="dxa"/>
          </w:tcPr>
          <w:p w14:paraId="58C856E5" w14:textId="0AAD2359" w:rsidR="004C727B" w:rsidRPr="004C727B" w:rsidRDefault="00B66590" w:rsidP="004C727B">
            <w:pPr>
              <w:rPr>
                <w:sz w:val="20"/>
                <w:szCs w:val="20"/>
                <w:lang w:val="nl-NL"/>
              </w:rPr>
            </w:pPr>
            <w:r w:rsidRPr="00B66590">
              <w:rPr>
                <w:color w:val="FF0000"/>
                <w:sz w:val="20"/>
                <w:szCs w:val="20"/>
                <w:lang w:val="nl-NL"/>
              </w:rPr>
              <w:t>Het doel in zich dragen</w:t>
            </w:r>
          </w:p>
        </w:tc>
      </w:tr>
      <w:tr w:rsidR="00AF1A24" w:rsidRPr="004C727B" w14:paraId="58453F39" w14:textId="77777777" w:rsidTr="00A071E0">
        <w:tc>
          <w:tcPr>
            <w:tcW w:w="3571" w:type="dxa"/>
          </w:tcPr>
          <w:p w14:paraId="3736D200" w14:textId="71489465" w:rsidR="00AF1A24" w:rsidRPr="004C727B" w:rsidRDefault="00AF1A24" w:rsidP="00CC30EC">
            <w:pPr>
              <w:rPr>
                <w:sz w:val="20"/>
                <w:szCs w:val="20"/>
                <w:lang w:val="nl-NL"/>
              </w:rPr>
            </w:pPr>
            <w:r>
              <w:rPr>
                <w:sz w:val="20"/>
                <w:szCs w:val="20"/>
                <w:lang w:val="nl-NL"/>
              </w:rPr>
              <w:t>* Ethiek</w:t>
            </w:r>
          </w:p>
        </w:tc>
        <w:tc>
          <w:tcPr>
            <w:tcW w:w="11799" w:type="dxa"/>
          </w:tcPr>
          <w:p w14:paraId="4D2324BD" w14:textId="41469D6F" w:rsidR="00AF1A24" w:rsidRDefault="00AF1A24" w:rsidP="004C727B">
            <w:pPr>
              <w:rPr>
                <w:sz w:val="20"/>
                <w:szCs w:val="20"/>
                <w:lang w:val="nl-NL"/>
              </w:rPr>
            </w:pPr>
            <w:r>
              <w:rPr>
                <w:sz w:val="20"/>
                <w:szCs w:val="20"/>
                <w:lang w:val="nl-NL"/>
              </w:rPr>
              <w:t>Voor het eerst als op zichzelf staande wetenschap, streven naar geluk (</w:t>
            </w:r>
            <w:proofErr w:type="spellStart"/>
            <w:r>
              <w:rPr>
                <w:sz w:val="20"/>
                <w:szCs w:val="20"/>
                <w:lang w:val="nl-NL"/>
              </w:rPr>
              <w:t>eudaimonia</w:t>
            </w:r>
            <w:proofErr w:type="spellEnd"/>
            <w:r>
              <w:rPr>
                <w:sz w:val="20"/>
                <w:szCs w:val="20"/>
                <w:lang w:val="nl-NL"/>
              </w:rPr>
              <w:t>)</w:t>
            </w:r>
            <w:r w:rsidR="00B05C5C">
              <w:rPr>
                <w:sz w:val="20"/>
                <w:szCs w:val="20"/>
                <w:lang w:val="nl-NL"/>
              </w:rPr>
              <w:t>, dit komt voort uit het goede handelen</w:t>
            </w:r>
          </w:p>
        </w:tc>
      </w:tr>
      <w:tr w:rsidR="004C727B" w:rsidRPr="004C727B" w14:paraId="6DC00A2A" w14:textId="18BA7B65" w:rsidTr="00A071E0">
        <w:tc>
          <w:tcPr>
            <w:tcW w:w="3571" w:type="dxa"/>
          </w:tcPr>
          <w:p w14:paraId="14892E40" w14:textId="77777777" w:rsidR="004C727B" w:rsidRPr="004C727B" w:rsidRDefault="004C727B" w:rsidP="00CC30EC">
            <w:pPr>
              <w:rPr>
                <w:sz w:val="20"/>
                <w:szCs w:val="20"/>
                <w:lang w:val="nl-NL"/>
              </w:rPr>
            </w:pPr>
            <w:proofErr w:type="spellStart"/>
            <w:r w:rsidRPr="004C727B">
              <w:rPr>
                <w:sz w:val="20"/>
                <w:szCs w:val="20"/>
                <w:lang w:val="nl-NL"/>
              </w:rPr>
              <w:t>Phronèsis</w:t>
            </w:r>
            <w:proofErr w:type="spellEnd"/>
          </w:p>
        </w:tc>
        <w:tc>
          <w:tcPr>
            <w:tcW w:w="11799" w:type="dxa"/>
          </w:tcPr>
          <w:p w14:paraId="451C80E5" w14:textId="4696CDF7" w:rsidR="004C727B" w:rsidRPr="004C727B" w:rsidRDefault="00F42106" w:rsidP="004C727B">
            <w:pPr>
              <w:rPr>
                <w:sz w:val="20"/>
                <w:szCs w:val="20"/>
                <w:lang w:val="nl-NL"/>
              </w:rPr>
            </w:pPr>
            <w:r>
              <w:rPr>
                <w:sz w:val="20"/>
                <w:szCs w:val="20"/>
                <w:lang w:val="nl-NL"/>
              </w:rPr>
              <w:t>Praktische kennis: midden</w:t>
            </w:r>
          </w:p>
        </w:tc>
      </w:tr>
      <w:tr w:rsidR="004C727B" w:rsidRPr="004C727B" w14:paraId="358C8F23" w14:textId="7189BBA9" w:rsidTr="00A071E0">
        <w:tc>
          <w:tcPr>
            <w:tcW w:w="3571" w:type="dxa"/>
          </w:tcPr>
          <w:p w14:paraId="7B52E0F2" w14:textId="77777777" w:rsidR="004C727B" w:rsidRPr="004C727B" w:rsidRDefault="004C727B" w:rsidP="00CC30EC">
            <w:pPr>
              <w:rPr>
                <w:sz w:val="20"/>
                <w:szCs w:val="20"/>
                <w:lang w:val="nl-NL"/>
              </w:rPr>
            </w:pPr>
            <w:r w:rsidRPr="004C727B">
              <w:rPr>
                <w:sz w:val="20"/>
                <w:szCs w:val="20"/>
                <w:lang w:val="nl-NL"/>
              </w:rPr>
              <w:t xml:space="preserve">Praxis (maken) vs. </w:t>
            </w:r>
            <w:proofErr w:type="spellStart"/>
            <w:r w:rsidRPr="004C727B">
              <w:rPr>
                <w:sz w:val="20"/>
                <w:szCs w:val="20"/>
                <w:lang w:val="nl-NL"/>
              </w:rPr>
              <w:t>Poièsis</w:t>
            </w:r>
            <w:proofErr w:type="spellEnd"/>
            <w:r w:rsidRPr="004C727B">
              <w:rPr>
                <w:sz w:val="20"/>
                <w:szCs w:val="20"/>
                <w:lang w:val="nl-NL"/>
              </w:rPr>
              <w:t xml:space="preserve"> (doen)</w:t>
            </w:r>
          </w:p>
        </w:tc>
        <w:tc>
          <w:tcPr>
            <w:tcW w:w="11799" w:type="dxa"/>
          </w:tcPr>
          <w:p w14:paraId="4BF146DE" w14:textId="22069F26" w:rsidR="004C727B" w:rsidRPr="004C727B" w:rsidRDefault="00B66590" w:rsidP="004C727B">
            <w:pPr>
              <w:rPr>
                <w:sz w:val="20"/>
                <w:szCs w:val="20"/>
                <w:lang w:val="nl-NL"/>
              </w:rPr>
            </w:pPr>
            <w:r w:rsidRPr="00B66590">
              <w:rPr>
                <w:color w:val="FF0000"/>
                <w:sz w:val="20"/>
                <w:szCs w:val="20"/>
                <w:lang w:val="nl-NL"/>
              </w:rPr>
              <w:t>Maken is gericht op een extern doel, maar het doen gebeurt altijd omwille van zichzelf</w:t>
            </w:r>
          </w:p>
        </w:tc>
      </w:tr>
      <w:tr w:rsidR="00AF1A24" w:rsidRPr="004C727B" w14:paraId="494189E7" w14:textId="77777777" w:rsidTr="00A071E0">
        <w:tc>
          <w:tcPr>
            <w:tcW w:w="3571" w:type="dxa"/>
          </w:tcPr>
          <w:p w14:paraId="19D12656" w14:textId="725436FC" w:rsidR="00AF1A24" w:rsidRPr="004C727B" w:rsidRDefault="00AF1A24" w:rsidP="00CC30EC">
            <w:pPr>
              <w:rPr>
                <w:sz w:val="20"/>
                <w:szCs w:val="20"/>
                <w:lang w:val="nl-NL"/>
              </w:rPr>
            </w:pPr>
            <w:r>
              <w:rPr>
                <w:sz w:val="20"/>
                <w:szCs w:val="20"/>
                <w:lang w:val="nl-NL"/>
              </w:rPr>
              <w:t>Gesteldheid (</w:t>
            </w:r>
            <w:proofErr w:type="spellStart"/>
            <w:r>
              <w:rPr>
                <w:sz w:val="20"/>
                <w:szCs w:val="20"/>
                <w:lang w:val="nl-NL"/>
              </w:rPr>
              <w:t>hexis</w:t>
            </w:r>
            <w:proofErr w:type="spellEnd"/>
            <w:r>
              <w:rPr>
                <w:sz w:val="20"/>
                <w:szCs w:val="20"/>
                <w:lang w:val="nl-NL"/>
              </w:rPr>
              <w:t>)</w:t>
            </w:r>
          </w:p>
        </w:tc>
        <w:tc>
          <w:tcPr>
            <w:tcW w:w="11799" w:type="dxa"/>
          </w:tcPr>
          <w:p w14:paraId="07B86D30" w14:textId="23CE5A1C" w:rsidR="00AF1A24" w:rsidRPr="00B66590" w:rsidRDefault="00AF1A24" w:rsidP="004C727B">
            <w:pPr>
              <w:rPr>
                <w:color w:val="FF0000"/>
                <w:sz w:val="20"/>
                <w:szCs w:val="20"/>
                <w:lang w:val="nl-NL"/>
              </w:rPr>
            </w:pPr>
            <w:r>
              <w:rPr>
                <w:color w:val="FF0000"/>
                <w:sz w:val="20"/>
                <w:szCs w:val="20"/>
                <w:lang w:val="nl-NL"/>
              </w:rPr>
              <w:t>Het goede handelen is een karakterhouding die verworven wordt door oefening, opvoeding, en natuurlijke aanleg</w:t>
            </w:r>
          </w:p>
        </w:tc>
      </w:tr>
      <w:tr w:rsidR="00B05C5C" w:rsidRPr="004C727B" w14:paraId="58761E33" w14:textId="77777777" w:rsidTr="00A071E0">
        <w:tc>
          <w:tcPr>
            <w:tcW w:w="3571" w:type="dxa"/>
          </w:tcPr>
          <w:p w14:paraId="68C2F970" w14:textId="2F6498CC" w:rsidR="00B05C5C" w:rsidRDefault="00B05C5C" w:rsidP="00CC30EC">
            <w:pPr>
              <w:rPr>
                <w:sz w:val="20"/>
                <w:szCs w:val="20"/>
                <w:lang w:val="nl-NL"/>
              </w:rPr>
            </w:pPr>
            <w:r>
              <w:rPr>
                <w:sz w:val="20"/>
                <w:szCs w:val="20"/>
                <w:lang w:val="nl-NL"/>
              </w:rPr>
              <w:t xml:space="preserve">Tegenspraak m.b.t. </w:t>
            </w:r>
            <w:proofErr w:type="spellStart"/>
            <w:r>
              <w:rPr>
                <w:sz w:val="20"/>
                <w:szCs w:val="20"/>
                <w:lang w:val="nl-NL"/>
              </w:rPr>
              <w:t>eudaimonia</w:t>
            </w:r>
            <w:proofErr w:type="spellEnd"/>
          </w:p>
        </w:tc>
        <w:tc>
          <w:tcPr>
            <w:tcW w:w="11799" w:type="dxa"/>
          </w:tcPr>
          <w:p w14:paraId="1AE82F95" w14:textId="0A0CBA54" w:rsidR="00B05C5C" w:rsidRDefault="00B05C5C" w:rsidP="004C727B">
            <w:pPr>
              <w:rPr>
                <w:color w:val="FF0000"/>
                <w:sz w:val="20"/>
                <w:szCs w:val="20"/>
                <w:lang w:val="nl-NL"/>
              </w:rPr>
            </w:pPr>
            <w:r>
              <w:rPr>
                <w:color w:val="FF0000"/>
                <w:sz w:val="20"/>
                <w:szCs w:val="20"/>
                <w:lang w:val="nl-NL"/>
              </w:rPr>
              <w:t>Geluk ligt in de grootst mogelijke ontplooiing van de vermogens van de mens, en dit ligt in de theoretische activiteit</w:t>
            </w:r>
          </w:p>
        </w:tc>
      </w:tr>
      <w:tr w:rsidR="004C727B" w:rsidRPr="004C727B" w14:paraId="21CC9CEA" w14:textId="023891E3" w:rsidTr="00A071E0">
        <w:tc>
          <w:tcPr>
            <w:tcW w:w="3571" w:type="dxa"/>
          </w:tcPr>
          <w:p w14:paraId="6C5C08DB" w14:textId="7197A2D0" w:rsidR="004C727B" w:rsidRPr="004C727B" w:rsidRDefault="00B05C5C" w:rsidP="00CC30EC">
            <w:pPr>
              <w:rPr>
                <w:sz w:val="20"/>
                <w:szCs w:val="20"/>
                <w:lang w:val="nl-NL"/>
              </w:rPr>
            </w:pPr>
            <w:r>
              <w:rPr>
                <w:sz w:val="20"/>
                <w:szCs w:val="20"/>
                <w:lang w:val="nl-NL"/>
              </w:rPr>
              <w:t xml:space="preserve">* </w:t>
            </w:r>
            <w:r w:rsidR="004C727B" w:rsidRPr="004C727B">
              <w:rPr>
                <w:sz w:val="20"/>
                <w:szCs w:val="20"/>
                <w:lang w:val="nl-NL"/>
              </w:rPr>
              <w:t>god</w:t>
            </w:r>
          </w:p>
        </w:tc>
        <w:tc>
          <w:tcPr>
            <w:tcW w:w="11799" w:type="dxa"/>
          </w:tcPr>
          <w:p w14:paraId="4F415FC5" w14:textId="588B638B" w:rsidR="004C727B" w:rsidRPr="004C727B" w:rsidRDefault="00F42106" w:rsidP="004C727B">
            <w:pPr>
              <w:rPr>
                <w:sz w:val="20"/>
                <w:szCs w:val="20"/>
                <w:lang w:val="nl-NL"/>
              </w:rPr>
            </w:pPr>
            <w:r>
              <w:rPr>
                <w:sz w:val="20"/>
                <w:szCs w:val="20"/>
                <w:lang w:val="nl-NL"/>
              </w:rPr>
              <w:t>Geen schepper</w:t>
            </w:r>
            <w:r w:rsidR="00821CFA">
              <w:rPr>
                <w:sz w:val="20"/>
                <w:szCs w:val="20"/>
                <w:lang w:val="nl-NL"/>
              </w:rPr>
              <w:t xml:space="preserve"> (want potentie)</w:t>
            </w:r>
            <w:r w:rsidR="0096676B">
              <w:rPr>
                <w:sz w:val="20"/>
                <w:szCs w:val="20"/>
                <w:lang w:val="nl-NL"/>
              </w:rPr>
              <w:t xml:space="preserve">, </w:t>
            </w:r>
            <w:r w:rsidR="00B05C5C">
              <w:rPr>
                <w:sz w:val="20"/>
                <w:szCs w:val="20"/>
                <w:lang w:val="nl-NL"/>
              </w:rPr>
              <w:t>puur vorm, puur act</w:t>
            </w:r>
          </w:p>
        </w:tc>
      </w:tr>
      <w:tr w:rsidR="004C727B" w:rsidRPr="004C727B" w14:paraId="1454DDD1" w14:textId="1A03EC27" w:rsidTr="00A071E0">
        <w:tc>
          <w:tcPr>
            <w:tcW w:w="3571" w:type="dxa"/>
          </w:tcPr>
          <w:p w14:paraId="41AC9174" w14:textId="77777777" w:rsidR="004C727B" w:rsidRPr="004C727B" w:rsidRDefault="004C727B" w:rsidP="00CC30EC">
            <w:pPr>
              <w:pStyle w:val="ListParagraph"/>
              <w:numPr>
                <w:ilvl w:val="0"/>
                <w:numId w:val="1"/>
              </w:numPr>
              <w:rPr>
                <w:sz w:val="20"/>
                <w:szCs w:val="20"/>
                <w:lang w:val="nl-NL"/>
              </w:rPr>
            </w:pPr>
            <w:r w:rsidRPr="004C727B">
              <w:rPr>
                <w:sz w:val="20"/>
                <w:szCs w:val="20"/>
                <w:lang w:val="nl-NL"/>
              </w:rPr>
              <w:t>Zichzelf denkende denken</w:t>
            </w:r>
          </w:p>
        </w:tc>
        <w:tc>
          <w:tcPr>
            <w:tcW w:w="11799" w:type="dxa"/>
          </w:tcPr>
          <w:p w14:paraId="238747A5" w14:textId="34AEC6BB" w:rsidR="004C727B" w:rsidRPr="004C727B" w:rsidRDefault="00B05C5C" w:rsidP="004C727B">
            <w:pPr>
              <w:rPr>
                <w:sz w:val="20"/>
                <w:szCs w:val="20"/>
                <w:lang w:val="nl-NL"/>
              </w:rPr>
            </w:pPr>
            <w:r w:rsidRPr="00B05C5C">
              <w:rPr>
                <w:color w:val="FF0000"/>
                <w:sz w:val="20"/>
                <w:szCs w:val="20"/>
                <w:lang w:val="nl-NL"/>
              </w:rPr>
              <w:t>Zuivere denkact (denken als hoogste vermogen)</w:t>
            </w:r>
            <w:r>
              <w:rPr>
                <w:sz w:val="20"/>
                <w:szCs w:val="20"/>
                <w:lang w:val="nl-NL"/>
              </w:rPr>
              <w:t xml:space="preserve">, </w:t>
            </w:r>
            <w:r w:rsidR="0096676B">
              <w:rPr>
                <w:sz w:val="20"/>
                <w:szCs w:val="20"/>
                <w:lang w:val="nl-NL"/>
              </w:rPr>
              <w:t>Er kan niets hogers gedacht worden, dus het denkt zichzelf</w:t>
            </w:r>
          </w:p>
        </w:tc>
      </w:tr>
      <w:tr w:rsidR="004C727B" w:rsidRPr="004C727B" w14:paraId="07CA273E" w14:textId="17D4569E" w:rsidTr="00A071E0">
        <w:tc>
          <w:tcPr>
            <w:tcW w:w="3571" w:type="dxa"/>
          </w:tcPr>
          <w:p w14:paraId="16CE6A21" w14:textId="77777777" w:rsidR="004C727B" w:rsidRPr="004C727B" w:rsidRDefault="004C727B" w:rsidP="00CC30EC">
            <w:pPr>
              <w:pStyle w:val="ListParagraph"/>
              <w:numPr>
                <w:ilvl w:val="0"/>
                <w:numId w:val="1"/>
              </w:numPr>
              <w:rPr>
                <w:sz w:val="20"/>
                <w:szCs w:val="20"/>
                <w:lang w:val="nl-NL"/>
              </w:rPr>
            </w:pPr>
            <w:r w:rsidRPr="004C727B">
              <w:rPr>
                <w:sz w:val="20"/>
                <w:szCs w:val="20"/>
                <w:lang w:val="nl-NL"/>
              </w:rPr>
              <w:t>Onbewogen beweger</w:t>
            </w:r>
          </w:p>
        </w:tc>
        <w:tc>
          <w:tcPr>
            <w:tcW w:w="11799" w:type="dxa"/>
          </w:tcPr>
          <w:p w14:paraId="480B9E6D" w14:textId="329429A6" w:rsidR="004C727B" w:rsidRPr="004C727B" w:rsidRDefault="0096676B" w:rsidP="004C727B">
            <w:pPr>
              <w:rPr>
                <w:sz w:val="20"/>
                <w:szCs w:val="20"/>
                <w:lang w:val="nl-NL"/>
              </w:rPr>
            </w:pPr>
            <w:r>
              <w:rPr>
                <w:sz w:val="20"/>
                <w:szCs w:val="20"/>
                <w:lang w:val="nl-NL"/>
              </w:rPr>
              <w:t>Begin van de keten van beweging, kan alleen zelf niet bewegen want anders in gang gezet door een andere beweger</w:t>
            </w:r>
          </w:p>
        </w:tc>
      </w:tr>
    </w:tbl>
    <w:p w14:paraId="614C419E" w14:textId="77777777" w:rsidR="00896F62" w:rsidRDefault="00896F62" w:rsidP="00896F62">
      <w:pPr>
        <w:rPr>
          <w:sz w:val="20"/>
          <w:szCs w:val="20"/>
          <w:lang w:val="nl-NL"/>
        </w:rPr>
      </w:pPr>
    </w:p>
    <w:p w14:paraId="457E3DA3" w14:textId="77777777" w:rsidR="00601CBF" w:rsidRDefault="00601CBF" w:rsidP="00896F62">
      <w:pPr>
        <w:rPr>
          <w:b/>
          <w:sz w:val="20"/>
          <w:szCs w:val="20"/>
          <w:lang w:val="nl-NL"/>
        </w:rPr>
      </w:pPr>
      <w:r>
        <w:rPr>
          <w:b/>
          <w:sz w:val="20"/>
          <w:szCs w:val="20"/>
          <w:lang w:val="nl-NL"/>
        </w:rPr>
        <w:t>(1.3.1) De late oudheid: Filosofie als levenswijsheid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11695"/>
      </w:tblGrid>
      <w:tr w:rsidR="00712E73" w:rsidRPr="00712E73" w14:paraId="048B6E08" w14:textId="2126E493" w:rsidTr="00465364">
        <w:tc>
          <w:tcPr>
            <w:tcW w:w="3675" w:type="dxa"/>
          </w:tcPr>
          <w:p w14:paraId="70DA5F6B" w14:textId="11E74D60" w:rsidR="00712E73" w:rsidRPr="00712E73" w:rsidRDefault="00712E73" w:rsidP="00CC30EC">
            <w:pPr>
              <w:rPr>
                <w:sz w:val="20"/>
                <w:szCs w:val="20"/>
                <w:lang w:val="nl-NL"/>
              </w:rPr>
            </w:pPr>
            <w:r w:rsidRPr="00712E73">
              <w:rPr>
                <w:sz w:val="20"/>
                <w:szCs w:val="20"/>
                <w:lang w:val="nl-NL"/>
              </w:rPr>
              <w:t>Einde van de polis</w:t>
            </w:r>
            <w:r>
              <w:rPr>
                <w:sz w:val="20"/>
                <w:szCs w:val="20"/>
                <w:lang w:val="nl-NL"/>
              </w:rPr>
              <w:t xml:space="preserve"> (4</w:t>
            </w:r>
            <w:r w:rsidRPr="00712E73">
              <w:rPr>
                <w:sz w:val="20"/>
                <w:szCs w:val="20"/>
                <w:vertAlign w:val="superscript"/>
                <w:lang w:val="nl-NL"/>
              </w:rPr>
              <w:t>de</w:t>
            </w:r>
            <w:r>
              <w:rPr>
                <w:sz w:val="20"/>
                <w:szCs w:val="20"/>
                <w:lang w:val="nl-NL"/>
              </w:rPr>
              <w:t xml:space="preserve"> eeuw v.C.)</w:t>
            </w:r>
          </w:p>
        </w:tc>
        <w:tc>
          <w:tcPr>
            <w:tcW w:w="11695" w:type="dxa"/>
          </w:tcPr>
          <w:p w14:paraId="6C1B947F" w14:textId="71901A83" w:rsidR="00712E73" w:rsidRPr="00712E73" w:rsidRDefault="00712E73" w:rsidP="00712E73">
            <w:pPr>
              <w:ind w:left="-105"/>
              <w:rPr>
                <w:sz w:val="20"/>
                <w:szCs w:val="20"/>
                <w:lang w:val="nl-NL"/>
              </w:rPr>
            </w:pPr>
            <w:r>
              <w:rPr>
                <w:sz w:val="20"/>
                <w:szCs w:val="20"/>
                <w:lang w:val="nl-NL"/>
              </w:rPr>
              <w:t>Opkomst en overname door Macedoniërs: Philippus II en Alexander de Grote</w:t>
            </w:r>
          </w:p>
        </w:tc>
      </w:tr>
      <w:tr w:rsidR="00712E73" w:rsidRPr="00712E73" w14:paraId="12B67061" w14:textId="791CB5B5" w:rsidTr="00465364">
        <w:tc>
          <w:tcPr>
            <w:tcW w:w="3675" w:type="dxa"/>
          </w:tcPr>
          <w:p w14:paraId="7408DA95" w14:textId="77777777" w:rsidR="00712E73" w:rsidRPr="00712E73" w:rsidRDefault="00712E73" w:rsidP="00CC30EC">
            <w:pPr>
              <w:rPr>
                <w:sz w:val="20"/>
                <w:szCs w:val="20"/>
                <w:lang w:val="nl-NL"/>
              </w:rPr>
            </w:pPr>
            <w:r w:rsidRPr="00712E73">
              <w:rPr>
                <w:sz w:val="20"/>
                <w:szCs w:val="20"/>
                <w:lang w:val="nl-NL"/>
              </w:rPr>
              <w:t>Hellenisme (323-30 v.C.)</w:t>
            </w:r>
          </w:p>
        </w:tc>
        <w:tc>
          <w:tcPr>
            <w:tcW w:w="11695" w:type="dxa"/>
          </w:tcPr>
          <w:p w14:paraId="5D73DE68" w14:textId="64976670" w:rsidR="00712E73" w:rsidRPr="00712E73" w:rsidRDefault="00712E73" w:rsidP="00712E73">
            <w:pPr>
              <w:ind w:left="-105"/>
              <w:rPr>
                <w:sz w:val="20"/>
                <w:szCs w:val="20"/>
                <w:lang w:val="nl-NL"/>
              </w:rPr>
            </w:pPr>
            <w:r>
              <w:rPr>
                <w:sz w:val="20"/>
                <w:szCs w:val="20"/>
                <w:lang w:val="nl-NL"/>
              </w:rPr>
              <w:t>Overname Griekse cultuur door niet-Griekse culturen, mede door veroveringen van Alexander de Grote (en later het Romeinse Rijk)</w:t>
            </w:r>
          </w:p>
        </w:tc>
      </w:tr>
      <w:tr w:rsidR="00080AEE" w:rsidRPr="00712E73" w14:paraId="4F59BBDF" w14:textId="77777777" w:rsidTr="00465364">
        <w:tc>
          <w:tcPr>
            <w:tcW w:w="3675" w:type="dxa"/>
          </w:tcPr>
          <w:p w14:paraId="08B94597" w14:textId="3C4E655B" w:rsidR="00080AEE" w:rsidRPr="00080AEE" w:rsidRDefault="00080AEE" w:rsidP="00080AEE">
            <w:pPr>
              <w:pStyle w:val="ListParagraph"/>
              <w:numPr>
                <w:ilvl w:val="0"/>
                <w:numId w:val="1"/>
              </w:numPr>
              <w:rPr>
                <w:sz w:val="20"/>
                <w:szCs w:val="20"/>
                <w:lang w:val="nl-NL"/>
              </w:rPr>
            </w:pPr>
            <w:r>
              <w:rPr>
                <w:sz w:val="20"/>
                <w:szCs w:val="20"/>
                <w:lang w:val="nl-NL"/>
              </w:rPr>
              <w:t>Hellenistische filosofie</w:t>
            </w:r>
          </w:p>
        </w:tc>
        <w:tc>
          <w:tcPr>
            <w:tcW w:w="11695" w:type="dxa"/>
          </w:tcPr>
          <w:p w14:paraId="46AF54EC" w14:textId="10C28F26" w:rsidR="00080AEE" w:rsidRDefault="00080AEE" w:rsidP="00712E73">
            <w:pPr>
              <w:ind w:left="-105"/>
              <w:rPr>
                <w:sz w:val="20"/>
                <w:szCs w:val="20"/>
                <w:lang w:val="nl-NL"/>
              </w:rPr>
            </w:pPr>
            <w:r>
              <w:rPr>
                <w:sz w:val="20"/>
                <w:szCs w:val="20"/>
                <w:lang w:val="nl-NL"/>
              </w:rPr>
              <w:t>Individualisme, Alle wetenschap ondergeschikt aan de ethiek</w:t>
            </w:r>
          </w:p>
        </w:tc>
      </w:tr>
      <w:tr w:rsidR="00712E73" w:rsidRPr="00712E73" w14:paraId="742A5463" w14:textId="41282D26" w:rsidTr="00465364">
        <w:tc>
          <w:tcPr>
            <w:tcW w:w="3675" w:type="dxa"/>
          </w:tcPr>
          <w:p w14:paraId="7C020297" w14:textId="77777777" w:rsidR="00712E73" w:rsidRPr="00712E73" w:rsidRDefault="00712E73" w:rsidP="00CC30EC">
            <w:pPr>
              <w:rPr>
                <w:sz w:val="20"/>
                <w:szCs w:val="20"/>
                <w:lang w:val="nl-NL"/>
              </w:rPr>
            </w:pPr>
            <w:r w:rsidRPr="00712E73">
              <w:rPr>
                <w:sz w:val="20"/>
                <w:szCs w:val="20"/>
                <w:lang w:val="nl-NL"/>
              </w:rPr>
              <w:t>Kosmopolitisme</w:t>
            </w:r>
          </w:p>
        </w:tc>
        <w:tc>
          <w:tcPr>
            <w:tcW w:w="11695" w:type="dxa"/>
          </w:tcPr>
          <w:p w14:paraId="3D58DDD3" w14:textId="3AFD8497" w:rsidR="00712E73" w:rsidRPr="00712E73" w:rsidRDefault="00712E73" w:rsidP="00712E73">
            <w:pPr>
              <w:ind w:left="-105"/>
              <w:rPr>
                <w:sz w:val="20"/>
                <w:szCs w:val="20"/>
                <w:lang w:val="nl-NL"/>
              </w:rPr>
            </w:pPr>
            <w:r>
              <w:rPr>
                <w:sz w:val="20"/>
                <w:szCs w:val="20"/>
                <w:lang w:val="nl-NL"/>
              </w:rPr>
              <w:t>Schaalvergroting van rijken -&gt; wereldburgers, de kosmos is hun polis</w:t>
            </w:r>
          </w:p>
        </w:tc>
      </w:tr>
      <w:tr w:rsidR="00712E73" w:rsidRPr="00712E73" w14:paraId="350C0E33" w14:textId="1542CB63" w:rsidTr="00465364">
        <w:tc>
          <w:tcPr>
            <w:tcW w:w="3675" w:type="dxa"/>
          </w:tcPr>
          <w:p w14:paraId="16F44BC9" w14:textId="77777777" w:rsidR="00712E73" w:rsidRPr="00712E73" w:rsidRDefault="00712E73" w:rsidP="00CC30EC">
            <w:pPr>
              <w:rPr>
                <w:sz w:val="20"/>
                <w:szCs w:val="20"/>
                <w:lang w:val="nl-NL"/>
              </w:rPr>
            </w:pPr>
            <w:r w:rsidRPr="00712E73">
              <w:rPr>
                <w:sz w:val="20"/>
                <w:szCs w:val="20"/>
                <w:lang w:val="nl-NL"/>
              </w:rPr>
              <w:t>Stoa</w:t>
            </w:r>
          </w:p>
        </w:tc>
        <w:tc>
          <w:tcPr>
            <w:tcW w:w="11695" w:type="dxa"/>
          </w:tcPr>
          <w:p w14:paraId="3E813F60" w14:textId="37A58887" w:rsidR="00712E73" w:rsidRPr="00712E73" w:rsidRDefault="00080AEE" w:rsidP="00712E73">
            <w:pPr>
              <w:ind w:left="-105"/>
              <w:rPr>
                <w:sz w:val="20"/>
                <w:szCs w:val="20"/>
                <w:lang w:val="nl-NL"/>
              </w:rPr>
            </w:pPr>
            <w:r>
              <w:rPr>
                <w:sz w:val="20"/>
                <w:szCs w:val="20"/>
                <w:lang w:val="nl-NL"/>
              </w:rPr>
              <w:t>Beheersen van verlangens door redelijkheid, passies leiden de rede af,</w:t>
            </w:r>
          </w:p>
        </w:tc>
      </w:tr>
      <w:tr w:rsidR="00712E73" w:rsidRPr="00712E73" w14:paraId="79DFD965" w14:textId="7F69185E" w:rsidTr="00465364">
        <w:tc>
          <w:tcPr>
            <w:tcW w:w="3675" w:type="dxa"/>
          </w:tcPr>
          <w:p w14:paraId="2A898C80" w14:textId="77777777" w:rsidR="00712E73" w:rsidRPr="00712E73" w:rsidRDefault="00712E73" w:rsidP="00CC30EC">
            <w:pPr>
              <w:rPr>
                <w:sz w:val="20"/>
                <w:szCs w:val="20"/>
                <w:lang w:val="nl-NL"/>
              </w:rPr>
            </w:pPr>
            <w:r w:rsidRPr="00712E73">
              <w:rPr>
                <w:sz w:val="20"/>
                <w:szCs w:val="20"/>
                <w:lang w:val="nl-NL"/>
              </w:rPr>
              <w:t>* ZENO VAN CITIUM (334-262 v.C.)</w:t>
            </w:r>
          </w:p>
        </w:tc>
        <w:tc>
          <w:tcPr>
            <w:tcW w:w="11695" w:type="dxa"/>
          </w:tcPr>
          <w:p w14:paraId="7DD8CDD3" w14:textId="6182D8B4" w:rsidR="00712E73" w:rsidRPr="00712E73" w:rsidRDefault="00CB47FA" w:rsidP="00712E73">
            <w:pPr>
              <w:ind w:left="-105"/>
              <w:rPr>
                <w:sz w:val="20"/>
                <w:szCs w:val="20"/>
                <w:lang w:val="nl-NL"/>
              </w:rPr>
            </w:pPr>
            <w:r>
              <w:rPr>
                <w:sz w:val="20"/>
                <w:szCs w:val="20"/>
                <w:lang w:val="nl-NL"/>
              </w:rPr>
              <w:t>-</w:t>
            </w:r>
          </w:p>
        </w:tc>
      </w:tr>
      <w:tr w:rsidR="00712E73" w:rsidRPr="00712E73" w14:paraId="7DF3AC24" w14:textId="015D0547" w:rsidTr="00BE08E9">
        <w:trPr>
          <w:trHeight w:val="230"/>
        </w:trPr>
        <w:tc>
          <w:tcPr>
            <w:tcW w:w="3675" w:type="dxa"/>
          </w:tcPr>
          <w:p w14:paraId="1BA40229" w14:textId="77777777" w:rsidR="00712E73" w:rsidRPr="00BE08E9" w:rsidRDefault="00712E73" w:rsidP="00BE08E9">
            <w:pPr>
              <w:rPr>
                <w:sz w:val="20"/>
                <w:szCs w:val="20"/>
                <w:lang w:val="nl-NL"/>
              </w:rPr>
            </w:pPr>
            <w:r w:rsidRPr="00BE08E9">
              <w:rPr>
                <w:sz w:val="20"/>
                <w:szCs w:val="20"/>
                <w:lang w:val="nl-NL"/>
              </w:rPr>
              <w:t>‘leven overeenkomstig met de natuur’</w:t>
            </w:r>
          </w:p>
        </w:tc>
        <w:tc>
          <w:tcPr>
            <w:tcW w:w="11695" w:type="dxa"/>
          </w:tcPr>
          <w:p w14:paraId="68A01E60" w14:textId="2E236188" w:rsidR="00465364" w:rsidRPr="00712E73" w:rsidRDefault="00080AEE" w:rsidP="00BE08E9">
            <w:pPr>
              <w:ind w:left="-105"/>
              <w:rPr>
                <w:sz w:val="20"/>
                <w:szCs w:val="20"/>
                <w:lang w:val="nl-NL"/>
              </w:rPr>
            </w:pPr>
            <w:r>
              <w:rPr>
                <w:sz w:val="20"/>
                <w:szCs w:val="20"/>
                <w:lang w:val="nl-NL"/>
              </w:rPr>
              <w:t>Natuur is in wezen redelijk, dus daarom moeten we de rede gebruiken om onze verlangens te beheerse</w:t>
            </w:r>
            <w:r w:rsidR="00BE08E9">
              <w:rPr>
                <w:sz w:val="20"/>
                <w:szCs w:val="20"/>
                <w:lang w:val="nl-NL"/>
              </w:rPr>
              <w:t>n</w:t>
            </w:r>
          </w:p>
        </w:tc>
      </w:tr>
      <w:tr w:rsidR="00712E73" w:rsidRPr="00712E73" w14:paraId="4BA1E700" w14:textId="61BA41CF" w:rsidTr="00465364">
        <w:tc>
          <w:tcPr>
            <w:tcW w:w="3675" w:type="dxa"/>
          </w:tcPr>
          <w:p w14:paraId="081FEBB3" w14:textId="77777777" w:rsidR="00712E73" w:rsidRPr="00712E73" w:rsidRDefault="00712E73" w:rsidP="00CC30EC">
            <w:pPr>
              <w:rPr>
                <w:sz w:val="20"/>
                <w:szCs w:val="20"/>
                <w:lang w:val="nl-NL"/>
              </w:rPr>
            </w:pPr>
            <w:r w:rsidRPr="00712E73">
              <w:rPr>
                <w:sz w:val="20"/>
                <w:szCs w:val="20"/>
                <w:lang w:val="nl-NL"/>
              </w:rPr>
              <w:t>* Late Stoa (4 v.C.-180 n.C.)</w:t>
            </w:r>
          </w:p>
        </w:tc>
        <w:tc>
          <w:tcPr>
            <w:tcW w:w="11695" w:type="dxa"/>
          </w:tcPr>
          <w:p w14:paraId="417B8DF2" w14:textId="715A82CF" w:rsidR="00712E73" w:rsidRPr="00712E73" w:rsidRDefault="00080AEE" w:rsidP="00712E73">
            <w:pPr>
              <w:ind w:left="-105"/>
              <w:rPr>
                <w:sz w:val="20"/>
                <w:szCs w:val="20"/>
                <w:lang w:val="nl-NL"/>
              </w:rPr>
            </w:pPr>
            <w:r>
              <w:rPr>
                <w:sz w:val="20"/>
                <w:szCs w:val="20"/>
                <w:lang w:val="nl-NL"/>
              </w:rPr>
              <w:t>SENECA (4 v.C. – 65 n.C.), EPICTETUS (50-130), MARCUS AURELIUS (121-180)</w:t>
            </w:r>
          </w:p>
        </w:tc>
      </w:tr>
      <w:tr w:rsidR="00712E73" w:rsidRPr="00712E73" w14:paraId="1C2141FA" w14:textId="3C015E65" w:rsidTr="00465364">
        <w:tc>
          <w:tcPr>
            <w:tcW w:w="3675" w:type="dxa"/>
          </w:tcPr>
          <w:p w14:paraId="1D27D4F3" w14:textId="2417A91E" w:rsidR="00712E73" w:rsidRPr="00BE08E9" w:rsidRDefault="00712E73" w:rsidP="00BE08E9">
            <w:pPr>
              <w:rPr>
                <w:sz w:val="20"/>
                <w:szCs w:val="20"/>
                <w:lang w:val="nl-NL"/>
              </w:rPr>
            </w:pPr>
            <w:r w:rsidRPr="00BE08E9">
              <w:rPr>
                <w:sz w:val="20"/>
                <w:szCs w:val="20"/>
                <w:lang w:val="nl-NL"/>
              </w:rPr>
              <w:t xml:space="preserve">‘enkel </w:t>
            </w:r>
            <w:r w:rsidR="00BE08E9">
              <w:rPr>
                <w:sz w:val="20"/>
                <w:szCs w:val="20"/>
                <w:lang w:val="nl-NL"/>
              </w:rPr>
              <w:t>nastreven w</w:t>
            </w:r>
            <w:r w:rsidRPr="00BE08E9">
              <w:rPr>
                <w:sz w:val="20"/>
                <w:szCs w:val="20"/>
                <w:lang w:val="nl-NL"/>
              </w:rPr>
              <w:t>at in onze macht ligt’</w:t>
            </w:r>
          </w:p>
        </w:tc>
        <w:tc>
          <w:tcPr>
            <w:tcW w:w="11695" w:type="dxa"/>
          </w:tcPr>
          <w:p w14:paraId="1B8F2E99" w14:textId="3859215B" w:rsidR="00712E73" w:rsidRPr="00712E73" w:rsidRDefault="00080AEE" w:rsidP="00712E73">
            <w:pPr>
              <w:ind w:left="-105"/>
              <w:rPr>
                <w:sz w:val="20"/>
                <w:szCs w:val="20"/>
                <w:lang w:val="nl-NL"/>
              </w:rPr>
            </w:pPr>
            <w:r>
              <w:rPr>
                <w:sz w:val="20"/>
                <w:szCs w:val="20"/>
                <w:lang w:val="nl-NL"/>
              </w:rPr>
              <w:t>Menselijk geluk mag niet afhangen van dingen waarvan we de afloop niet kunnen bepalen, ongebondenheid aan andere mensen, solidariteit</w:t>
            </w:r>
          </w:p>
        </w:tc>
      </w:tr>
      <w:tr w:rsidR="00712E73" w:rsidRPr="00712E73" w14:paraId="10086766" w14:textId="5EFB5841" w:rsidTr="00465364">
        <w:tc>
          <w:tcPr>
            <w:tcW w:w="3675" w:type="dxa"/>
          </w:tcPr>
          <w:p w14:paraId="42ECC32D" w14:textId="77777777" w:rsidR="00712E73" w:rsidRPr="00712E73" w:rsidRDefault="00712E73" w:rsidP="00CC30EC">
            <w:pPr>
              <w:rPr>
                <w:sz w:val="20"/>
                <w:szCs w:val="20"/>
                <w:lang w:val="nl-NL"/>
              </w:rPr>
            </w:pPr>
            <w:r w:rsidRPr="00712E73">
              <w:rPr>
                <w:sz w:val="20"/>
                <w:szCs w:val="20"/>
                <w:lang w:val="nl-NL"/>
              </w:rPr>
              <w:t>Epicurisme</w:t>
            </w:r>
          </w:p>
        </w:tc>
        <w:tc>
          <w:tcPr>
            <w:tcW w:w="11695" w:type="dxa"/>
          </w:tcPr>
          <w:p w14:paraId="6B75AA0D" w14:textId="18F1ABF3" w:rsidR="00712E73" w:rsidRPr="00712E73" w:rsidRDefault="00080AEE" w:rsidP="00712E73">
            <w:pPr>
              <w:ind w:left="-105"/>
              <w:rPr>
                <w:sz w:val="20"/>
                <w:szCs w:val="20"/>
                <w:lang w:val="nl-NL"/>
              </w:rPr>
            </w:pPr>
            <w:r>
              <w:rPr>
                <w:sz w:val="20"/>
                <w:szCs w:val="20"/>
                <w:lang w:val="nl-NL"/>
              </w:rPr>
              <w:t xml:space="preserve">Geluk ligt in het bevredigen van het verlangen (genot), geen onrealistische verlangens koesteren, alleen dat wat van </w:t>
            </w:r>
            <w:proofErr w:type="spellStart"/>
            <w:r>
              <w:rPr>
                <w:sz w:val="20"/>
                <w:szCs w:val="20"/>
                <w:lang w:val="nl-NL"/>
              </w:rPr>
              <w:t>nature</w:t>
            </w:r>
            <w:proofErr w:type="spellEnd"/>
            <w:r>
              <w:rPr>
                <w:sz w:val="20"/>
                <w:szCs w:val="20"/>
                <w:lang w:val="nl-NL"/>
              </w:rPr>
              <w:t xml:space="preserve"> nodig is</w:t>
            </w:r>
          </w:p>
        </w:tc>
      </w:tr>
      <w:tr w:rsidR="00712E73" w:rsidRPr="00712E73" w14:paraId="3EBF44EF" w14:textId="1C0998E8" w:rsidTr="00465364">
        <w:tc>
          <w:tcPr>
            <w:tcW w:w="3675" w:type="dxa"/>
          </w:tcPr>
          <w:p w14:paraId="2D736390" w14:textId="77777777" w:rsidR="00712E73" w:rsidRPr="00712E73" w:rsidRDefault="00712E73" w:rsidP="00CC30EC">
            <w:pPr>
              <w:rPr>
                <w:sz w:val="20"/>
                <w:szCs w:val="20"/>
                <w:lang w:val="nl-NL"/>
              </w:rPr>
            </w:pPr>
            <w:r w:rsidRPr="00712E73">
              <w:rPr>
                <w:sz w:val="20"/>
                <w:szCs w:val="20"/>
                <w:lang w:val="nl-NL"/>
              </w:rPr>
              <w:t>* EPICURUS (341-270 v.C.)</w:t>
            </w:r>
          </w:p>
        </w:tc>
        <w:tc>
          <w:tcPr>
            <w:tcW w:w="11695" w:type="dxa"/>
          </w:tcPr>
          <w:p w14:paraId="373BAA37" w14:textId="1F3B3A66" w:rsidR="00712E73" w:rsidRPr="00712E73" w:rsidRDefault="00884836" w:rsidP="00712E73">
            <w:pPr>
              <w:ind w:left="-105"/>
              <w:rPr>
                <w:sz w:val="20"/>
                <w:szCs w:val="20"/>
                <w:lang w:val="nl-NL"/>
              </w:rPr>
            </w:pPr>
            <w:r>
              <w:rPr>
                <w:sz w:val="20"/>
                <w:szCs w:val="20"/>
                <w:lang w:val="nl-NL"/>
              </w:rPr>
              <w:t>-</w:t>
            </w:r>
          </w:p>
        </w:tc>
      </w:tr>
      <w:tr w:rsidR="00712E73" w:rsidRPr="00712E73" w14:paraId="689BE682" w14:textId="06FDC0B9" w:rsidTr="00465364">
        <w:tc>
          <w:tcPr>
            <w:tcW w:w="3675" w:type="dxa"/>
          </w:tcPr>
          <w:p w14:paraId="4AC45273" w14:textId="77777777" w:rsidR="00712E73" w:rsidRPr="00712E73" w:rsidRDefault="00712E73" w:rsidP="00CC30EC">
            <w:pPr>
              <w:pStyle w:val="ListParagraph"/>
              <w:numPr>
                <w:ilvl w:val="0"/>
                <w:numId w:val="4"/>
              </w:numPr>
              <w:rPr>
                <w:sz w:val="20"/>
                <w:szCs w:val="20"/>
                <w:lang w:val="nl-NL"/>
              </w:rPr>
            </w:pPr>
            <w:r w:rsidRPr="00712E73">
              <w:rPr>
                <w:sz w:val="20"/>
                <w:szCs w:val="20"/>
                <w:lang w:val="nl-NL"/>
              </w:rPr>
              <w:t>‘leef verborgen’</w:t>
            </w:r>
          </w:p>
        </w:tc>
        <w:tc>
          <w:tcPr>
            <w:tcW w:w="11695" w:type="dxa"/>
          </w:tcPr>
          <w:p w14:paraId="4FD72A49" w14:textId="05919328" w:rsidR="00712E73" w:rsidRPr="00712E73" w:rsidRDefault="00080AEE" w:rsidP="00712E73">
            <w:pPr>
              <w:ind w:left="-105"/>
              <w:rPr>
                <w:sz w:val="20"/>
                <w:szCs w:val="20"/>
                <w:lang w:val="nl-NL"/>
              </w:rPr>
            </w:pPr>
            <w:r>
              <w:rPr>
                <w:sz w:val="20"/>
                <w:szCs w:val="20"/>
                <w:lang w:val="nl-NL"/>
              </w:rPr>
              <w:t xml:space="preserve">Terugtrekken van de wereld van onverzadigbare verlangens, in </w:t>
            </w:r>
            <w:proofErr w:type="spellStart"/>
            <w:r>
              <w:rPr>
                <w:sz w:val="20"/>
                <w:szCs w:val="20"/>
                <w:lang w:val="nl-NL"/>
              </w:rPr>
              <w:t>Epicurus</w:t>
            </w:r>
            <w:proofErr w:type="spellEnd"/>
            <w:r>
              <w:rPr>
                <w:sz w:val="20"/>
                <w:szCs w:val="20"/>
                <w:lang w:val="nl-NL"/>
              </w:rPr>
              <w:t>’ tuin</w:t>
            </w:r>
          </w:p>
        </w:tc>
      </w:tr>
      <w:tr w:rsidR="00712E73" w:rsidRPr="00712E73" w14:paraId="1A7ED3DF" w14:textId="0C7E0B63" w:rsidTr="00465364">
        <w:tc>
          <w:tcPr>
            <w:tcW w:w="3675" w:type="dxa"/>
          </w:tcPr>
          <w:p w14:paraId="3FE6F62C" w14:textId="77777777" w:rsidR="00712E73" w:rsidRPr="00712E73" w:rsidRDefault="00712E73" w:rsidP="00CC30EC">
            <w:pPr>
              <w:pStyle w:val="ListParagraph"/>
              <w:numPr>
                <w:ilvl w:val="0"/>
                <w:numId w:val="4"/>
              </w:numPr>
              <w:rPr>
                <w:sz w:val="20"/>
                <w:szCs w:val="20"/>
                <w:lang w:val="nl-NL"/>
              </w:rPr>
            </w:pPr>
            <w:r w:rsidRPr="00712E73">
              <w:rPr>
                <w:sz w:val="20"/>
                <w:szCs w:val="20"/>
                <w:lang w:val="nl-NL"/>
              </w:rPr>
              <w:t>3 soorten verlangens</w:t>
            </w:r>
          </w:p>
        </w:tc>
        <w:tc>
          <w:tcPr>
            <w:tcW w:w="11695" w:type="dxa"/>
          </w:tcPr>
          <w:p w14:paraId="5A8798C6" w14:textId="2DCFAA01" w:rsidR="00712E73" w:rsidRPr="00712E73" w:rsidRDefault="00080AEE" w:rsidP="00712E73">
            <w:pPr>
              <w:ind w:left="-105"/>
              <w:rPr>
                <w:sz w:val="20"/>
                <w:szCs w:val="20"/>
                <w:lang w:val="nl-NL"/>
              </w:rPr>
            </w:pPr>
            <w:r>
              <w:rPr>
                <w:sz w:val="20"/>
                <w:szCs w:val="20"/>
                <w:lang w:val="nl-NL"/>
              </w:rPr>
              <w:t>Natuurlijk en noodzakelijk, natuurlijk en niet noodzakelijk, niet natuurlijk en niet noodzakelijk</w:t>
            </w:r>
          </w:p>
        </w:tc>
      </w:tr>
      <w:tr w:rsidR="00712E73" w:rsidRPr="00712E73" w14:paraId="331BD6A4" w14:textId="1EFCCC88" w:rsidTr="00465364">
        <w:trPr>
          <w:trHeight w:val="276"/>
        </w:trPr>
        <w:tc>
          <w:tcPr>
            <w:tcW w:w="3675" w:type="dxa"/>
          </w:tcPr>
          <w:p w14:paraId="0E92DC58" w14:textId="77777777" w:rsidR="00712E73" w:rsidRPr="00712E73" w:rsidRDefault="00712E73" w:rsidP="00CC30EC">
            <w:pPr>
              <w:rPr>
                <w:sz w:val="20"/>
                <w:szCs w:val="20"/>
                <w:lang w:val="nl-NL"/>
              </w:rPr>
            </w:pPr>
            <w:r w:rsidRPr="00712E73">
              <w:rPr>
                <w:sz w:val="20"/>
                <w:szCs w:val="20"/>
                <w:lang w:val="nl-NL"/>
              </w:rPr>
              <w:t>Neoplatonisme</w:t>
            </w:r>
          </w:p>
        </w:tc>
        <w:tc>
          <w:tcPr>
            <w:tcW w:w="11695" w:type="dxa"/>
          </w:tcPr>
          <w:p w14:paraId="633F46C2" w14:textId="39534120" w:rsidR="00712E73" w:rsidRPr="00712E73" w:rsidRDefault="00884836" w:rsidP="00712E73">
            <w:pPr>
              <w:ind w:left="-105"/>
              <w:rPr>
                <w:sz w:val="20"/>
                <w:szCs w:val="20"/>
                <w:lang w:val="nl-NL"/>
              </w:rPr>
            </w:pPr>
            <w:r>
              <w:rPr>
                <w:sz w:val="20"/>
                <w:szCs w:val="20"/>
                <w:lang w:val="nl-NL"/>
              </w:rPr>
              <w:t>Geïnspireerd door Plato, de werkelijkheid vloeit uit een enkel, transcendent principe, maar deel Aristoteles’ streven naar levenswijsheid</w:t>
            </w:r>
          </w:p>
        </w:tc>
      </w:tr>
      <w:tr w:rsidR="00712E73" w:rsidRPr="00712E73" w14:paraId="59474CE2" w14:textId="0D8A7A03" w:rsidTr="00465364">
        <w:tc>
          <w:tcPr>
            <w:tcW w:w="3675" w:type="dxa"/>
          </w:tcPr>
          <w:p w14:paraId="4E060DAC" w14:textId="77777777" w:rsidR="00712E73" w:rsidRPr="00712E73" w:rsidRDefault="00712E73" w:rsidP="00CC30EC">
            <w:pPr>
              <w:rPr>
                <w:sz w:val="20"/>
                <w:szCs w:val="20"/>
                <w:lang w:val="nl-NL"/>
              </w:rPr>
            </w:pPr>
            <w:r w:rsidRPr="00712E73">
              <w:rPr>
                <w:sz w:val="20"/>
                <w:szCs w:val="20"/>
                <w:lang w:val="nl-NL"/>
              </w:rPr>
              <w:t>* PLOTINUS (205-270)</w:t>
            </w:r>
          </w:p>
        </w:tc>
        <w:tc>
          <w:tcPr>
            <w:tcW w:w="11695" w:type="dxa"/>
          </w:tcPr>
          <w:p w14:paraId="14779065" w14:textId="7DA65EBE" w:rsidR="00712E73" w:rsidRPr="00712E73" w:rsidRDefault="00884836" w:rsidP="00712E73">
            <w:pPr>
              <w:ind w:left="-105"/>
              <w:rPr>
                <w:sz w:val="20"/>
                <w:szCs w:val="20"/>
                <w:lang w:val="nl-NL"/>
              </w:rPr>
            </w:pPr>
            <w:r>
              <w:rPr>
                <w:sz w:val="20"/>
                <w:szCs w:val="20"/>
                <w:lang w:val="nl-NL"/>
              </w:rPr>
              <w:t>-</w:t>
            </w:r>
          </w:p>
        </w:tc>
      </w:tr>
      <w:tr w:rsidR="00712E73" w:rsidRPr="00712E73" w14:paraId="5E104C31" w14:textId="49EB3B39" w:rsidTr="00465364">
        <w:tc>
          <w:tcPr>
            <w:tcW w:w="3675" w:type="dxa"/>
          </w:tcPr>
          <w:p w14:paraId="1F5D6C4B" w14:textId="77777777" w:rsidR="00712E73" w:rsidRPr="00712E73" w:rsidRDefault="00712E73" w:rsidP="00CC30EC">
            <w:pPr>
              <w:pStyle w:val="ListParagraph"/>
              <w:numPr>
                <w:ilvl w:val="0"/>
                <w:numId w:val="5"/>
              </w:numPr>
              <w:rPr>
                <w:sz w:val="20"/>
                <w:szCs w:val="20"/>
                <w:lang w:val="nl-NL"/>
              </w:rPr>
            </w:pPr>
            <w:r w:rsidRPr="00712E73">
              <w:rPr>
                <w:sz w:val="20"/>
                <w:szCs w:val="20"/>
                <w:lang w:val="nl-NL"/>
              </w:rPr>
              <w:t>Het ene goede</w:t>
            </w:r>
          </w:p>
        </w:tc>
        <w:tc>
          <w:tcPr>
            <w:tcW w:w="11695" w:type="dxa"/>
          </w:tcPr>
          <w:p w14:paraId="604BCCF3" w14:textId="728DACDC" w:rsidR="00712E73" w:rsidRPr="00712E73" w:rsidRDefault="00884836" w:rsidP="00712E73">
            <w:pPr>
              <w:ind w:left="-105"/>
              <w:rPr>
                <w:sz w:val="20"/>
                <w:szCs w:val="20"/>
                <w:lang w:val="nl-NL"/>
              </w:rPr>
            </w:pPr>
            <w:r>
              <w:rPr>
                <w:sz w:val="20"/>
                <w:szCs w:val="20"/>
                <w:lang w:val="nl-NL"/>
              </w:rPr>
              <w:t>Het eerste principe waar alles uit voortkomt</w:t>
            </w:r>
          </w:p>
        </w:tc>
      </w:tr>
      <w:tr w:rsidR="00712E73" w:rsidRPr="00712E73" w14:paraId="0818F936" w14:textId="57027EE9" w:rsidTr="00465364">
        <w:tc>
          <w:tcPr>
            <w:tcW w:w="3675" w:type="dxa"/>
          </w:tcPr>
          <w:p w14:paraId="3247D090" w14:textId="77777777" w:rsidR="00712E73" w:rsidRPr="00712E73" w:rsidRDefault="00712E73" w:rsidP="00CC30EC">
            <w:pPr>
              <w:pStyle w:val="ListParagraph"/>
              <w:numPr>
                <w:ilvl w:val="0"/>
                <w:numId w:val="5"/>
              </w:numPr>
              <w:rPr>
                <w:sz w:val="20"/>
                <w:szCs w:val="20"/>
                <w:lang w:val="nl-NL"/>
              </w:rPr>
            </w:pPr>
            <w:r w:rsidRPr="00712E73">
              <w:rPr>
                <w:sz w:val="20"/>
                <w:szCs w:val="20"/>
                <w:lang w:val="nl-NL"/>
              </w:rPr>
              <w:t>Ontplooiing van de werkelijkheid</w:t>
            </w:r>
          </w:p>
        </w:tc>
        <w:tc>
          <w:tcPr>
            <w:tcW w:w="11695" w:type="dxa"/>
          </w:tcPr>
          <w:p w14:paraId="15CB9B6C" w14:textId="3D8A28A8" w:rsidR="00712E73" w:rsidRPr="00712E73" w:rsidRDefault="00884836" w:rsidP="00712E73">
            <w:pPr>
              <w:ind w:left="-105"/>
              <w:rPr>
                <w:sz w:val="20"/>
                <w:szCs w:val="20"/>
                <w:lang w:val="nl-NL"/>
              </w:rPr>
            </w:pPr>
            <w:r>
              <w:rPr>
                <w:sz w:val="20"/>
                <w:szCs w:val="20"/>
                <w:lang w:val="nl-NL"/>
              </w:rPr>
              <w:t>Hiërarchisch systeem: 1) ene Goede, 2) Geest, 3) ziel, 4) zintuiglijke wereld, 5) materie</w:t>
            </w:r>
          </w:p>
        </w:tc>
      </w:tr>
      <w:tr w:rsidR="00712E73" w:rsidRPr="00712E73" w14:paraId="190897B7" w14:textId="3F162B7E" w:rsidTr="00465364">
        <w:tc>
          <w:tcPr>
            <w:tcW w:w="3675" w:type="dxa"/>
          </w:tcPr>
          <w:p w14:paraId="411D3860" w14:textId="77777777" w:rsidR="00712E73" w:rsidRPr="00712E73" w:rsidRDefault="00712E73" w:rsidP="00CC30EC">
            <w:pPr>
              <w:pStyle w:val="ListParagraph"/>
              <w:numPr>
                <w:ilvl w:val="0"/>
                <w:numId w:val="5"/>
              </w:numPr>
              <w:rPr>
                <w:sz w:val="20"/>
                <w:szCs w:val="20"/>
                <w:lang w:val="nl-NL"/>
              </w:rPr>
            </w:pPr>
            <w:r w:rsidRPr="00712E73">
              <w:rPr>
                <w:sz w:val="20"/>
                <w:szCs w:val="20"/>
                <w:lang w:val="nl-NL"/>
              </w:rPr>
              <w:t>Opklimming</w:t>
            </w:r>
          </w:p>
        </w:tc>
        <w:tc>
          <w:tcPr>
            <w:tcW w:w="11695" w:type="dxa"/>
          </w:tcPr>
          <w:p w14:paraId="508F4F86" w14:textId="402D6E48" w:rsidR="00712E73" w:rsidRPr="00712E73" w:rsidRDefault="00884836" w:rsidP="00712E73">
            <w:pPr>
              <w:ind w:left="-105"/>
              <w:rPr>
                <w:sz w:val="20"/>
                <w:szCs w:val="20"/>
                <w:lang w:val="nl-NL"/>
              </w:rPr>
            </w:pPr>
            <w:r>
              <w:rPr>
                <w:sz w:val="20"/>
                <w:szCs w:val="20"/>
                <w:lang w:val="nl-NL"/>
              </w:rPr>
              <w:t>Ziel als reizigster, kan opklimmen tot het Ene maar ook verlagen tot de materie, streven naar kern van het bestaan (eenheid)</w:t>
            </w:r>
          </w:p>
        </w:tc>
      </w:tr>
    </w:tbl>
    <w:p w14:paraId="562E6553" w14:textId="77777777" w:rsidR="00601CBF" w:rsidRDefault="00601CBF" w:rsidP="00601CBF">
      <w:pPr>
        <w:rPr>
          <w:sz w:val="20"/>
          <w:szCs w:val="20"/>
          <w:lang w:val="nl-NL"/>
        </w:rPr>
      </w:pPr>
    </w:p>
    <w:p w14:paraId="4CF2039C" w14:textId="676803BA" w:rsidR="00601CBF" w:rsidRPr="00601CBF" w:rsidRDefault="00601CBF" w:rsidP="00601CBF">
      <w:pPr>
        <w:rPr>
          <w:b/>
          <w:sz w:val="20"/>
          <w:szCs w:val="20"/>
          <w:u w:val="single"/>
          <w:lang w:val="nl-NL"/>
        </w:rPr>
      </w:pPr>
      <w:r w:rsidRPr="00601CBF">
        <w:rPr>
          <w:b/>
          <w:sz w:val="20"/>
          <w:szCs w:val="20"/>
          <w:u w:val="single"/>
          <w:lang w:val="nl-NL"/>
        </w:rPr>
        <w:t>H2: HET MIDDELEEUWSE PERSPECTIEF</w:t>
      </w:r>
      <w:r w:rsidR="00877100">
        <w:rPr>
          <w:b/>
          <w:sz w:val="20"/>
          <w:szCs w:val="20"/>
          <w:u w:val="single"/>
          <w:lang w:val="nl-NL"/>
        </w:rPr>
        <w:t xml:space="preserve"> (5</w:t>
      </w:r>
      <w:r w:rsidR="00877100" w:rsidRPr="00877100">
        <w:rPr>
          <w:b/>
          <w:sz w:val="20"/>
          <w:szCs w:val="20"/>
          <w:u w:val="single"/>
          <w:vertAlign w:val="superscript"/>
          <w:lang w:val="nl-NL"/>
        </w:rPr>
        <w:t>de</w:t>
      </w:r>
      <w:r w:rsidR="00877100">
        <w:rPr>
          <w:b/>
          <w:sz w:val="20"/>
          <w:szCs w:val="20"/>
          <w:u w:val="single"/>
          <w:lang w:val="nl-NL"/>
        </w:rPr>
        <w:t xml:space="preserve"> – 15</w:t>
      </w:r>
      <w:r w:rsidR="00877100" w:rsidRPr="00877100">
        <w:rPr>
          <w:b/>
          <w:sz w:val="20"/>
          <w:szCs w:val="20"/>
          <w:u w:val="single"/>
          <w:vertAlign w:val="superscript"/>
          <w:lang w:val="nl-NL"/>
        </w:rPr>
        <w:t>de</w:t>
      </w:r>
      <w:r w:rsidR="00877100">
        <w:rPr>
          <w:b/>
          <w:sz w:val="20"/>
          <w:szCs w:val="20"/>
          <w:u w:val="single"/>
          <w:lang w:val="nl-NL"/>
        </w:rPr>
        <w:t xml:space="preserve"> eeuw)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11761"/>
      </w:tblGrid>
      <w:tr w:rsidR="00CC30EC" w:rsidRPr="00D6159B" w14:paraId="09177D47" w14:textId="5F6B0E54" w:rsidTr="00CC30EC">
        <w:tc>
          <w:tcPr>
            <w:tcW w:w="3609" w:type="dxa"/>
          </w:tcPr>
          <w:p w14:paraId="3A23C3B3" w14:textId="77777777" w:rsidR="00D6159B" w:rsidRPr="00D6159B" w:rsidRDefault="00D6159B" w:rsidP="00CC30EC">
            <w:pPr>
              <w:rPr>
                <w:sz w:val="20"/>
                <w:szCs w:val="20"/>
                <w:lang w:val="nl-NL"/>
              </w:rPr>
            </w:pPr>
            <w:r w:rsidRPr="00D6159B">
              <w:rPr>
                <w:sz w:val="20"/>
                <w:szCs w:val="20"/>
                <w:lang w:val="nl-NL"/>
              </w:rPr>
              <w:t>Feodaliteit</w:t>
            </w:r>
          </w:p>
        </w:tc>
        <w:tc>
          <w:tcPr>
            <w:tcW w:w="11761" w:type="dxa"/>
          </w:tcPr>
          <w:p w14:paraId="291197BD" w14:textId="1342CE80" w:rsidR="00D6159B" w:rsidRPr="00D6159B" w:rsidRDefault="00CC30EC" w:rsidP="00CC30EC">
            <w:pPr>
              <w:rPr>
                <w:sz w:val="20"/>
                <w:szCs w:val="20"/>
                <w:lang w:val="nl-NL"/>
              </w:rPr>
            </w:pPr>
            <w:r>
              <w:rPr>
                <w:sz w:val="20"/>
                <w:szCs w:val="20"/>
                <w:lang w:val="nl-NL"/>
              </w:rPr>
              <w:t>Geldeconomie verandert naar grondeconomie, wat later tot het hiërarchische machtsbeleid op basis van grondbezit zal leiden</w:t>
            </w:r>
          </w:p>
        </w:tc>
      </w:tr>
      <w:tr w:rsidR="00CC30EC" w:rsidRPr="00D6159B" w14:paraId="261395CD" w14:textId="22F704BB" w:rsidTr="00CC30EC">
        <w:tc>
          <w:tcPr>
            <w:tcW w:w="3609" w:type="dxa"/>
          </w:tcPr>
          <w:p w14:paraId="652DB8B3" w14:textId="77777777" w:rsidR="00D6159B" w:rsidRPr="00D6159B" w:rsidRDefault="00D6159B" w:rsidP="00CC30EC">
            <w:pPr>
              <w:rPr>
                <w:sz w:val="20"/>
                <w:szCs w:val="20"/>
                <w:lang w:val="nl-NL"/>
              </w:rPr>
            </w:pPr>
            <w:r w:rsidRPr="00D6159B">
              <w:rPr>
                <w:sz w:val="20"/>
                <w:szCs w:val="20"/>
                <w:lang w:val="nl-NL"/>
              </w:rPr>
              <w:t>Keizers</w:t>
            </w:r>
          </w:p>
        </w:tc>
        <w:tc>
          <w:tcPr>
            <w:tcW w:w="11761" w:type="dxa"/>
          </w:tcPr>
          <w:p w14:paraId="797D2FF4" w14:textId="04F8D294" w:rsidR="00D6159B" w:rsidRPr="00D6159B" w:rsidRDefault="00CC30EC" w:rsidP="00CC30EC">
            <w:pPr>
              <w:rPr>
                <w:sz w:val="20"/>
                <w:szCs w:val="20"/>
                <w:lang w:val="nl-NL"/>
              </w:rPr>
            </w:pPr>
            <w:r>
              <w:rPr>
                <w:sz w:val="20"/>
                <w:szCs w:val="20"/>
                <w:lang w:val="nl-NL"/>
              </w:rPr>
              <w:t>Na het einde van het Romeinse Rijk nemen verschillende machthebbers de functie van keizer in, met als hoogtepunt Karel de Grote in 800</w:t>
            </w:r>
          </w:p>
        </w:tc>
      </w:tr>
      <w:tr w:rsidR="00CC30EC" w:rsidRPr="00D6159B" w14:paraId="760B4077" w14:textId="52A5A26B" w:rsidTr="00CC30EC">
        <w:tc>
          <w:tcPr>
            <w:tcW w:w="3609" w:type="dxa"/>
          </w:tcPr>
          <w:p w14:paraId="5866AD17" w14:textId="77777777" w:rsidR="00D6159B" w:rsidRPr="00D6159B" w:rsidRDefault="00D6159B" w:rsidP="00CC30EC">
            <w:pPr>
              <w:rPr>
                <w:sz w:val="20"/>
                <w:szCs w:val="20"/>
                <w:lang w:val="nl-NL"/>
              </w:rPr>
            </w:pPr>
            <w:r w:rsidRPr="00D6159B">
              <w:rPr>
                <w:sz w:val="20"/>
                <w:szCs w:val="20"/>
                <w:lang w:val="nl-NL"/>
              </w:rPr>
              <w:t>De kerk</w:t>
            </w:r>
          </w:p>
        </w:tc>
        <w:tc>
          <w:tcPr>
            <w:tcW w:w="11761" w:type="dxa"/>
          </w:tcPr>
          <w:p w14:paraId="3754C999" w14:textId="6E1B6959" w:rsidR="00D6159B" w:rsidRPr="00D6159B" w:rsidRDefault="00CC30EC" w:rsidP="00CC30EC">
            <w:pPr>
              <w:rPr>
                <w:sz w:val="20"/>
                <w:szCs w:val="20"/>
                <w:lang w:val="nl-NL"/>
              </w:rPr>
            </w:pPr>
            <w:r>
              <w:rPr>
                <w:sz w:val="20"/>
                <w:szCs w:val="20"/>
                <w:lang w:val="nl-NL"/>
              </w:rPr>
              <w:t xml:space="preserve">Kerk bleef in tijd van politieke instabiliteit overeind staan, draagster van Romeins cultureel erfgoed </w:t>
            </w:r>
          </w:p>
        </w:tc>
      </w:tr>
      <w:tr w:rsidR="00CC30EC" w:rsidRPr="00D6159B" w14:paraId="45773B7C" w14:textId="4AC6CD8B" w:rsidTr="00CC30EC">
        <w:tc>
          <w:tcPr>
            <w:tcW w:w="3609" w:type="dxa"/>
          </w:tcPr>
          <w:p w14:paraId="28B511C3" w14:textId="77777777" w:rsidR="00D6159B" w:rsidRPr="00D6159B" w:rsidRDefault="00D6159B" w:rsidP="00CC30EC">
            <w:pPr>
              <w:rPr>
                <w:sz w:val="20"/>
                <w:szCs w:val="20"/>
                <w:lang w:val="nl-NL"/>
              </w:rPr>
            </w:pPr>
            <w:r w:rsidRPr="00D6159B">
              <w:rPr>
                <w:sz w:val="20"/>
                <w:szCs w:val="20"/>
                <w:lang w:val="nl-NL"/>
              </w:rPr>
              <w:t>Arianisme</w:t>
            </w:r>
          </w:p>
        </w:tc>
        <w:tc>
          <w:tcPr>
            <w:tcW w:w="11761" w:type="dxa"/>
          </w:tcPr>
          <w:p w14:paraId="47C83AF7" w14:textId="26870062" w:rsidR="00D6159B" w:rsidRPr="00D6159B" w:rsidRDefault="00CC30EC" w:rsidP="00CC30EC">
            <w:pPr>
              <w:rPr>
                <w:sz w:val="20"/>
                <w:szCs w:val="20"/>
                <w:lang w:val="nl-NL"/>
              </w:rPr>
            </w:pPr>
            <w:r>
              <w:rPr>
                <w:sz w:val="20"/>
                <w:szCs w:val="20"/>
                <w:lang w:val="nl-NL"/>
              </w:rPr>
              <w:t xml:space="preserve">Germanen hadden andere christelijke opvatting (Christus godgelijk </w:t>
            </w:r>
            <w:proofErr w:type="spellStart"/>
            <w:r>
              <w:rPr>
                <w:sz w:val="20"/>
                <w:szCs w:val="20"/>
                <w:lang w:val="nl-NL"/>
              </w:rPr>
              <w:t>ipv</w:t>
            </w:r>
            <w:proofErr w:type="spellEnd"/>
            <w:r>
              <w:rPr>
                <w:sz w:val="20"/>
                <w:szCs w:val="20"/>
                <w:lang w:val="nl-NL"/>
              </w:rPr>
              <w:t xml:space="preserve"> goddelijk), Franken hadden dit niet en integreerden daardoor beter</w:t>
            </w:r>
          </w:p>
        </w:tc>
      </w:tr>
    </w:tbl>
    <w:p w14:paraId="744D902E" w14:textId="77777777" w:rsidR="00AF0C56" w:rsidRDefault="00AF0C56" w:rsidP="00896F62">
      <w:pPr>
        <w:rPr>
          <w:sz w:val="20"/>
          <w:szCs w:val="20"/>
          <w:lang w:val="nl-NL"/>
        </w:rPr>
      </w:pPr>
    </w:p>
    <w:p w14:paraId="6A2FBE7A" w14:textId="6E8FD24F" w:rsidR="00AF0C56" w:rsidRDefault="00E848A4" w:rsidP="00896F62">
      <w:pPr>
        <w:rPr>
          <w:b/>
          <w:sz w:val="20"/>
          <w:szCs w:val="20"/>
          <w:lang w:val="nl-NL"/>
        </w:rPr>
      </w:pPr>
      <w:r>
        <w:rPr>
          <w:b/>
          <w:sz w:val="20"/>
          <w:szCs w:val="20"/>
          <w:lang w:val="nl-NL"/>
        </w:rPr>
        <w:t>(2.1) De vroege middeleeuwen</w:t>
      </w:r>
      <w:r w:rsidR="00B76CAE">
        <w:rPr>
          <w:b/>
          <w:sz w:val="20"/>
          <w:szCs w:val="20"/>
          <w:lang w:val="nl-NL"/>
        </w:rPr>
        <w:t xml:space="preserve"> (6</w:t>
      </w:r>
      <w:r w:rsidR="00B76CAE" w:rsidRPr="00B76CAE">
        <w:rPr>
          <w:b/>
          <w:sz w:val="20"/>
          <w:szCs w:val="20"/>
          <w:vertAlign w:val="superscript"/>
          <w:lang w:val="nl-NL"/>
        </w:rPr>
        <w:t>de</w:t>
      </w:r>
      <w:r w:rsidR="00B76CAE">
        <w:rPr>
          <w:b/>
          <w:sz w:val="20"/>
          <w:szCs w:val="20"/>
          <w:lang w:val="nl-NL"/>
        </w:rPr>
        <w:t xml:space="preserve"> – 12</w:t>
      </w:r>
      <w:r w:rsidR="00B76CAE" w:rsidRPr="00B76CAE">
        <w:rPr>
          <w:b/>
          <w:sz w:val="20"/>
          <w:szCs w:val="20"/>
          <w:vertAlign w:val="superscript"/>
          <w:lang w:val="nl-NL"/>
        </w:rPr>
        <w:t>de</w:t>
      </w:r>
      <w:r w:rsidR="00B76CAE">
        <w:rPr>
          <w:b/>
          <w:sz w:val="20"/>
          <w:szCs w:val="20"/>
          <w:lang w:val="nl-NL"/>
        </w:rPr>
        <w:t xml:space="preserve"> eeuw)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11695"/>
      </w:tblGrid>
      <w:tr w:rsidR="00E848A4" w:rsidRPr="00CC30EC" w14:paraId="4BCAA8E5" w14:textId="77777777" w:rsidTr="00BE08E9">
        <w:tc>
          <w:tcPr>
            <w:tcW w:w="3675" w:type="dxa"/>
          </w:tcPr>
          <w:p w14:paraId="1B0560D0" w14:textId="75761788" w:rsidR="00E848A4" w:rsidRPr="00E848A4" w:rsidRDefault="00E848A4" w:rsidP="00CC30EC">
            <w:pPr>
              <w:rPr>
                <w:sz w:val="20"/>
                <w:szCs w:val="20"/>
                <w:lang w:val="nl-NL"/>
              </w:rPr>
            </w:pPr>
            <w:r>
              <w:rPr>
                <w:sz w:val="20"/>
                <w:szCs w:val="20"/>
                <w:lang w:val="nl-NL"/>
              </w:rPr>
              <w:t xml:space="preserve">Aurelius </w:t>
            </w:r>
            <w:r w:rsidRPr="00E848A4">
              <w:rPr>
                <w:sz w:val="20"/>
                <w:szCs w:val="20"/>
                <w:lang w:val="nl-NL"/>
              </w:rPr>
              <w:t>AUGUSTINUS (354-430)</w:t>
            </w:r>
          </w:p>
        </w:tc>
        <w:tc>
          <w:tcPr>
            <w:tcW w:w="11695" w:type="dxa"/>
          </w:tcPr>
          <w:p w14:paraId="385FBC61" w14:textId="0A8FBC1A" w:rsidR="00E848A4" w:rsidRDefault="00E848A4" w:rsidP="00B76CAE">
            <w:pPr>
              <w:rPr>
                <w:sz w:val="20"/>
                <w:szCs w:val="20"/>
                <w:lang w:val="nl-NL"/>
              </w:rPr>
            </w:pPr>
            <w:r w:rsidRPr="00E848A4">
              <w:rPr>
                <w:color w:val="FF0000"/>
                <w:sz w:val="20"/>
                <w:szCs w:val="20"/>
                <w:lang w:val="nl-NL"/>
              </w:rPr>
              <w:t>Verlossing is alleen mogelijk dankzij geschonken Goddelijke genade</w:t>
            </w:r>
            <w:r w:rsidR="00B76CAE">
              <w:rPr>
                <w:color w:val="FF0000"/>
                <w:sz w:val="20"/>
                <w:szCs w:val="20"/>
                <w:lang w:val="nl-NL"/>
              </w:rPr>
              <w:t>, belangrijkste filosofie gedurende deze periode</w:t>
            </w:r>
          </w:p>
        </w:tc>
      </w:tr>
      <w:tr w:rsidR="00CC30EC" w:rsidRPr="00CC30EC" w14:paraId="51205D1B" w14:textId="103921BD" w:rsidTr="00BE08E9">
        <w:tc>
          <w:tcPr>
            <w:tcW w:w="3675" w:type="dxa"/>
          </w:tcPr>
          <w:p w14:paraId="29B99F48" w14:textId="77777777" w:rsidR="00CC30EC" w:rsidRPr="00CC30EC" w:rsidRDefault="00CC30EC" w:rsidP="00CC30EC">
            <w:pPr>
              <w:rPr>
                <w:sz w:val="20"/>
                <w:szCs w:val="20"/>
                <w:lang w:val="nl-NL"/>
              </w:rPr>
            </w:pPr>
            <w:r w:rsidRPr="00CC30EC">
              <w:rPr>
                <w:sz w:val="20"/>
                <w:szCs w:val="20"/>
                <w:lang w:val="nl-NL"/>
              </w:rPr>
              <w:lastRenderedPageBreak/>
              <w:t>Schepping</w:t>
            </w:r>
          </w:p>
        </w:tc>
        <w:tc>
          <w:tcPr>
            <w:tcW w:w="11695" w:type="dxa"/>
          </w:tcPr>
          <w:p w14:paraId="7AD00561" w14:textId="32ABE18A" w:rsidR="00CC30EC" w:rsidRPr="00CC30EC" w:rsidRDefault="00CC30EC" w:rsidP="00E848A4">
            <w:pPr>
              <w:rPr>
                <w:sz w:val="20"/>
                <w:szCs w:val="20"/>
                <w:lang w:val="nl-NL"/>
              </w:rPr>
            </w:pPr>
            <w:r w:rsidRPr="00E848A4">
              <w:rPr>
                <w:color w:val="FF0000"/>
                <w:sz w:val="20"/>
                <w:szCs w:val="20"/>
                <w:lang w:val="nl-NL"/>
              </w:rPr>
              <w:t>Alles wat bestaat is een uiting van Gods scheppingskracht</w:t>
            </w:r>
            <w:r w:rsidR="00E848A4">
              <w:rPr>
                <w:color w:val="FF0000"/>
                <w:sz w:val="20"/>
                <w:szCs w:val="20"/>
                <w:lang w:val="nl-NL"/>
              </w:rPr>
              <w:t xml:space="preserve"> (dus goed)</w:t>
            </w:r>
            <w:r w:rsidR="00E848A4" w:rsidRPr="00E848A4">
              <w:rPr>
                <w:color w:val="FF0000"/>
                <w:sz w:val="20"/>
                <w:szCs w:val="20"/>
                <w:lang w:val="nl-NL"/>
              </w:rPr>
              <w:t>, gevolg van Gods wil</w:t>
            </w:r>
          </w:p>
        </w:tc>
      </w:tr>
      <w:tr w:rsidR="00CC30EC" w:rsidRPr="00CC30EC" w14:paraId="6B421485" w14:textId="196B6382" w:rsidTr="00BE08E9">
        <w:tc>
          <w:tcPr>
            <w:tcW w:w="3675" w:type="dxa"/>
          </w:tcPr>
          <w:p w14:paraId="61A0A761" w14:textId="77777777" w:rsidR="00CC30EC" w:rsidRPr="00CC30EC" w:rsidRDefault="00CC30EC" w:rsidP="00CC30EC">
            <w:pPr>
              <w:rPr>
                <w:sz w:val="20"/>
                <w:szCs w:val="20"/>
                <w:lang w:val="nl-NL"/>
              </w:rPr>
            </w:pPr>
            <w:r w:rsidRPr="00CC30EC">
              <w:rPr>
                <w:sz w:val="20"/>
                <w:szCs w:val="20"/>
                <w:lang w:val="nl-NL"/>
              </w:rPr>
              <w:t>De wil</w:t>
            </w:r>
          </w:p>
        </w:tc>
        <w:tc>
          <w:tcPr>
            <w:tcW w:w="11695" w:type="dxa"/>
          </w:tcPr>
          <w:p w14:paraId="47D54313" w14:textId="0A835B2C" w:rsidR="00CC30EC" w:rsidRPr="00E848A4" w:rsidRDefault="00E848A4" w:rsidP="00CC30EC">
            <w:pPr>
              <w:rPr>
                <w:color w:val="FF0000"/>
                <w:sz w:val="20"/>
                <w:szCs w:val="20"/>
                <w:lang w:val="nl-NL"/>
              </w:rPr>
            </w:pPr>
            <w:r w:rsidRPr="00E848A4">
              <w:rPr>
                <w:color w:val="FF0000"/>
                <w:sz w:val="20"/>
                <w:szCs w:val="20"/>
                <w:lang w:val="nl-NL"/>
              </w:rPr>
              <w:t>Mens is in beeld van God geschapen, beschikt dus ook over vrije wil, zwak door eerste zondeval, geluk ligt in God</w:t>
            </w:r>
          </w:p>
        </w:tc>
      </w:tr>
      <w:tr w:rsidR="00E848A4" w:rsidRPr="00CC30EC" w14:paraId="3D07D4BF" w14:textId="77777777" w:rsidTr="00BE08E9">
        <w:tc>
          <w:tcPr>
            <w:tcW w:w="3675" w:type="dxa"/>
          </w:tcPr>
          <w:p w14:paraId="1432F228" w14:textId="70796D31" w:rsidR="00E848A4" w:rsidRPr="00CC30EC" w:rsidRDefault="00E848A4" w:rsidP="00CC30EC">
            <w:pPr>
              <w:rPr>
                <w:sz w:val="20"/>
                <w:szCs w:val="20"/>
                <w:lang w:val="nl-NL"/>
              </w:rPr>
            </w:pPr>
            <w:proofErr w:type="spellStart"/>
            <w:r>
              <w:rPr>
                <w:sz w:val="20"/>
                <w:szCs w:val="20"/>
                <w:lang w:val="nl-NL"/>
              </w:rPr>
              <w:t>Exemplaria</w:t>
            </w:r>
            <w:proofErr w:type="spellEnd"/>
          </w:p>
        </w:tc>
        <w:tc>
          <w:tcPr>
            <w:tcW w:w="11695" w:type="dxa"/>
          </w:tcPr>
          <w:p w14:paraId="01809604" w14:textId="7D5ED2E1" w:rsidR="00E848A4" w:rsidRPr="00E848A4" w:rsidRDefault="00E848A4" w:rsidP="00CC30EC">
            <w:pPr>
              <w:rPr>
                <w:color w:val="FF0000"/>
                <w:sz w:val="20"/>
                <w:szCs w:val="20"/>
                <w:lang w:val="nl-NL"/>
              </w:rPr>
            </w:pPr>
            <w:r w:rsidRPr="00E848A4">
              <w:rPr>
                <w:color w:val="FF0000"/>
                <w:sz w:val="20"/>
                <w:szCs w:val="20"/>
                <w:lang w:val="nl-NL"/>
              </w:rPr>
              <w:t>Universele begrippen bestaan in Gods geest, kenbaar maar niet doordringbaar</w:t>
            </w:r>
          </w:p>
        </w:tc>
      </w:tr>
      <w:tr w:rsidR="00CC30EC" w:rsidRPr="00CC30EC" w14:paraId="41A9F12D" w14:textId="5B7B095E" w:rsidTr="00BE08E9">
        <w:tc>
          <w:tcPr>
            <w:tcW w:w="3675" w:type="dxa"/>
          </w:tcPr>
          <w:p w14:paraId="611A1BD0" w14:textId="77777777" w:rsidR="00CC30EC" w:rsidRPr="00CC30EC" w:rsidRDefault="00CC30EC" w:rsidP="00CC30EC">
            <w:pPr>
              <w:rPr>
                <w:sz w:val="20"/>
                <w:szCs w:val="20"/>
                <w:lang w:val="nl-NL"/>
              </w:rPr>
            </w:pPr>
            <w:r w:rsidRPr="00CC30EC">
              <w:rPr>
                <w:sz w:val="20"/>
                <w:szCs w:val="20"/>
                <w:lang w:val="nl-NL"/>
              </w:rPr>
              <w:t>Goddelijke verlichting</w:t>
            </w:r>
          </w:p>
        </w:tc>
        <w:tc>
          <w:tcPr>
            <w:tcW w:w="11695" w:type="dxa"/>
          </w:tcPr>
          <w:p w14:paraId="1A233058" w14:textId="17DFBDAE" w:rsidR="00CC30EC" w:rsidRPr="00CC30EC" w:rsidRDefault="00436D96" w:rsidP="00CC30EC">
            <w:pPr>
              <w:rPr>
                <w:sz w:val="20"/>
                <w:szCs w:val="20"/>
                <w:lang w:val="nl-NL"/>
              </w:rPr>
            </w:pPr>
            <w:r>
              <w:rPr>
                <w:sz w:val="20"/>
                <w:szCs w:val="20"/>
                <w:lang w:val="nl-NL"/>
              </w:rPr>
              <w:t xml:space="preserve">Om tot ware kennis te komen </w:t>
            </w:r>
            <w:r w:rsidR="00E848A4">
              <w:rPr>
                <w:sz w:val="20"/>
                <w:szCs w:val="20"/>
                <w:lang w:val="nl-NL"/>
              </w:rPr>
              <w:t>‘</w:t>
            </w:r>
            <w:r>
              <w:rPr>
                <w:sz w:val="20"/>
                <w:szCs w:val="20"/>
                <w:lang w:val="nl-NL"/>
              </w:rPr>
              <w:t>verlicht</w:t>
            </w:r>
            <w:r w:rsidR="00E848A4">
              <w:rPr>
                <w:sz w:val="20"/>
                <w:szCs w:val="20"/>
                <w:lang w:val="nl-NL"/>
              </w:rPr>
              <w:t>’</w:t>
            </w:r>
            <w:r>
              <w:rPr>
                <w:sz w:val="20"/>
                <w:szCs w:val="20"/>
                <w:lang w:val="nl-NL"/>
              </w:rPr>
              <w:t xml:space="preserve"> God ons denken, waardoor we weten dat het de waarheid is</w:t>
            </w:r>
          </w:p>
        </w:tc>
      </w:tr>
      <w:tr w:rsidR="00CC30EC" w:rsidRPr="00CC30EC" w14:paraId="2B7432C3" w14:textId="53026799" w:rsidTr="00BE08E9">
        <w:tc>
          <w:tcPr>
            <w:tcW w:w="3675" w:type="dxa"/>
          </w:tcPr>
          <w:p w14:paraId="2F96136E" w14:textId="77777777" w:rsidR="00CC30EC" w:rsidRPr="00CC30EC" w:rsidRDefault="00CC30EC" w:rsidP="00CC30EC">
            <w:pPr>
              <w:rPr>
                <w:sz w:val="20"/>
                <w:szCs w:val="20"/>
                <w:lang w:val="nl-NL"/>
              </w:rPr>
            </w:pPr>
            <w:proofErr w:type="spellStart"/>
            <w:r w:rsidRPr="00CC30EC">
              <w:rPr>
                <w:sz w:val="20"/>
                <w:szCs w:val="20"/>
                <w:lang w:val="nl-NL"/>
              </w:rPr>
              <w:t>Philosophia</w:t>
            </w:r>
            <w:proofErr w:type="spellEnd"/>
            <w:r w:rsidRPr="00CC30EC">
              <w:rPr>
                <w:sz w:val="20"/>
                <w:szCs w:val="20"/>
                <w:lang w:val="nl-NL"/>
              </w:rPr>
              <w:t xml:space="preserve"> </w:t>
            </w:r>
            <w:proofErr w:type="spellStart"/>
            <w:r w:rsidRPr="00CC30EC">
              <w:rPr>
                <w:sz w:val="20"/>
                <w:szCs w:val="20"/>
                <w:lang w:val="nl-NL"/>
              </w:rPr>
              <w:t>Christiana</w:t>
            </w:r>
            <w:proofErr w:type="spellEnd"/>
          </w:p>
        </w:tc>
        <w:tc>
          <w:tcPr>
            <w:tcW w:w="11695" w:type="dxa"/>
          </w:tcPr>
          <w:p w14:paraId="1E4D4B4D" w14:textId="7D7C7933" w:rsidR="00CC30EC" w:rsidRPr="00CC30EC" w:rsidRDefault="00436D96" w:rsidP="00CC30EC">
            <w:pPr>
              <w:rPr>
                <w:sz w:val="20"/>
                <w:szCs w:val="20"/>
                <w:lang w:val="nl-NL"/>
              </w:rPr>
            </w:pPr>
            <w:r>
              <w:rPr>
                <w:sz w:val="20"/>
                <w:szCs w:val="20"/>
                <w:lang w:val="nl-NL"/>
              </w:rPr>
              <w:t>Christelijke filosofie als levenswijsheid</w:t>
            </w:r>
            <w:r w:rsidR="00E848A4">
              <w:rPr>
                <w:sz w:val="20"/>
                <w:szCs w:val="20"/>
                <w:lang w:val="nl-NL"/>
              </w:rPr>
              <w:t>, transformatie van de heidense filosofie, nieuwe perspectieven:</w:t>
            </w:r>
          </w:p>
        </w:tc>
      </w:tr>
      <w:tr w:rsidR="00CC30EC" w:rsidRPr="00CC30EC" w14:paraId="6A13357B" w14:textId="164E7FF9" w:rsidTr="00BE08E9">
        <w:tc>
          <w:tcPr>
            <w:tcW w:w="3675" w:type="dxa"/>
          </w:tcPr>
          <w:p w14:paraId="23CC277A" w14:textId="77777777" w:rsidR="00CC30EC" w:rsidRPr="00CC30EC" w:rsidRDefault="00CC30EC" w:rsidP="00CC30EC">
            <w:pPr>
              <w:pStyle w:val="ListParagraph"/>
              <w:numPr>
                <w:ilvl w:val="0"/>
                <w:numId w:val="6"/>
              </w:numPr>
              <w:rPr>
                <w:sz w:val="20"/>
                <w:szCs w:val="20"/>
                <w:lang w:val="nl-NL"/>
              </w:rPr>
            </w:pPr>
            <w:r w:rsidRPr="00CC30EC">
              <w:rPr>
                <w:sz w:val="20"/>
                <w:szCs w:val="20"/>
                <w:lang w:val="nl-NL"/>
              </w:rPr>
              <w:t>Scheppingsgedachte</w:t>
            </w:r>
          </w:p>
        </w:tc>
        <w:tc>
          <w:tcPr>
            <w:tcW w:w="11695" w:type="dxa"/>
          </w:tcPr>
          <w:p w14:paraId="5C90335F" w14:textId="2B429430" w:rsidR="00CC30EC" w:rsidRPr="00CC30EC" w:rsidRDefault="00E848A4" w:rsidP="00CC30EC">
            <w:pPr>
              <w:rPr>
                <w:sz w:val="20"/>
                <w:szCs w:val="20"/>
                <w:lang w:val="nl-NL"/>
              </w:rPr>
            </w:pPr>
            <w:r>
              <w:rPr>
                <w:sz w:val="20"/>
                <w:szCs w:val="20"/>
                <w:lang w:val="nl-NL"/>
              </w:rPr>
              <w:t>Uit niets kan toch iets ontstaan, geen eeuwig bestaan wereld</w:t>
            </w:r>
          </w:p>
        </w:tc>
      </w:tr>
      <w:tr w:rsidR="00CC30EC" w:rsidRPr="00CC30EC" w14:paraId="1E9FB19E" w14:textId="230F9B08" w:rsidTr="00BE08E9">
        <w:tc>
          <w:tcPr>
            <w:tcW w:w="3675" w:type="dxa"/>
          </w:tcPr>
          <w:p w14:paraId="7DF7986E" w14:textId="77777777" w:rsidR="00CC30EC" w:rsidRPr="00CC30EC" w:rsidRDefault="00CC30EC" w:rsidP="00CC30EC">
            <w:pPr>
              <w:pStyle w:val="ListParagraph"/>
              <w:numPr>
                <w:ilvl w:val="0"/>
                <w:numId w:val="6"/>
              </w:numPr>
              <w:rPr>
                <w:sz w:val="20"/>
                <w:szCs w:val="20"/>
                <w:lang w:val="nl-NL"/>
              </w:rPr>
            </w:pPr>
            <w:r w:rsidRPr="00CC30EC">
              <w:rPr>
                <w:sz w:val="20"/>
                <w:szCs w:val="20"/>
                <w:lang w:val="nl-NL"/>
              </w:rPr>
              <w:t>Lineair proces</w:t>
            </w:r>
          </w:p>
        </w:tc>
        <w:tc>
          <w:tcPr>
            <w:tcW w:w="11695" w:type="dxa"/>
          </w:tcPr>
          <w:p w14:paraId="28BB3B61" w14:textId="343BB640" w:rsidR="00CC30EC" w:rsidRPr="00CC30EC" w:rsidRDefault="00E848A4" w:rsidP="00CC30EC">
            <w:pPr>
              <w:rPr>
                <w:sz w:val="20"/>
                <w:szCs w:val="20"/>
                <w:lang w:val="nl-NL"/>
              </w:rPr>
            </w:pPr>
            <w:r>
              <w:rPr>
                <w:sz w:val="20"/>
                <w:szCs w:val="20"/>
                <w:lang w:val="nl-NL"/>
              </w:rPr>
              <w:t>De wereld is Gods project, heilsgeschiedenis</w:t>
            </w:r>
          </w:p>
        </w:tc>
      </w:tr>
      <w:tr w:rsidR="00CC30EC" w:rsidRPr="00CC30EC" w14:paraId="613AD370" w14:textId="31E1B7EE" w:rsidTr="00BE08E9">
        <w:tc>
          <w:tcPr>
            <w:tcW w:w="3675" w:type="dxa"/>
          </w:tcPr>
          <w:p w14:paraId="6F6DC566" w14:textId="77777777" w:rsidR="00CC30EC" w:rsidRPr="00CC30EC" w:rsidRDefault="00CC30EC" w:rsidP="00CC30EC">
            <w:pPr>
              <w:pStyle w:val="ListParagraph"/>
              <w:numPr>
                <w:ilvl w:val="0"/>
                <w:numId w:val="6"/>
              </w:numPr>
              <w:rPr>
                <w:sz w:val="20"/>
                <w:szCs w:val="20"/>
                <w:lang w:val="nl-NL"/>
              </w:rPr>
            </w:pPr>
            <w:r w:rsidRPr="00CC30EC">
              <w:rPr>
                <w:sz w:val="20"/>
                <w:szCs w:val="20"/>
                <w:lang w:val="nl-NL"/>
              </w:rPr>
              <w:t>Antropocentrisme</w:t>
            </w:r>
          </w:p>
        </w:tc>
        <w:tc>
          <w:tcPr>
            <w:tcW w:w="11695" w:type="dxa"/>
          </w:tcPr>
          <w:p w14:paraId="3B59E813" w14:textId="71CB93A8" w:rsidR="00CC30EC" w:rsidRPr="00CC30EC" w:rsidRDefault="00E848A4" w:rsidP="00CC30EC">
            <w:pPr>
              <w:rPr>
                <w:sz w:val="20"/>
                <w:szCs w:val="20"/>
                <w:lang w:val="nl-NL"/>
              </w:rPr>
            </w:pPr>
            <w:r>
              <w:rPr>
                <w:sz w:val="20"/>
                <w:szCs w:val="20"/>
                <w:lang w:val="nl-NL"/>
              </w:rPr>
              <w:t>Elke mens is uniek en door God geschapen</w:t>
            </w:r>
          </w:p>
        </w:tc>
      </w:tr>
      <w:tr w:rsidR="00E848A4" w:rsidRPr="00CC30EC" w14:paraId="0F092611" w14:textId="77777777" w:rsidTr="00BE08E9">
        <w:tc>
          <w:tcPr>
            <w:tcW w:w="3675" w:type="dxa"/>
          </w:tcPr>
          <w:p w14:paraId="07101D07" w14:textId="7E7FCF40" w:rsidR="00E848A4" w:rsidRPr="00E848A4" w:rsidRDefault="00E848A4" w:rsidP="00E848A4">
            <w:pPr>
              <w:rPr>
                <w:sz w:val="20"/>
                <w:szCs w:val="20"/>
                <w:lang w:val="nl-NL"/>
              </w:rPr>
            </w:pPr>
            <w:proofErr w:type="spellStart"/>
            <w:r>
              <w:rPr>
                <w:sz w:val="20"/>
                <w:szCs w:val="20"/>
                <w:lang w:val="nl-NL"/>
              </w:rPr>
              <w:t>Hersacralisering</w:t>
            </w:r>
            <w:proofErr w:type="spellEnd"/>
            <w:r>
              <w:rPr>
                <w:sz w:val="20"/>
                <w:szCs w:val="20"/>
                <w:lang w:val="nl-NL"/>
              </w:rPr>
              <w:t xml:space="preserve"> van de natuur</w:t>
            </w:r>
          </w:p>
        </w:tc>
        <w:tc>
          <w:tcPr>
            <w:tcW w:w="11695" w:type="dxa"/>
          </w:tcPr>
          <w:p w14:paraId="1036528A" w14:textId="0566296D" w:rsidR="00E848A4" w:rsidRDefault="00BE08E9" w:rsidP="00CC30EC">
            <w:pPr>
              <w:rPr>
                <w:sz w:val="20"/>
                <w:szCs w:val="20"/>
                <w:lang w:val="nl-NL"/>
              </w:rPr>
            </w:pPr>
            <w:r>
              <w:rPr>
                <w:sz w:val="20"/>
                <w:szCs w:val="20"/>
                <w:lang w:val="nl-NL"/>
              </w:rPr>
              <w:t>Gods heilsplan geldt overal, ook in de natuur</w:t>
            </w:r>
          </w:p>
        </w:tc>
      </w:tr>
      <w:tr w:rsidR="00CC30EC" w:rsidRPr="00CC30EC" w14:paraId="0E6300A6" w14:textId="0328E6BD" w:rsidTr="00BE08E9">
        <w:tc>
          <w:tcPr>
            <w:tcW w:w="3675" w:type="dxa"/>
          </w:tcPr>
          <w:p w14:paraId="28CE536B" w14:textId="77777777" w:rsidR="00CC30EC" w:rsidRPr="00CC30EC" w:rsidRDefault="00CC30EC" w:rsidP="00CC30EC">
            <w:pPr>
              <w:rPr>
                <w:sz w:val="20"/>
                <w:szCs w:val="20"/>
                <w:lang w:val="nl-NL"/>
              </w:rPr>
            </w:pPr>
            <w:r w:rsidRPr="00CC30EC">
              <w:rPr>
                <w:sz w:val="20"/>
                <w:szCs w:val="20"/>
                <w:lang w:val="nl-NL"/>
              </w:rPr>
              <w:t xml:space="preserve">Fides </w:t>
            </w:r>
            <w:proofErr w:type="spellStart"/>
            <w:r w:rsidRPr="00CC30EC">
              <w:rPr>
                <w:sz w:val="20"/>
                <w:szCs w:val="20"/>
                <w:lang w:val="nl-NL"/>
              </w:rPr>
              <w:t>Quaerens</w:t>
            </w:r>
            <w:proofErr w:type="spellEnd"/>
            <w:r w:rsidRPr="00CC30EC">
              <w:rPr>
                <w:sz w:val="20"/>
                <w:szCs w:val="20"/>
                <w:lang w:val="nl-NL"/>
              </w:rPr>
              <w:t xml:space="preserve"> </w:t>
            </w:r>
            <w:proofErr w:type="spellStart"/>
            <w:r w:rsidRPr="00CC30EC">
              <w:rPr>
                <w:sz w:val="20"/>
                <w:szCs w:val="20"/>
                <w:lang w:val="nl-NL"/>
              </w:rPr>
              <w:t>Intellectum</w:t>
            </w:r>
            <w:proofErr w:type="spellEnd"/>
          </w:p>
        </w:tc>
        <w:tc>
          <w:tcPr>
            <w:tcW w:w="11695" w:type="dxa"/>
          </w:tcPr>
          <w:p w14:paraId="53289F39" w14:textId="3B4FDE7D" w:rsidR="00CC30EC" w:rsidRPr="00CC30EC" w:rsidRDefault="00E848A4" w:rsidP="00CC30EC">
            <w:pPr>
              <w:rPr>
                <w:sz w:val="20"/>
                <w:szCs w:val="20"/>
                <w:lang w:val="nl-NL"/>
              </w:rPr>
            </w:pPr>
            <w:r>
              <w:rPr>
                <w:sz w:val="20"/>
                <w:szCs w:val="20"/>
                <w:lang w:val="nl-NL"/>
              </w:rPr>
              <w:t>Filosofie</w:t>
            </w:r>
            <w:r w:rsidR="00BE08E9">
              <w:rPr>
                <w:sz w:val="20"/>
                <w:szCs w:val="20"/>
                <w:lang w:val="nl-NL"/>
              </w:rPr>
              <w:t xml:space="preserve"> is een geloofsovertuiging op zoek naar rationele verwoording</w:t>
            </w:r>
          </w:p>
        </w:tc>
      </w:tr>
      <w:tr w:rsidR="00CC30EC" w:rsidRPr="00CC30EC" w14:paraId="6D447E00" w14:textId="5871413F" w:rsidTr="00BE08E9">
        <w:tc>
          <w:tcPr>
            <w:tcW w:w="3675" w:type="dxa"/>
          </w:tcPr>
          <w:p w14:paraId="071C8C71" w14:textId="77777777" w:rsidR="00CC30EC" w:rsidRPr="00CC30EC" w:rsidRDefault="00CC30EC" w:rsidP="00CC30EC">
            <w:pPr>
              <w:rPr>
                <w:sz w:val="20"/>
                <w:szCs w:val="20"/>
                <w:lang w:val="nl-NL"/>
              </w:rPr>
            </w:pPr>
            <w:proofErr w:type="spellStart"/>
            <w:r w:rsidRPr="00CC30EC">
              <w:rPr>
                <w:sz w:val="20"/>
                <w:szCs w:val="20"/>
                <w:lang w:val="nl-NL"/>
              </w:rPr>
              <w:t>Auctoritates</w:t>
            </w:r>
            <w:proofErr w:type="spellEnd"/>
          </w:p>
        </w:tc>
        <w:tc>
          <w:tcPr>
            <w:tcW w:w="11695" w:type="dxa"/>
          </w:tcPr>
          <w:p w14:paraId="0BE1022E" w14:textId="50517788" w:rsidR="00CC30EC" w:rsidRPr="00CC30EC" w:rsidRDefault="00BE08E9" w:rsidP="00CC30EC">
            <w:pPr>
              <w:rPr>
                <w:sz w:val="20"/>
                <w:szCs w:val="20"/>
                <w:lang w:val="nl-NL"/>
              </w:rPr>
            </w:pPr>
            <w:r>
              <w:rPr>
                <w:sz w:val="20"/>
                <w:szCs w:val="20"/>
                <w:lang w:val="nl-NL"/>
              </w:rPr>
              <w:t>Gebrek aan literatuur uit de Oudheid -&gt; gezaghebbende bronnen die gebruikt konden worden voor eigen argumentatie</w:t>
            </w:r>
          </w:p>
        </w:tc>
      </w:tr>
      <w:tr w:rsidR="00CB47FA" w:rsidRPr="00CC30EC" w14:paraId="4AB24766" w14:textId="77777777" w:rsidTr="00F84EDB">
        <w:trPr>
          <w:trHeight w:val="202"/>
        </w:trPr>
        <w:tc>
          <w:tcPr>
            <w:tcW w:w="3675" w:type="dxa"/>
          </w:tcPr>
          <w:p w14:paraId="1095369C" w14:textId="5FA46B93" w:rsidR="00CB47FA" w:rsidRPr="00CB47FA" w:rsidRDefault="00CB47FA" w:rsidP="00CB47FA">
            <w:pPr>
              <w:pStyle w:val="ListParagraph"/>
              <w:numPr>
                <w:ilvl w:val="0"/>
                <w:numId w:val="6"/>
              </w:numPr>
              <w:rPr>
                <w:sz w:val="20"/>
                <w:szCs w:val="20"/>
                <w:lang w:val="nl-NL"/>
              </w:rPr>
            </w:pPr>
            <w:r>
              <w:rPr>
                <w:sz w:val="20"/>
                <w:szCs w:val="20"/>
                <w:lang w:val="nl-NL"/>
              </w:rPr>
              <w:t>Kritiek</w:t>
            </w:r>
          </w:p>
        </w:tc>
        <w:tc>
          <w:tcPr>
            <w:tcW w:w="11695" w:type="dxa"/>
          </w:tcPr>
          <w:p w14:paraId="475CB5AB" w14:textId="41BFC5B6" w:rsidR="00CB47FA" w:rsidRDefault="00CB47FA" w:rsidP="00CC30EC">
            <w:pPr>
              <w:rPr>
                <w:sz w:val="20"/>
                <w:szCs w:val="20"/>
                <w:lang w:val="nl-NL"/>
              </w:rPr>
            </w:pPr>
            <w:r>
              <w:rPr>
                <w:sz w:val="20"/>
                <w:szCs w:val="20"/>
                <w:lang w:val="nl-NL"/>
              </w:rPr>
              <w:t xml:space="preserve">Descartes &amp; Bacon: middeleeuwers hebben nooit zelf nagedacht; </w:t>
            </w:r>
            <w:proofErr w:type="spellStart"/>
            <w:r>
              <w:rPr>
                <w:sz w:val="20"/>
                <w:szCs w:val="20"/>
                <w:lang w:val="nl-NL"/>
              </w:rPr>
              <w:t>Aquino</w:t>
            </w:r>
            <w:proofErr w:type="spellEnd"/>
            <w:r>
              <w:rPr>
                <w:sz w:val="20"/>
                <w:szCs w:val="20"/>
                <w:lang w:val="nl-NL"/>
              </w:rPr>
              <w:t>: verschaft weten maar geen inzicht, vereist interpretatie</w:t>
            </w:r>
          </w:p>
        </w:tc>
      </w:tr>
    </w:tbl>
    <w:p w14:paraId="715BB8F7" w14:textId="77777777" w:rsidR="00AF0C56" w:rsidRDefault="00AF0C56" w:rsidP="00AF0C56">
      <w:pPr>
        <w:rPr>
          <w:sz w:val="20"/>
          <w:szCs w:val="20"/>
          <w:lang w:val="nl-NL"/>
        </w:rPr>
      </w:pPr>
    </w:p>
    <w:p w14:paraId="685E74EE" w14:textId="703E4FCB" w:rsidR="00AF0C56" w:rsidRDefault="00AF0C56" w:rsidP="00AF0C56">
      <w:pPr>
        <w:rPr>
          <w:b/>
          <w:sz w:val="20"/>
          <w:szCs w:val="20"/>
          <w:lang w:val="nl-NL"/>
        </w:rPr>
      </w:pPr>
      <w:r>
        <w:rPr>
          <w:b/>
          <w:sz w:val="20"/>
          <w:szCs w:val="20"/>
          <w:lang w:val="nl-NL"/>
        </w:rPr>
        <w:t>(2.2) De volle middeleeuwen: herontdekking van Aristoteles</w:t>
      </w:r>
      <w:r w:rsidR="003C7146">
        <w:rPr>
          <w:b/>
          <w:sz w:val="20"/>
          <w:szCs w:val="20"/>
          <w:lang w:val="nl-NL"/>
        </w:rPr>
        <w:t xml:space="preserve"> (begin 13</w:t>
      </w:r>
      <w:r w:rsidR="003C7146" w:rsidRPr="003C7146">
        <w:rPr>
          <w:b/>
          <w:sz w:val="20"/>
          <w:szCs w:val="20"/>
          <w:vertAlign w:val="superscript"/>
          <w:lang w:val="nl-NL"/>
        </w:rPr>
        <w:t>de</w:t>
      </w:r>
      <w:r w:rsidR="003C7146">
        <w:rPr>
          <w:b/>
          <w:sz w:val="20"/>
          <w:szCs w:val="20"/>
          <w:lang w:val="nl-NL"/>
        </w:rPr>
        <w:t xml:space="preserve"> eeuw)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gridCol w:w="11657"/>
      </w:tblGrid>
      <w:tr w:rsidR="00B76CAE" w:rsidRPr="00CC30EC" w14:paraId="027337D3" w14:textId="77777777" w:rsidTr="00A302A9">
        <w:tc>
          <w:tcPr>
            <w:tcW w:w="3713" w:type="dxa"/>
          </w:tcPr>
          <w:p w14:paraId="084634B5" w14:textId="193144D0" w:rsidR="00B76CAE" w:rsidRPr="00CC30EC" w:rsidRDefault="00B76CAE" w:rsidP="00CC30EC">
            <w:pPr>
              <w:rPr>
                <w:sz w:val="20"/>
                <w:szCs w:val="20"/>
                <w:lang w:val="nl-NL"/>
              </w:rPr>
            </w:pPr>
            <w:r>
              <w:rPr>
                <w:sz w:val="20"/>
                <w:szCs w:val="20"/>
                <w:lang w:val="nl-NL"/>
              </w:rPr>
              <w:t>Arabische filosofen</w:t>
            </w:r>
          </w:p>
        </w:tc>
        <w:tc>
          <w:tcPr>
            <w:tcW w:w="11657" w:type="dxa"/>
          </w:tcPr>
          <w:p w14:paraId="0860BE5A" w14:textId="421EF1ED" w:rsidR="00B76CAE" w:rsidRPr="00CC30EC" w:rsidRDefault="00B76CAE" w:rsidP="00CC30EC">
            <w:pPr>
              <w:rPr>
                <w:sz w:val="20"/>
                <w:szCs w:val="20"/>
                <w:lang w:val="nl-NL"/>
              </w:rPr>
            </w:pPr>
            <w:r>
              <w:rPr>
                <w:sz w:val="20"/>
                <w:szCs w:val="20"/>
                <w:lang w:val="nl-NL"/>
              </w:rPr>
              <w:t xml:space="preserve">Door uitbreiding van Islam komen teksten van Aristoteles met omweg terug op het continent, </w:t>
            </w:r>
            <w:proofErr w:type="spellStart"/>
            <w:r>
              <w:rPr>
                <w:sz w:val="20"/>
                <w:szCs w:val="20"/>
                <w:lang w:val="nl-NL"/>
              </w:rPr>
              <w:t>Avicenna</w:t>
            </w:r>
            <w:proofErr w:type="spellEnd"/>
            <w:r>
              <w:rPr>
                <w:sz w:val="20"/>
                <w:szCs w:val="20"/>
                <w:lang w:val="nl-NL"/>
              </w:rPr>
              <w:t xml:space="preserve"> &amp; </w:t>
            </w:r>
            <w:proofErr w:type="spellStart"/>
            <w:r>
              <w:rPr>
                <w:sz w:val="20"/>
                <w:szCs w:val="20"/>
                <w:lang w:val="nl-NL"/>
              </w:rPr>
              <w:t>Averroes</w:t>
            </w:r>
            <w:proofErr w:type="spellEnd"/>
            <w:r>
              <w:rPr>
                <w:sz w:val="20"/>
                <w:szCs w:val="20"/>
                <w:lang w:val="nl-NL"/>
              </w:rPr>
              <w:t xml:space="preserve">: </w:t>
            </w:r>
            <w:proofErr w:type="spellStart"/>
            <w:r>
              <w:rPr>
                <w:sz w:val="20"/>
                <w:szCs w:val="20"/>
                <w:lang w:val="nl-NL"/>
              </w:rPr>
              <w:t>Arist</w:t>
            </w:r>
            <w:proofErr w:type="spellEnd"/>
            <w:r>
              <w:rPr>
                <w:sz w:val="20"/>
                <w:szCs w:val="20"/>
                <w:lang w:val="nl-NL"/>
              </w:rPr>
              <w:t>. &amp; neoplatonisme</w:t>
            </w:r>
          </w:p>
        </w:tc>
      </w:tr>
      <w:tr w:rsidR="00CC30EC" w:rsidRPr="00CC30EC" w14:paraId="08A9B415" w14:textId="14F07C79" w:rsidTr="00A302A9">
        <w:tc>
          <w:tcPr>
            <w:tcW w:w="3713" w:type="dxa"/>
          </w:tcPr>
          <w:p w14:paraId="4468EF1B" w14:textId="77777777" w:rsidR="00CC30EC" w:rsidRPr="00CC30EC" w:rsidRDefault="00CC30EC" w:rsidP="00CC30EC">
            <w:pPr>
              <w:rPr>
                <w:sz w:val="20"/>
                <w:szCs w:val="20"/>
                <w:lang w:val="nl-NL"/>
              </w:rPr>
            </w:pPr>
            <w:proofErr w:type="spellStart"/>
            <w:r w:rsidRPr="00CC30EC">
              <w:rPr>
                <w:sz w:val="20"/>
                <w:szCs w:val="20"/>
                <w:lang w:val="nl-NL"/>
              </w:rPr>
              <w:t>Theoria</w:t>
            </w:r>
            <w:proofErr w:type="spellEnd"/>
            <w:r w:rsidRPr="00CC30EC">
              <w:rPr>
                <w:sz w:val="20"/>
                <w:szCs w:val="20"/>
                <w:lang w:val="nl-NL"/>
              </w:rPr>
              <w:t xml:space="preserve"> (herintroductie)</w:t>
            </w:r>
          </w:p>
        </w:tc>
        <w:tc>
          <w:tcPr>
            <w:tcW w:w="11657" w:type="dxa"/>
          </w:tcPr>
          <w:p w14:paraId="68E3E551" w14:textId="3833EA0A" w:rsidR="00CC30EC" w:rsidRPr="00CC30EC" w:rsidRDefault="00B76CAE" w:rsidP="00CC30EC">
            <w:pPr>
              <w:rPr>
                <w:sz w:val="20"/>
                <w:szCs w:val="20"/>
                <w:lang w:val="nl-NL"/>
              </w:rPr>
            </w:pPr>
            <w:r>
              <w:rPr>
                <w:sz w:val="20"/>
                <w:szCs w:val="20"/>
                <w:lang w:val="nl-NL"/>
              </w:rPr>
              <w:t>Wetenschap als strikt theoretische bezigheid, gericht op kennis over de wereld als zodanig</w:t>
            </w:r>
          </w:p>
        </w:tc>
      </w:tr>
      <w:tr w:rsidR="00CC30EC" w:rsidRPr="00CC30EC" w14:paraId="2B7BD9E2" w14:textId="09E14E4D" w:rsidTr="00A302A9">
        <w:tc>
          <w:tcPr>
            <w:tcW w:w="3713" w:type="dxa"/>
          </w:tcPr>
          <w:p w14:paraId="716E31DD" w14:textId="77777777" w:rsidR="00CC30EC" w:rsidRPr="00CC30EC" w:rsidRDefault="00CC30EC" w:rsidP="00CC30EC">
            <w:pPr>
              <w:rPr>
                <w:sz w:val="20"/>
                <w:szCs w:val="20"/>
                <w:lang w:val="nl-NL"/>
              </w:rPr>
            </w:pPr>
            <w:proofErr w:type="spellStart"/>
            <w:r w:rsidRPr="00CC30EC">
              <w:rPr>
                <w:sz w:val="20"/>
                <w:szCs w:val="20"/>
                <w:lang w:val="nl-NL"/>
              </w:rPr>
              <w:t>Geocentrisme</w:t>
            </w:r>
            <w:proofErr w:type="spellEnd"/>
          </w:p>
        </w:tc>
        <w:tc>
          <w:tcPr>
            <w:tcW w:w="11657" w:type="dxa"/>
          </w:tcPr>
          <w:p w14:paraId="23859121" w14:textId="3AA64C69" w:rsidR="00CC30EC" w:rsidRPr="00CC30EC" w:rsidRDefault="00B76CAE" w:rsidP="00CC30EC">
            <w:pPr>
              <w:rPr>
                <w:sz w:val="20"/>
                <w:szCs w:val="20"/>
                <w:lang w:val="nl-NL"/>
              </w:rPr>
            </w:pPr>
            <w:r>
              <w:rPr>
                <w:sz w:val="20"/>
                <w:szCs w:val="20"/>
                <w:lang w:val="nl-NL"/>
              </w:rPr>
              <w:t>Cirkelvormige beweging van hemelsferen rond de aarde, hoogste sfeer beweegt lagere</w:t>
            </w:r>
          </w:p>
        </w:tc>
      </w:tr>
      <w:tr w:rsidR="00CC30EC" w:rsidRPr="00CC30EC" w14:paraId="5F9B86B6" w14:textId="561D5875" w:rsidTr="00A302A9">
        <w:tc>
          <w:tcPr>
            <w:tcW w:w="3713" w:type="dxa"/>
          </w:tcPr>
          <w:p w14:paraId="49626A79" w14:textId="77777777" w:rsidR="00CC30EC" w:rsidRPr="00CC30EC" w:rsidRDefault="00CC30EC" w:rsidP="00CC30EC">
            <w:pPr>
              <w:rPr>
                <w:sz w:val="20"/>
                <w:szCs w:val="20"/>
                <w:lang w:val="nl-NL"/>
              </w:rPr>
            </w:pPr>
            <w:r w:rsidRPr="00CC30EC">
              <w:rPr>
                <w:sz w:val="20"/>
                <w:szCs w:val="20"/>
                <w:lang w:val="nl-NL"/>
              </w:rPr>
              <w:t>Theorie van de natuurlijke plaats</w:t>
            </w:r>
          </w:p>
        </w:tc>
        <w:tc>
          <w:tcPr>
            <w:tcW w:w="11657" w:type="dxa"/>
          </w:tcPr>
          <w:p w14:paraId="3ED7668E" w14:textId="18CE3CA0" w:rsidR="00CC30EC" w:rsidRPr="00CC30EC" w:rsidRDefault="00B76CAE" w:rsidP="00CC30EC">
            <w:pPr>
              <w:rPr>
                <w:sz w:val="20"/>
                <w:szCs w:val="20"/>
                <w:lang w:val="nl-NL"/>
              </w:rPr>
            </w:pPr>
            <w:r>
              <w:rPr>
                <w:sz w:val="20"/>
                <w:szCs w:val="20"/>
                <w:lang w:val="nl-NL"/>
              </w:rPr>
              <w:t>Elk ding heeft een inherente streving naar boven of beneden</w:t>
            </w:r>
          </w:p>
        </w:tc>
      </w:tr>
      <w:tr w:rsidR="00CC30EC" w:rsidRPr="00CC30EC" w14:paraId="4CB92709" w14:textId="68863E8F" w:rsidTr="00A302A9">
        <w:tc>
          <w:tcPr>
            <w:tcW w:w="3713" w:type="dxa"/>
          </w:tcPr>
          <w:p w14:paraId="6C8BDD64" w14:textId="0A8E1393" w:rsidR="00CC30EC" w:rsidRPr="00CC30EC" w:rsidRDefault="00CC30EC" w:rsidP="00CC30EC">
            <w:pPr>
              <w:rPr>
                <w:sz w:val="20"/>
                <w:szCs w:val="20"/>
                <w:lang w:val="nl-NL"/>
              </w:rPr>
            </w:pPr>
            <w:r w:rsidRPr="00CC30EC">
              <w:rPr>
                <w:sz w:val="20"/>
                <w:szCs w:val="20"/>
                <w:lang w:val="nl-NL"/>
              </w:rPr>
              <w:t>Vier elementen</w:t>
            </w:r>
            <w:r w:rsidR="0049617E">
              <w:rPr>
                <w:sz w:val="20"/>
                <w:szCs w:val="20"/>
                <w:lang w:val="nl-NL"/>
              </w:rPr>
              <w:t xml:space="preserve"> en basiskwaliteiten</w:t>
            </w:r>
          </w:p>
        </w:tc>
        <w:tc>
          <w:tcPr>
            <w:tcW w:w="11657" w:type="dxa"/>
          </w:tcPr>
          <w:p w14:paraId="011AE026" w14:textId="6C064E0B" w:rsidR="00CC30EC" w:rsidRPr="00CC30EC" w:rsidRDefault="0049617E" w:rsidP="00CC30EC">
            <w:pPr>
              <w:rPr>
                <w:sz w:val="20"/>
                <w:szCs w:val="20"/>
                <w:lang w:val="nl-NL"/>
              </w:rPr>
            </w:pPr>
            <w:r>
              <w:rPr>
                <w:sz w:val="20"/>
                <w:szCs w:val="20"/>
                <w:lang w:val="nl-NL"/>
              </w:rPr>
              <w:t>Verandering wordt verklaard door vuur, water, aarde, lucht en koud, warm, vochtig, droog</w:t>
            </w:r>
          </w:p>
        </w:tc>
      </w:tr>
      <w:tr w:rsidR="00CC30EC" w:rsidRPr="00CC30EC" w14:paraId="12273329" w14:textId="7F15D05E" w:rsidTr="00A302A9">
        <w:tc>
          <w:tcPr>
            <w:tcW w:w="3713" w:type="dxa"/>
          </w:tcPr>
          <w:p w14:paraId="761B58B6" w14:textId="77777777" w:rsidR="00CC30EC" w:rsidRPr="00CC30EC" w:rsidRDefault="00CC30EC" w:rsidP="00CC30EC">
            <w:pPr>
              <w:rPr>
                <w:sz w:val="20"/>
                <w:szCs w:val="20"/>
                <w:lang w:val="nl-NL"/>
              </w:rPr>
            </w:pPr>
            <w:r w:rsidRPr="00CC30EC">
              <w:rPr>
                <w:sz w:val="20"/>
                <w:szCs w:val="20"/>
                <w:lang w:val="nl-NL"/>
              </w:rPr>
              <w:t>Empirische waarneming</w:t>
            </w:r>
          </w:p>
        </w:tc>
        <w:tc>
          <w:tcPr>
            <w:tcW w:w="11657" w:type="dxa"/>
          </w:tcPr>
          <w:p w14:paraId="02E799B1" w14:textId="48ECDE87" w:rsidR="00CC30EC" w:rsidRPr="00CC30EC" w:rsidRDefault="0049617E" w:rsidP="00CC30EC">
            <w:pPr>
              <w:rPr>
                <w:sz w:val="20"/>
                <w:szCs w:val="20"/>
                <w:lang w:val="nl-NL"/>
              </w:rPr>
            </w:pPr>
            <w:r>
              <w:rPr>
                <w:sz w:val="20"/>
                <w:szCs w:val="20"/>
                <w:lang w:val="nl-NL"/>
              </w:rPr>
              <w:t>Observatie als basis voor de wetenschap, het belang van de zintuiglijke waarneming neemt toe</w:t>
            </w:r>
          </w:p>
        </w:tc>
      </w:tr>
    </w:tbl>
    <w:p w14:paraId="27A7B11B" w14:textId="77777777" w:rsidR="00AF0C56" w:rsidRDefault="00AF0C56" w:rsidP="00AF0C56">
      <w:pPr>
        <w:rPr>
          <w:sz w:val="20"/>
          <w:szCs w:val="20"/>
          <w:lang w:val="nl-NL"/>
        </w:rPr>
      </w:pPr>
    </w:p>
    <w:p w14:paraId="71A39BB7" w14:textId="7B43C29C" w:rsidR="00AF0C56" w:rsidRDefault="00AF0C56" w:rsidP="00AF0C56">
      <w:pPr>
        <w:rPr>
          <w:b/>
          <w:sz w:val="20"/>
          <w:szCs w:val="20"/>
          <w:lang w:val="nl-NL"/>
        </w:rPr>
      </w:pPr>
      <w:r>
        <w:rPr>
          <w:b/>
          <w:sz w:val="20"/>
          <w:szCs w:val="20"/>
          <w:lang w:val="nl-NL"/>
        </w:rPr>
        <w:t>(2.3) De integratie van Aristoteles</w:t>
      </w:r>
      <w:r w:rsidR="003C7146">
        <w:rPr>
          <w:b/>
          <w:sz w:val="20"/>
          <w:szCs w:val="20"/>
          <w:lang w:val="nl-NL"/>
        </w:rPr>
        <w:t xml:space="preserve"> (eind 13</w:t>
      </w:r>
      <w:r w:rsidR="003C7146" w:rsidRPr="003C7146">
        <w:rPr>
          <w:b/>
          <w:sz w:val="20"/>
          <w:szCs w:val="20"/>
          <w:vertAlign w:val="superscript"/>
          <w:lang w:val="nl-NL"/>
        </w:rPr>
        <w:t>de</w:t>
      </w:r>
      <w:r w:rsidR="003C7146">
        <w:rPr>
          <w:b/>
          <w:sz w:val="20"/>
          <w:szCs w:val="20"/>
          <w:lang w:val="nl-NL"/>
        </w:rPr>
        <w:t xml:space="preserve"> eeuw)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gridCol w:w="11657"/>
      </w:tblGrid>
      <w:tr w:rsidR="00CC30EC" w:rsidRPr="00CC30EC" w14:paraId="6C7D5157" w14:textId="790D8D34" w:rsidTr="00384C78">
        <w:tc>
          <w:tcPr>
            <w:tcW w:w="3713" w:type="dxa"/>
          </w:tcPr>
          <w:p w14:paraId="15FB807F" w14:textId="77777777" w:rsidR="00CC30EC" w:rsidRPr="00CC30EC" w:rsidRDefault="00CC30EC" w:rsidP="00CC30EC">
            <w:pPr>
              <w:rPr>
                <w:sz w:val="20"/>
                <w:szCs w:val="20"/>
                <w:lang w:val="nl-NL"/>
              </w:rPr>
            </w:pPr>
            <w:r w:rsidRPr="00CC30EC">
              <w:rPr>
                <w:sz w:val="20"/>
                <w:szCs w:val="20"/>
                <w:lang w:val="nl-NL"/>
              </w:rPr>
              <w:t>Filosofie zonder theologie onmogelijk</w:t>
            </w:r>
          </w:p>
        </w:tc>
        <w:tc>
          <w:tcPr>
            <w:tcW w:w="11657" w:type="dxa"/>
          </w:tcPr>
          <w:p w14:paraId="17EF090A" w14:textId="19F07455" w:rsidR="00CC30EC" w:rsidRPr="00CC30EC" w:rsidRDefault="004466C2" w:rsidP="00CC30EC">
            <w:pPr>
              <w:rPr>
                <w:sz w:val="20"/>
                <w:szCs w:val="20"/>
                <w:lang w:val="nl-NL"/>
              </w:rPr>
            </w:pPr>
            <w:proofErr w:type="spellStart"/>
            <w:r>
              <w:rPr>
                <w:sz w:val="20"/>
                <w:szCs w:val="20"/>
                <w:lang w:val="nl-NL"/>
              </w:rPr>
              <w:t>Augustiniaans</w:t>
            </w:r>
            <w:proofErr w:type="spellEnd"/>
            <w:r>
              <w:rPr>
                <w:sz w:val="20"/>
                <w:szCs w:val="20"/>
                <w:lang w:val="nl-NL"/>
              </w:rPr>
              <w:t xml:space="preserve"> </w:t>
            </w:r>
            <w:r w:rsidR="00D044AB">
              <w:rPr>
                <w:sz w:val="20"/>
                <w:szCs w:val="20"/>
                <w:lang w:val="nl-NL"/>
              </w:rPr>
              <w:t>geïnspireerd</w:t>
            </w:r>
            <w:r>
              <w:rPr>
                <w:sz w:val="20"/>
                <w:szCs w:val="20"/>
                <w:lang w:val="nl-NL"/>
              </w:rPr>
              <w:t xml:space="preserve"> protest tegen Aristoteles</w:t>
            </w:r>
          </w:p>
        </w:tc>
      </w:tr>
      <w:tr w:rsidR="00CC30EC" w:rsidRPr="00CC30EC" w14:paraId="7012386F" w14:textId="483A95EE" w:rsidTr="00384C78">
        <w:tc>
          <w:tcPr>
            <w:tcW w:w="3713" w:type="dxa"/>
          </w:tcPr>
          <w:p w14:paraId="1EA66234" w14:textId="77777777" w:rsidR="00CC30EC" w:rsidRPr="00CC30EC" w:rsidRDefault="00CC30EC" w:rsidP="00CC30EC">
            <w:pPr>
              <w:rPr>
                <w:sz w:val="20"/>
                <w:szCs w:val="20"/>
                <w:lang w:val="nl-NL"/>
              </w:rPr>
            </w:pPr>
            <w:r w:rsidRPr="00CC30EC">
              <w:rPr>
                <w:sz w:val="20"/>
                <w:szCs w:val="20"/>
                <w:lang w:val="nl-NL"/>
              </w:rPr>
              <w:t>* Aristotelische conflictstof</w:t>
            </w:r>
          </w:p>
        </w:tc>
        <w:tc>
          <w:tcPr>
            <w:tcW w:w="11657" w:type="dxa"/>
          </w:tcPr>
          <w:p w14:paraId="0A96A860" w14:textId="09DAFB59" w:rsidR="00CC30EC" w:rsidRPr="00CC30EC" w:rsidRDefault="004466C2" w:rsidP="00CC30EC">
            <w:pPr>
              <w:rPr>
                <w:sz w:val="20"/>
                <w:szCs w:val="20"/>
                <w:lang w:val="nl-NL"/>
              </w:rPr>
            </w:pPr>
            <w:r>
              <w:rPr>
                <w:sz w:val="20"/>
                <w:szCs w:val="20"/>
                <w:lang w:val="nl-NL"/>
              </w:rPr>
              <w:t>Problemen met Aristoteles die niet een duidelijke oplossing in het christendom hebben</w:t>
            </w:r>
          </w:p>
        </w:tc>
      </w:tr>
      <w:tr w:rsidR="00CC30EC" w:rsidRPr="00CC30EC" w14:paraId="11E21E09" w14:textId="50C62757" w:rsidTr="00384C78">
        <w:tc>
          <w:tcPr>
            <w:tcW w:w="3713" w:type="dxa"/>
          </w:tcPr>
          <w:p w14:paraId="060BE879" w14:textId="77777777" w:rsidR="00CC30EC" w:rsidRPr="00CC30EC" w:rsidRDefault="00CC30EC" w:rsidP="00CC30EC">
            <w:pPr>
              <w:pStyle w:val="ListParagraph"/>
              <w:numPr>
                <w:ilvl w:val="0"/>
                <w:numId w:val="7"/>
              </w:numPr>
              <w:rPr>
                <w:sz w:val="20"/>
                <w:szCs w:val="20"/>
                <w:lang w:val="nl-NL"/>
              </w:rPr>
            </w:pPr>
            <w:r w:rsidRPr="00CC30EC">
              <w:rPr>
                <w:sz w:val="20"/>
                <w:szCs w:val="20"/>
                <w:lang w:val="nl-NL"/>
              </w:rPr>
              <w:t>Eeuwig identieke vormen</w:t>
            </w:r>
          </w:p>
        </w:tc>
        <w:tc>
          <w:tcPr>
            <w:tcW w:w="11657" w:type="dxa"/>
          </w:tcPr>
          <w:p w14:paraId="5CE024D9" w14:textId="30E93B6E" w:rsidR="00CC30EC" w:rsidRPr="00CC30EC" w:rsidRDefault="004466C2" w:rsidP="00CC30EC">
            <w:pPr>
              <w:rPr>
                <w:sz w:val="20"/>
                <w:szCs w:val="20"/>
                <w:lang w:val="nl-NL"/>
              </w:rPr>
            </w:pPr>
            <w:r>
              <w:rPr>
                <w:sz w:val="20"/>
                <w:szCs w:val="20"/>
                <w:lang w:val="nl-NL"/>
              </w:rPr>
              <w:t>Aanname van Aristoteles, maar daar kan hij geen sluitende argumenten voor geven</w:t>
            </w:r>
          </w:p>
        </w:tc>
      </w:tr>
      <w:tr w:rsidR="00CC30EC" w:rsidRPr="00CC30EC" w14:paraId="631CEB26" w14:textId="1DF2766B" w:rsidTr="00384C78">
        <w:tc>
          <w:tcPr>
            <w:tcW w:w="3713" w:type="dxa"/>
          </w:tcPr>
          <w:p w14:paraId="2AA6FBF7" w14:textId="77777777" w:rsidR="00CC30EC" w:rsidRPr="00CC30EC" w:rsidRDefault="00CC30EC" w:rsidP="00CC30EC">
            <w:pPr>
              <w:pStyle w:val="ListParagraph"/>
              <w:numPr>
                <w:ilvl w:val="0"/>
                <w:numId w:val="7"/>
              </w:numPr>
              <w:rPr>
                <w:sz w:val="20"/>
                <w:szCs w:val="20"/>
                <w:lang w:val="nl-NL"/>
              </w:rPr>
            </w:pPr>
            <w:r w:rsidRPr="00CC30EC">
              <w:rPr>
                <w:sz w:val="20"/>
                <w:szCs w:val="20"/>
                <w:lang w:val="nl-NL"/>
              </w:rPr>
              <w:t>(</w:t>
            </w:r>
            <w:proofErr w:type="spellStart"/>
            <w:r w:rsidRPr="00CC30EC">
              <w:rPr>
                <w:sz w:val="20"/>
                <w:szCs w:val="20"/>
                <w:lang w:val="nl-NL"/>
              </w:rPr>
              <w:t>Immanentistische</w:t>
            </w:r>
            <w:proofErr w:type="spellEnd"/>
            <w:r w:rsidRPr="00CC30EC">
              <w:rPr>
                <w:sz w:val="20"/>
                <w:szCs w:val="20"/>
                <w:lang w:val="nl-NL"/>
              </w:rPr>
              <w:t>) godsopvatting</w:t>
            </w:r>
          </w:p>
        </w:tc>
        <w:tc>
          <w:tcPr>
            <w:tcW w:w="11657" w:type="dxa"/>
          </w:tcPr>
          <w:p w14:paraId="79B5BBB0" w14:textId="7E99CA57" w:rsidR="00CC30EC" w:rsidRPr="00CC30EC" w:rsidRDefault="004466C2" w:rsidP="00CC30EC">
            <w:pPr>
              <w:rPr>
                <w:sz w:val="20"/>
                <w:szCs w:val="20"/>
                <w:lang w:val="nl-NL"/>
              </w:rPr>
            </w:pPr>
            <w:r>
              <w:rPr>
                <w:sz w:val="20"/>
                <w:szCs w:val="20"/>
                <w:lang w:val="nl-NL"/>
              </w:rPr>
              <w:t xml:space="preserve">God is aanwezig in de fysische wereld, </w:t>
            </w:r>
            <w:proofErr w:type="spellStart"/>
            <w:r>
              <w:rPr>
                <w:sz w:val="20"/>
                <w:szCs w:val="20"/>
                <w:lang w:val="nl-NL"/>
              </w:rPr>
              <w:t>ipv</w:t>
            </w:r>
            <w:proofErr w:type="spellEnd"/>
            <w:r>
              <w:rPr>
                <w:sz w:val="20"/>
                <w:szCs w:val="20"/>
                <w:lang w:val="nl-NL"/>
              </w:rPr>
              <w:t xml:space="preserve"> transcendent</w:t>
            </w:r>
          </w:p>
        </w:tc>
      </w:tr>
      <w:tr w:rsidR="00CC30EC" w:rsidRPr="00CC30EC" w14:paraId="362CBA46" w14:textId="4BEE4074" w:rsidTr="00384C78">
        <w:tc>
          <w:tcPr>
            <w:tcW w:w="3713" w:type="dxa"/>
          </w:tcPr>
          <w:p w14:paraId="67760863" w14:textId="77777777" w:rsidR="00CC30EC" w:rsidRPr="00CC30EC" w:rsidRDefault="00CC30EC" w:rsidP="00CC30EC">
            <w:pPr>
              <w:pStyle w:val="ListParagraph"/>
              <w:numPr>
                <w:ilvl w:val="0"/>
                <w:numId w:val="7"/>
              </w:numPr>
              <w:rPr>
                <w:sz w:val="20"/>
                <w:szCs w:val="20"/>
                <w:lang w:val="nl-NL"/>
              </w:rPr>
            </w:pPr>
            <w:r w:rsidRPr="00CC30EC">
              <w:rPr>
                <w:sz w:val="20"/>
                <w:szCs w:val="20"/>
                <w:lang w:val="nl-NL"/>
              </w:rPr>
              <w:t>Onsterfelijkheid van de ziel</w:t>
            </w:r>
          </w:p>
        </w:tc>
        <w:tc>
          <w:tcPr>
            <w:tcW w:w="11657" w:type="dxa"/>
          </w:tcPr>
          <w:p w14:paraId="0E2B832D" w14:textId="6CF47492" w:rsidR="00CC30EC" w:rsidRPr="00CC30EC" w:rsidRDefault="004466C2" w:rsidP="00CC30EC">
            <w:pPr>
              <w:rPr>
                <w:sz w:val="20"/>
                <w:szCs w:val="20"/>
                <w:lang w:val="nl-NL"/>
              </w:rPr>
            </w:pPr>
            <w:r>
              <w:rPr>
                <w:sz w:val="20"/>
                <w:szCs w:val="20"/>
                <w:lang w:val="nl-NL"/>
              </w:rPr>
              <w:t>Als ziel vorm is van het lichaam, dan kan het niet los ervan bestaan</w:t>
            </w:r>
          </w:p>
        </w:tc>
      </w:tr>
      <w:tr w:rsidR="00CC30EC" w:rsidRPr="00CC30EC" w14:paraId="3A231952" w14:textId="36541171" w:rsidTr="00384C78">
        <w:tc>
          <w:tcPr>
            <w:tcW w:w="3713" w:type="dxa"/>
          </w:tcPr>
          <w:p w14:paraId="6CF2D004" w14:textId="77777777" w:rsidR="00CC30EC" w:rsidRPr="00CC30EC" w:rsidRDefault="00CC30EC" w:rsidP="00CC30EC">
            <w:pPr>
              <w:rPr>
                <w:sz w:val="20"/>
                <w:szCs w:val="20"/>
                <w:lang w:val="nl-NL"/>
              </w:rPr>
            </w:pPr>
            <w:r w:rsidRPr="00CC30EC">
              <w:rPr>
                <w:sz w:val="20"/>
                <w:szCs w:val="20"/>
                <w:lang w:val="nl-NL"/>
              </w:rPr>
              <w:t>13</w:t>
            </w:r>
            <w:r w:rsidRPr="00CC30EC">
              <w:rPr>
                <w:sz w:val="20"/>
                <w:szCs w:val="20"/>
                <w:vertAlign w:val="superscript"/>
                <w:lang w:val="nl-NL"/>
              </w:rPr>
              <w:t>e</w:t>
            </w:r>
            <w:r w:rsidRPr="00CC30EC">
              <w:rPr>
                <w:sz w:val="20"/>
                <w:szCs w:val="20"/>
                <w:lang w:val="nl-NL"/>
              </w:rPr>
              <w:t xml:space="preserve"> eeuw: verzoening rede en openbaring</w:t>
            </w:r>
          </w:p>
        </w:tc>
        <w:tc>
          <w:tcPr>
            <w:tcW w:w="11657" w:type="dxa"/>
          </w:tcPr>
          <w:p w14:paraId="522DE973" w14:textId="51C6A622" w:rsidR="00CC30EC" w:rsidRPr="00CC30EC" w:rsidRDefault="00384C78" w:rsidP="00CC30EC">
            <w:pPr>
              <w:rPr>
                <w:sz w:val="20"/>
                <w:szCs w:val="20"/>
                <w:lang w:val="nl-NL"/>
              </w:rPr>
            </w:pPr>
            <w:r>
              <w:rPr>
                <w:sz w:val="20"/>
                <w:szCs w:val="20"/>
                <w:lang w:val="nl-NL"/>
              </w:rPr>
              <w:t xml:space="preserve">Thomas van </w:t>
            </w:r>
            <w:proofErr w:type="spellStart"/>
            <w:r>
              <w:rPr>
                <w:sz w:val="20"/>
                <w:szCs w:val="20"/>
                <w:lang w:val="nl-NL"/>
              </w:rPr>
              <w:t>Aquino</w:t>
            </w:r>
            <w:proofErr w:type="spellEnd"/>
            <w:r>
              <w:rPr>
                <w:sz w:val="20"/>
                <w:szCs w:val="20"/>
                <w:lang w:val="nl-NL"/>
              </w:rPr>
              <w:t>, geen tegenspraak kan bestaan tussen waarheden rede en openbaring</w:t>
            </w:r>
          </w:p>
        </w:tc>
      </w:tr>
      <w:tr w:rsidR="00CC30EC" w:rsidRPr="00CC30EC" w14:paraId="6595FD7C" w14:textId="4661D2F8" w:rsidTr="00384C78">
        <w:tc>
          <w:tcPr>
            <w:tcW w:w="3713" w:type="dxa"/>
          </w:tcPr>
          <w:p w14:paraId="6F8F3FF8" w14:textId="77777777" w:rsidR="00CC30EC" w:rsidRPr="00CC30EC" w:rsidRDefault="00CC30EC" w:rsidP="00CC30EC">
            <w:pPr>
              <w:pStyle w:val="ListParagraph"/>
              <w:numPr>
                <w:ilvl w:val="0"/>
                <w:numId w:val="6"/>
              </w:numPr>
              <w:rPr>
                <w:sz w:val="20"/>
                <w:szCs w:val="20"/>
                <w:lang w:val="nl-NL"/>
              </w:rPr>
            </w:pPr>
            <w:r w:rsidRPr="00CC30EC">
              <w:rPr>
                <w:sz w:val="20"/>
                <w:szCs w:val="20"/>
                <w:lang w:val="nl-NL"/>
              </w:rPr>
              <w:t>Integraal Aristotelisme</w:t>
            </w:r>
          </w:p>
        </w:tc>
        <w:tc>
          <w:tcPr>
            <w:tcW w:w="11657" w:type="dxa"/>
          </w:tcPr>
          <w:p w14:paraId="31E7470A" w14:textId="35F70DAB" w:rsidR="00CC30EC" w:rsidRPr="00CC30EC" w:rsidRDefault="00384C78" w:rsidP="00CC30EC">
            <w:pPr>
              <w:rPr>
                <w:sz w:val="20"/>
                <w:szCs w:val="20"/>
                <w:lang w:val="nl-NL"/>
              </w:rPr>
            </w:pPr>
            <w:r>
              <w:rPr>
                <w:sz w:val="20"/>
                <w:szCs w:val="20"/>
                <w:lang w:val="nl-NL"/>
              </w:rPr>
              <w:t>Geloof en rede los van elkaar beschouwd</w:t>
            </w:r>
          </w:p>
        </w:tc>
      </w:tr>
    </w:tbl>
    <w:p w14:paraId="5CD259C4" w14:textId="77777777" w:rsidR="00AF0C56" w:rsidRDefault="00AF0C56" w:rsidP="00AF0C56">
      <w:pPr>
        <w:rPr>
          <w:sz w:val="20"/>
          <w:szCs w:val="20"/>
          <w:lang w:val="nl-NL"/>
        </w:rPr>
      </w:pPr>
    </w:p>
    <w:p w14:paraId="27C126B0" w14:textId="3A2A0D80" w:rsidR="00AF0C56" w:rsidRDefault="00AF0C56" w:rsidP="00AF0C56">
      <w:pPr>
        <w:rPr>
          <w:b/>
          <w:sz w:val="20"/>
          <w:szCs w:val="20"/>
          <w:lang w:val="nl-NL"/>
        </w:rPr>
      </w:pPr>
      <w:r>
        <w:rPr>
          <w:b/>
          <w:sz w:val="20"/>
          <w:szCs w:val="20"/>
          <w:lang w:val="nl-NL"/>
        </w:rPr>
        <w:t>(2.3.1) De Aristotelische synthese van THOMAS VAN AQUINO (1225-1274)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gridCol w:w="11657"/>
      </w:tblGrid>
      <w:tr w:rsidR="00CC30EC" w:rsidRPr="00CC30EC" w14:paraId="4CA8EEBC" w14:textId="106C93E1" w:rsidTr="000C1820">
        <w:tc>
          <w:tcPr>
            <w:tcW w:w="3713" w:type="dxa"/>
          </w:tcPr>
          <w:p w14:paraId="4D4434C3" w14:textId="4B249D18" w:rsidR="00CC30EC" w:rsidRPr="00CC30EC" w:rsidRDefault="00CC30EC" w:rsidP="00CC30EC">
            <w:pPr>
              <w:rPr>
                <w:sz w:val="20"/>
                <w:szCs w:val="20"/>
                <w:lang w:val="nl-NL"/>
              </w:rPr>
            </w:pPr>
            <w:r>
              <w:rPr>
                <w:sz w:val="20"/>
                <w:szCs w:val="20"/>
                <w:lang w:val="nl-NL"/>
              </w:rPr>
              <w:t>Onmogelijkheid</w:t>
            </w:r>
            <w:r w:rsidRPr="00CC30EC">
              <w:rPr>
                <w:sz w:val="20"/>
                <w:szCs w:val="20"/>
                <w:lang w:val="nl-NL"/>
              </w:rPr>
              <w:t xml:space="preserve"> verschillende waarheden</w:t>
            </w:r>
          </w:p>
        </w:tc>
        <w:tc>
          <w:tcPr>
            <w:tcW w:w="11657" w:type="dxa"/>
          </w:tcPr>
          <w:p w14:paraId="3071C660" w14:textId="0133693D" w:rsidR="00CC30EC" w:rsidRPr="00CC30EC" w:rsidRDefault="00AC2A6B" w:rsidP="00384C78">
            <w:pPr>
              <w:rPr>
                <w:sz w:val="20"/>
                <w:szCs w:val="20"/>
                <w:lang w:val="nl-NL"/>
              </w:rPr>
            </w:pPr>
            <w:r>
              <w:rPr>
                <w:sz w:val="20"/>
                <w:szCs w:val="20"/>
                <w:lang w:val="nl-NL"/>
              </w:rPr>
              <w:t xml:space="preserve">Filosofie en theologie </w:t>
            </w:r>
            <w:r w:rsidR="00384C78">
              <w:rPr>
                <w:sz w:val="20"/>
                <w:szCs w:val="20"/>
                <w:lang w:val="nl-NL"/>
              </w:rPr>
              <w:t>kunnen geen verschillende ‘waarheid’ opleveren, slechts één waarheid, geloof onmogelijk zonder rede, andersom ook</w:t>
            </w:r>
          </w:p>
        </w:tc>
      </w:tr>
      <w:tr w:rsidR="00CC30EC" w:rsidRPr="00CC30EC" w14:paraId="0D46D916" w14:textId="17D42E17" w:rsidTr="000C1820">
        <w:tc>
          <w:tcPr>
            <w:tcW w:w="3713" w:type="dxa"/>
          </w:tcPr>
          <w:p w14:paraId="07DB9098" w14:textId="77777777" w:rsidR="00CC30EC" w:rsidRPr="00CC30EC" w:rsidRDefault="00CC30EC" w:rsidP="00CC30EC">
            <w:pPr>
              <w:rPr>
                <w:sz w:val="20"/>
                <w:szCs w:val="20"/>
                <w:lang w:val="nl-NL"/>
              </w:rPr>
            </w:pPr>
            <w:r w:rsidRPr="00CC30EC">
              <w:rPr>
                <w:sz w:val="20"/>
                <w:szCs w:val="20"/>
                <w:lang w:val="nl-NL"/>
              </w:rPr>
              <w:t>Voorbodes van het geloof</w:t>
            </w:r>
          </w:p>
        </w:tc>
        <w:tc>
          <w:tcPr>
            <w:tcW w:w="11657" w:type="dxa"/>
          </w:tcPr>
          <w:p w14:paraId="41F8DA55" w14:textId="2C58F7FE" w:rsidR="00CC30EC" w:rsidRPr="00CC30EC" w:rsidRDefault="00384C78" w:rsidP="00CC30EC">
            <w:pPr>
              <w:rPr>
                <w:sz w:val="20"/>
                <w:szCs w:val="20"/>
                <w:lang w:val="nl-NL"/>
              </w:rPr>
            </w:pPr>
            <w:r>
              <w:rPr>
                <w:sz w:val="20"/>
                <w:szCs w:val="20"/>
                <w:lang w:val="nl-NL"/>
              </w:rPr>
              <w:t>Hulp van de rede is vereist om het geloof op te bouwen</w:t>
            </w:r>
          </w:p>
        </w:tc>
      </w:tr>
      <w:tr w:rsidR="00CC30EC" w:rsidRPr="00CC30EC" w14:paraId="6FAC87A3" w14:textId="02DCCEA4" w:rsidTr="000C1820">
        <w:tc>
          <w:tcPr>
            <w:tcW w:w="3713" w:type="dxa"/>
          </w:tcPr>
          <w:p w14:paraId="7202C781" w14:textId="77777777" w:rsidR="00CC30EC" w:rsidRPr="00CC30EC" w:rsidRDefault="00CC30EC" w:rsidP="00CC30EC">
            <w:pPr>
              <w:rPr>
                <w:sz w:val="20"/>
                <w:szCs w:val="20"/>
                <w:lang w:val="nl-NL"/>
              </w:rPr>
            </w:pPr>
            <w:r w:rsidRPr="00CC30EC">
              <w:rPr>
                <w:sz w:val="20"/>
                <w:szCs w:val="20"/>
                <w:lang w:val="nl-NL"/>
              </w:rPr>
              <w:t>Natuurlijke kennis</w:t>
            </w:r>
          </w:p>
        </w:tc>
        <w:tc>
          <w:tcPr>
            <w:tcW w:w="11657" w:type="dxa"/>
          </w:tcPr>
          <w:p w14:paraId="6BF0224C" w14:textId="2529B3BD" w:rsidR="00CC30EC" w:rsidRPr="00CC30EC" w:rsidRDefault="00384C78" w:rsidP="00CC30EC">
            <w:pPr>
              <w:rPr>
                <w:sz w:val="20"/>
                <w:szCs w:val="20"/>
                <w:lang w:val="nl-NL"/>
              </w:rPr>
            </w:pPr>
            <w:r>
              <w:rPr>
                <w:sz w:val="20"/>
                <w:szCs w:val="20"/>
                <w:lang w:val="nl-NL"/>
              </w:rPr>
              <w:t>Zonder goddelijke ingreep mogelijk om kennis te verwerven van inzichtelijke vormen in de natuur, kennis uit de zintuigen</w:t>
            </w:r>
          </w:p>
        </w:tc>
      </w:tr>
      <w:tr w:rsidR="00CC30EC" w:rsidRPr="00CC30EC" w14:paraId="4A91CED0" w14:textId="7660AAB4" w:rsidTr="000C1820">
        <w:tc>
          <w:tcPr>
            <w:tcW w:w="3713" w:type="dxa"/>
          </w:tcPr>
          <w:p w14:paraId="48DC6815" w14:textId="77777777" w:rsidR="00CC30EC" w:rsidRPr="00CC30EC" w:rsidRDefault="00CC30EC" w:rsidP="00CC30EC">
            <w:pPr>
              <w:rPr>
                <w:sz w:val="20"/>
                <w:szCs w:val="20"/>
                <w:lang w:val="nl-NL"/>
              </w:rPr>
            </w:pPr>
            <w:r w:rsidRPr="00CC30EC">
              <w:rPr>
                <w:sz w:val="20"/>
                <w:szCs w:val="20"/>
                <w:lang w:val="nl-NL"/>
              </w:rPr>
              <w:t>Natuurlijk licht</w:t>
            </w:r>
          </w:p>
        </w:tc>
        <w:tc>
          <w:tcPr>
            <w:tcW w:w="11657" w:type="dxa"/>
          </w:tcPr>
          <w:p w14:paraId="7581BE4A" w14:textId="75D081E8" w:rsidR="00CC30EC" w:rsidRPr="00CC30EC" w:rsidRDefault="00384C78" w:rsidP="00CC30EC">
            <w:pPr>
              <w:rPr>
                <w:sz w:val="20"/>
                <w:szCs w:val="20"/>
                <w:lang w:val="nl-NL"/>
              </w:rPr>
            </w:pPr>
            <w:r>
              <w:rPr>
                <w:sz w:val="20"/>
                <w:szCs w:val="20"/>
                <w:lang w:val="nl-NL"/>
              </w:rPr>
              <w:t>Geest beschikt over goddelijk licht waarmee het zichzelf verlicht, overgang particulier naar universeel</w:t>
            </w:r>
          </w:p>
        </w:tc>
      </w:tr>
      <w:tr w:rsidR="00CC30EC" w:rsidRPr="00CC30EC" w14:paraId="640A4B60" w14:textId="0D6E0350" w:rsidTr="000C1820">
        <w:tc>
          <w:tcPr>
            <w:tcW w:w="3713" w:type="dxa"/>
          </w:tcPr>
          <w:p w14:paraId="56B7CB97" w14:textId="77777777" w:rsidR="00CC30EC" w:rsidRPr="00CC30EC" w:rsidRDefault="00CC30EC" w:rsidP="00CC30EC">
            <w:pPr>
              <w:rPr>
                <w:sz w:val="20"/>
                <w:szCs w:val="20"/>
                <w:lang w:val="nl-NL"/>
              </w:rPr>
            </w:pPr>
            <w:r w:rsidRPr="00CC30EC">
              <w:rPr>
                <w:sz w:val="20"/>
                <w:szCs w:val="20"/>
                <w:lang w:val="nl-NL"/>
              </w:rPr>
              <w:t xml:space="preserve">Eerste </w:t>
            </w:r>
            <w:proofErr w:type="spellStart"/>
            <w:r w:rsidRPr="00CC30EC">
              <w:rPr>
                <w:sz w:val="20"/>
                <w:szCs w:val="20"/>
                <w:lang w:val="nl-NL"/>
              </w:rPr>
              <w:t>intelligibele</w:t>
            </w:r>
            <w:proofErr w:type="spellEnd"/>
            <w:r w:rsidRPr="00CC30EC">
              <w:rPr>
                <w:sz w:val="20"/>
                <w:szCs w:val="20"/>
                <w:lang w:val="nl-NL"/>
              </w:rPr>
              <w:t xml:space="preserve"> dingen</w:t>
            </w:r>
          </w:p>
        </w:tc>
        <w:tc>
          <w:tcPr>
            <w:tcW w:w="11657" w:type="dxa"/>
          </w:tcPr>
          <w:p w14:paraId="5081D33A" w14:textId="5B14A89A" w:rsidR="00CC30EC" w:rsidRPr="00CC30EC" w:rsidRDefault="00384C78" w:rsidP="00CC30EC">
            <w:pPr>
              <w:rPr>
                <w:sz w:val="20"/>
                <w:szCs w:val="20"/>
                <w:lang w:val="nl-NL"/>
              </w:rPr>
            </w:pPr>
            <w:r>
              <w:rPr>
                <w:sz w:val="20"/>
                <w:szCs w:val="20"/>
                <w:lang w:val="nl-NL"/>
              </w:rPr>
              <w:t>Denk-principes in de geest (het ene, het ware, het goede)</w:t>
            </w:r>
          </w:p>
        </w:tc>
      </w:tr>
      <w:tr w:rsidR="00CC30EC" w:rsidRPr="00CC30EC" w14:paraId="1D2BE1D5" w14:textId="1F9136A2" w:rsidTr="000C1820">
        <w:tc>
          <w:tcPr>
            <w:tcW w:w="3713" w:type="dxa"/>
          </w:tcPr>
          <w:p w14:paraId="79FA94D0" w14:textId="77777777" w:rsidR="00CC30EC" w:rsidRPr="00CC30EC" w:rsidRDefault="00CC30EC" w:rsidP="00CC30EC">
            <w:pPr>
              <w:rPr>
                <w:sz w:val="20"/>
                <w:szCs w:val="20"/>
                <w:lang w:val="nl-NL"/>
              </w:rPr>
            </w:pPr>
            <w:r w:rsidRPr="00CC30EC">
              <w:rPr>
                <w:sz w:val="20"/>
                <w:szCs w:val="20"/>
                <w:lang w:val="nl-NL"/>
              </w:rPr>
              <w:t xml:space="preserve">* </w:t>
            </w:r>
            <w:proofErr w:type="spellStart"/>
            <w:r w:rsidRPr="00CC30EC">
              <w:rPr>
                <w:sz w:val="20"/>
                <w:szCs w:val="20"/>
                <w:lang w:val="nl-NL"/>
              </w:rPr>
              <w:t>Hylemorfisme</w:t>
            </w:r>
            <w:proofErr w:type="spellEnd"/>
          </w:p>
        </w:tc>
        <w:tc>
          <w:tcPr>
            <w:tcW w:w="11657" w:type="dxa"/>
          </w:tcPr>
          <w:p w14:paraId="20E9A12C" w14:textId="52ED9564" w:rsidR="00CC30EC" w:rsidRPr="00CC30EC" w:rsidRDefault="00384C78" w:rsidP="00CC30EC">
            <w:pPr>
              <w:rPr>
                <w:sz w:val="20"/>
                <w:szCs w:val="20"/>
                <w:lang w:val="nl-NL"/>
              </w:rPr>
            </w:pPr>
            <w:r>
              <w:rPr>
                <w:sz w:val="20"/>
                <w:szCs w:val="20"/>
                <w:lang w:val="nl-NL"/>
              </w:rPr>
              <w:t>Elk ding is substantie, stof en vorm, act en potentie (overname van Aristoteles)</w:t>
            </w:r>
          </w:p>
        </w:tc>
      </w:tr>
      <w:tr w:rsidR="00CC30EC" w:rsidRPr="00CC30EC" w14:paraId="456D71F9" w14:textId="3DD8D0ED" w:rsidTr="000C1820">
        <w:tc>
          <w:tcPr>
            <w:tcW w:w="3713" w:type="dxa"/>
          </w:tcPr>
          <w:p w14:paraId="37835C01" w14:textId="77777777" w:rsidR="00CC30EC" w:rsidRPr="00CC30EC" w:rsidRDefault="00CC30EC" w:rsidP="00CC30EC">
            <w:pPr>
              <w:pStyle w:val="ListParagraph"/>
              <w:numPr>
                <w:ilvl w:val="0"/>
                <w:numId w:val="6"/>
              </w:numPr>
              <w:rPr>
                <w:sz w:val="20"/>
                <w:szCs w:val="20"/>
                <w:lang w:val="nl-NL"/>
              </w:rPr>
            </w:pPr>
            <w:r w:rsidRPr="00CC30EC">
              <w:rPr>
                <w:sz w:val="20"/>
                <w:szCs w:val="20"/>
                <w:lang w:val="nl-NL"/>
              </w:rPr>
              <w:t>Universalia</w:t>
            </w:r>
          </w:p>
        </w:tc>
        <w:tc>
          <w:tcPr>
            <w:tcW w:w="11657" w:type="dxa"/>
          </w:tcPr>
          <w:p w14:paraId="41D3F9ED" w14:textId="6C3E4EC3" w:rsidR="00CC30EC" w:rsidRPr="00CC30EC" w:rsidRDefault="007166FE" w:rsidP="00CC30EC">
            <w:pPr>
              <w:rPr>
                <w:sz w:val="20"/>
                <w:szCs w:val="20"/>
                <w:lang w:val="nl-NL"/>
              </w:rPr>
            </w:pPr>
            <w:r>
              <w:rPr>
                <w:sz w:val="20"/>
                <w:szCs w:val="20"/>
                <w:lang w:val="nl-NL"/>
              </w:rPr>
              <w:t>Universele begrippen bestaan</w:t>
            </w:r>
          </w:p>
        </w:tc>
      </w:tr>
      <w:tr w:rsidR="00CC30EC" w:rsidRPr="00CC30EC" w14:paraId="0B9ABF49" w14:textId="7C27CD2A" w:rsidTr="000C1820">
        <w:tc>
          <w:tcPr>
            <w:tcW w:w="3713" w:type="dxa"/>
          </w:tcPr>
          <w:p w14:paraId="12BA2E9C" w14:textId="36A45B3A" w:rsidR="00CC30EC" w:rsidRPr="00CC30EC" w:rsidRDefault="007166FE" w:rsidP="00CC30EC">
            <w:pPr>
              <w:pStyle w:val="ListParagraph"/>
              <w:numPr>
                <w:ilvl w:val="1"/>
                <w:numId w:val="6"/>
              </w:numPr>
              <w:rPr>
                <w:sz w:val="20"/>
                <w:szCs w:val="20"/>
                <w:lang w:val="nl-NL"/>
              </w:rPr>
            </w:pPr>
            <w:r>
              <w:rPr>
                <w:sz w:val="20"/>
                <w:szCs w:val="20"/>
                <w:lang w:val="nl-NL"/>
              </w:rPr>
              <w:t>3 manieren</w:t>
            </w:r>
          </w:p>
        </w:tc>
        <w:tc>
          <w:tcPr>
            <w:tcW w:w="11657" w:type="dxa"/>
          </w:tcPr>
          <w:p w14:paraId="1DF6BCD2" w14:textId="739F9730" w:rsidR="00CC30EC" w:rsidRPr="00CC30EC" w:rsidRDefault="007166FE" w:rsidP="00CC30EC">
            <w:pPr>
              <w:rPr>
                <w:sz w:val="20"/>
                <w:szCs w:val="20"/>
                <w:lang w:val="nl-NL"/>
              </w:rPr>
            </w:pPr>
            <w:proofErr w:type="spellStart"/>
            <w:r>
              <w:rPr>
                <w:sz w:val="20"/>
                <w:szCs w:val="20"/>
                <w:lang w:val="nl-NL"/>
              </w:rPr>
              <w:t>Exemplaria</w:t>
            </w:r>
            <w:proofErr w:type="spellEnd"/>
            <w:r>
              <w:rPr>
                <w:sz w:val="20"/>
                <w:szCs w:val="20"/>
                <w:lang w:val="nl-NL"/>
              </w:rPr>
              <w:t xml:space="preserve"> (in Gods geest), Vorm (in de dingen), Geabstraheerde vorm (in het verstand) </w:t>
            </w:r>
          </w:p>
        </w:tc>
      </w:tr>
      <w:tr w:rsidR="00CC30EC" w:rsidRPr="00CC30EC" w14:paraId="54135890" w14:textId="1DB681CF" w:rsidTr="000C1820">
        <w:tc>
          <w:tcPr>
            <w:tcW w:w="3713" w:type="dxa"/>
          </w:tcPr>
          <w:p w14:paraId="4AA9183A" w14:textId="77777777" w:rsidR="00CC30EC" w:rsidRPr="00CC30EC" w:rsidRDefault="00CC30EC" w:rsidP="00CC30EC">
            <w:pPr>
              <w:pStyle w:val="ListParagraph"/>
              <w:numPr>
                <w:ilvl w:val="0"/>
                <w:numId w:val="6"/>
              </w:numPr>
              <w:rPr>
                <w:sz w:val="20"/>
                <w:szCs w:val="20"/>
                <w:lang w:val="nl-NL"/>
              </w:rPr>
            </w:pPr>
            <w:r w:rsidRPr="00CC30EC">
              <w:rPr>
                <w:sz w:val="20"/>
                <w:szCs w:val="20"/>
                <w:lang w:val="nl-NL"/>
              </w:rPr>
              <w:t>God</w:t>
            </w:r>
          </w:p>
        </w:tc>
        <w:tc>
          <w:tcPr>
            <w:tcW w:w="11657" w:type="dxa"/>
          </w:tcPr>
          <w:p w14:paraId="7D9E9A8B" w14:textId="3E53D212" w:rsidR="00CC30EC" w:rsidRPr="00CC30EC" w:rsidRDefault="007166FE" w:rsidP="00CC30EC">
            <w:pPr>
              <w:rPr>
                <w:sz w:val="20"/>
                <w:szCs w:val="20"/>
                <w:lang w:val="nl-NL"/>
              </w:rPr>
            </w:pPr>
            <w:r>
              <w:rPr>
                <w:sz w:val="20"/>
                <w:szCs w:val="20"/>
                <w:lang w:val="nl-NL"/>
              </w:rPr>
              <w:t>Behoud van termen van Aristoteles, existentie = essentie</w:t>
            </w:r>
          </w:p>
        </w:tc>
      </w:tr>
      <w:tr w:rsidR="00CC30EC" w:rsidRPr="00CC30EC" w14:paraId="07AEA538" w14:textId="489BB71D" w:rsidTr="000C1820">
        <w:tc>
          <w:tcPr>
            <w:tcW w:w="3713" w:type="dxa"/>
          </w:tcPr>
          <w:p w14:paraId="053970F2" w14:textId="77777777" w:rsidR="00CC30EC" w:rsidRPr="00CC30EC" w:rsidRDefault="00CC30EC" w:rsidP="00CC30EC">
            <w:pPr>
              <w:pStyle w:val="ListParagraph"/>
              <w:numPr>
                <w:ilvl w:val="1"/>
                <w:numId w:val="6"/>
              </w:numPr>
              <w:rPr>
                <w:sz w:val="20"/>
                <w:szCs w:val="20"/>
                <w:lang w:val="nl-NL"/>
              </w:rPr>
            </w:pPr>
            <w:r w:rsidRPr="00CC30EC">
              <w:rPr>
                <w:sz w:val="20"/>
                <w:szCs w:val="20"/>
                <w:lang w:val="nl-NL"/>
              </w:rPr>
              <w:t>Essentie vs. existentie</w:t>
            </w:r>
          </w:p>
        </w:tc>
        <w:tc>
          <w:tcPr>
            <w:tcW w:w="11657" w:type="dxa"/>
          </w:tcPr>
          <w:p w14:paraId="18CCADAD" w14:textId="2468DEEB" w:rsidR="00CC30EC" w:rsidRPr="00CC30EC" w:rsidRDefault="007166FE" w:rsidP="00CC30EC">
            <w:pPr>
              <w:rPr>
                <w:sz w:val="20"/>
                <w:szCs w:val="20"/>
                <w:lang w:val="nl-NL"/>
              </w:rPr>
            </w:pPr>
            <w:r>
              <w:rPr>
                <w:sz w:val="20"/>
                <w:szCs w:val="20"/>
                <w:lang w:val="nl-NL"/>
              </w:rPr>
              <w:t>Essentie = wezen, existentie = actueel bestaan, essentie gaat aan existentie vooraf</w:t>
            </w:r>
          </w:p>
        </w:tc>
      </w:tr>
      <w:tr w:rsidR="00CC30EC" w:rsidRPr="00CC30EC" w14:paraId="292CCF90" w14:textId="7F2F8D07" w:rsidTr="000C1820">
        <w:tc>
          <w:tcPr>
            <w:tcW w:w="3713" w:type="dxa"/>
          </w:tcPr>
          <w:p w14:paraId="52051CC0" w14:textId="77777777" w:rsidR="00CC30EC" w:rsidRPr="00CC30EC" w:rsidRDefault="00CC30EC" w:rsidP="00CC30EC">
            <w:pPr>
              <w:pStyle w:val="ListParagraph"/>
              <w:numPr>
                <w:ilvl w:val="1"/>
                <w:numId w:val="6"/>
              </w:numPr>
              <w:rPr>
                <w:sz w:val="20"/>
                <w:szCs w:val="20"/>
                <w:lang w:val="nl-NL"/>
              </w:rPr>
            </w:pPr>
            <w:r w:rsidRPr="00CC30EC">
              <w:rPr>
                <w:sz w:val="20"/>
                <w:szCs w:val="20"/>
                <w:lang w:val="nl-NL"/>
              </w:rPr>
              <w:t xml:space="preserve">Forma </w:t>
            </w:r>
            <w:proofErr w:type="spellStart"/>
            <w:r w:rsidRPr="00CC30EC">
              <w:rPr>
                <w:sz w:val="20"/>
                <w:szCs w:val="20"/>
                <w:lang w:val="nl-NL"/>
              </w:rPr>
              <w:t>subsistens</w:t>
            </w:r>
            <w:proofErr w:type="spellEnd"/>
          </w:p>
        </w:tc>
        <w:tc>
          <w:tcPr>
            <w:tcW w:w="11657" w:type="dxa"/>
          </w:tcPr>
          <w:p w14:paraId="5E4234CF" w14:textId="663C9CAF" w:rsidR="00CC30EC" w:rsidRPr="00CC30EC" w:rsidRDefault="007166FE" w:rsidP="00CC30EC">
            <w:pPr>
              <w:rPr>
                <w:sz w:val="20"/>
                <w:szCs w:val="20"/>
                <w:lang w:val="nl-NL"/>
              </w:rPr>
            </w:pPr>
            <w:r>
              <w:rPr>
                <w:sz w:val="20"/>
                <w:szCs w:val="20"/>
                <w:lang w:val="nl-NL"/>
              </w:rPr>
              <w:t>Wezen = substantie, in goddelijke wezens (alleen vorm, geen materie)</w:t>
            </w:r>
          </w:p>
        </w:tc>
      </w:tr>
      <w:tr w:rsidR="00CC30EC" w:rsidRPr="00CC30EC" w14:paraId="698BCDA3" w14:textId="2CF0DF5D" w:rsidTr="000C1820">
        <w:tc>
          <w:tcPr>
            <w:tcW w:w="3713" w:type="dxa"/>
          </w:tcPr>
          <w:p w14:paraId="37238AAD" w14:textId="77777777" w:rsidR="00CC30EC" w:rsidRPr="00CC30EC" w:rsidRDefault="00CC30EC" w:rsidP="00CC30EC">
            <w:pPr>
              <w:pStyle w:val="ListParagraph"/>
              <w:numPr>
                <w:ilvl w:val="0"/>
                <w:numId w:val="6"/>
              </w:numPr>
              <w:rPr>
                <w:sz w:val="20"/>
                <w:szCs w:val="20"/>
                <w:lang w:val="nl-NL"/>
              </w:rPr>
            </w:pPr>
            <w:r w:rsidRPr="00CC30EC">
              <w:rPr>
                <w:sz w:val="20"/>
                <w:szCs w:val="20"/>
                <w:lang w:val="nl-NL"/>
              </w:rPr>
              <w:lastRenderedPageBreak/>
              <w:t>Ziel</w:t>
            </w:r>
          </w:p>
        </w:tc>
        <w:tc>
          <w:tcPr>
            <w:tcW w:w="11657" w:type="dxa"/>
          </w:tcPr>
          <w:p w14:paraId="2FB5B76C" w14:textId="1C3F29C5" w:rsidR="00CC30EC" w:rsidRPr="00CC30EC" w:rsidRDefault="007166FE" w:rsidP="00CC30EC">
            <w:pPr>
              <w:rPr>
                <w:sz w:val="20"/>
                <w:szCs w:val="20"/>
                <w:lang w:val="nl-NL"/>
              </w:rPr>
            </w:pPr>
            <w:r>
              <w:rPr>
                <w:sz w:val="20"/>
                <w:szCs w:val="20"/>
                <w:lang w:val="nl-NL"/>
              </w:rPr>
              <w:t>(Tijdelijk) gebonden aan lichaam, overstijgt lichaam met denken, onsterfelijk, individualiteitsbehoud</w:t>
            </w:r>
          </w:p>
        </w:tc>
      </w:tr>
      <w:tr w:rsidR="00CC30EC" w:rsidRPr="00CC30EC" w14:paraId="2B5C622E" w14:textId="4F1A9157" w:rsidTr="000C1820">
        <w:tc>
          <w:tcPr>
            <w:tcW w:w="3713" w:type="dxa"/>
          </w:tcPr>
          <w:p w14:paraId="16252DD8" w14:textId="77777777" w:rsidR="00CC30EC" w:rsidRPr="00CC30EC" w:rsidRDefault="00CC30EC" w:rsidP="00CC30EC">
            <w:pPr>
              <w:rPr>
                <w:sz w:val="20"/>
                <w:szCs w:val="20"/>
                <w:lang w:val="nl-NL"/>
              </w:rPr>
            </w:pPr>
            <w:r w:rsidRPr="00CC30EC">
              <w:rPr>
                <w:sz w:val="20"/>
                <w:szCs w:val="20"/>
                <w:lang w:val="nl-NL"/>
              </w:rPr>
              <w:t>* Ethiek</w:t>
            </w:r>
          </w:p>
        </w:tc>
        <w:tc>
          <w:tcPr>
            <w:tcW w:w="11657" w:type="dxa"/>
          </w:tcPr>
          <w:p w14:paraId="4946A7E6" w14:textId="69D34E1C" w:rsidR="00CC30EC" w:rsidRPr="00CC30EC" w:rsidRDefault="007166FE" w:rsidP="00CC30EC">
            <w:pPr>
              <w:rPr>
                <w:sz w:val="20"/>
                <w:szCs w:val="20"/>
                <w:lang w:val="nl-NL"/>
              </w:rPr>
            </w:pPr>
            <w:r>
              <w:rPr>
                <w:sz w:val="20"/>
                <w:szCs w:val="20"/>
                <w:lang w:val="nl-NL"/>
              </w:rPr>
              <w:t>Elke menselijke daad is moreel, en kan moreel worden beoordeeld</w:t>
            </w:r>
          </w:p>
        </w:tc>
      </w:tr>
      <w:tr w:rsidR="00CC30EC" w:rsidRPr="00CC30EC" w14:paraId="3AB8C9AD" w14:textId="36A3EE9C" w:rsidTr="000C1820">
        <w:tc>
          <w:tcPr>
            <w:tcW w:w="3713" w:type="dxa"/>
          </w:tcPr>
          <w:p w14:paraId="122F46B8" w14:textId="77777777" w:rsidR="00CC30EC" w:rsidRPr="00CC30EC" w:rsidRDefault="00CC30EC" w:rsidP="00CC30EC">
            <w:pPr>
              <w:pStyle w:val="ListParagraph"/>
              <w:numPr>
                <w:ilvl w:val="0"/>
                <w:numId w:val="8"/>
              </w:numPr>
              <w:rPr>
                <w:sz w:val="20"/>
                <w:szCs w:val="20"/>
                <w:lang w:val="nl-NL"/>
              </w:rPr>
            </w:pPr>
            <w:r w:rsidRPr="00CC30EC">
              <w:rPr>
                <w:sz w:val="20"/>
                <w:szCs w:val="20"/>
                <w:lang w:val="nl-NL"/>
              </w:rPr>
              <w:t>(On)volmaakt geluk</w:t>
            </w:r>
          </w:p>
        </w:tc>
        <w:tc>
          <w:tcPr>
            <w:tcW w:w="11657" w:type="dxa"/>
          </w:tcPr>
          <w:p w14:paraId="4A059829" w14:textId="3E322948" w:rsidR="00CC30EC" w:rsidRPr="00CC30EC" w:rsidRDefault="007166FE" w:rsidP="00CC30EC">
            <w:pPr>
              <w:rPr>
                <w:sz w:val="20"/>
                <w:szCs w:val="20"/>
                <w:lang w:val="nl-NL"/>
              </w:rPr>
            </w:pPr>
            <w:r>
              <w:rPr>
                <w:sz w:val="20"/>
                <w:szCs w:val="20"/>
                <w:lang w:val="nl-NL"/>
              </w:rPr>
              <w:t>Menselijk verlangen is principieel onverzadigd, nood aan externe instantie voor rust</w:t>
            </w:r>
          </w:p>
        </w:tc>
      </w:tr>
      <w:tr w:rsidR="00CC30EC" w:rsidRPr="00CC30EC" w14:paraId="358C8E19" w14:textId="53AB2D4B" w:rsidTr="000C1820">
        <w:tc>
          <w:tcPr>
            <w:tcW w:w="3713" w:type="dxa"/>
          </w:tcPr>
          <w:p w14:paraId="5E1DBA9A" w14:textId="77777777" w:rsidR="00CC30EC" w:rsidRPr="00CC30EC" w:rsidRDefault="00CC30EC" w:rsidP="00CC30EC">
            <w:pPr>
              <w:pStyle w:val="ListParagraph"/>
              <w:numPr>
                <w:ilvl w:val="0"/>
                <w:numId w:val="8"/>
              </w:numPr>
              <w:rPr>
                <w:sz w:val="20"/>
                <w:szCs w:val="20"/>
                <w:lang w:val="nl-NL"/>
              </w:rPr>
            </w:pPr>
            <w:r w:rsidRPr="00CC30EC">
              <w:rPr>
                <w:sz w:val="20"/>
                <w:szCs w:val="20"/>
                <w:lang w:val="nl-NL"/>
              </w:rPr>
              <w:t>Het goede</w:t>
            </w:r>
          </w:p>
        </w:tc>
        <w:tc>
          <w:tcPr>
            <w:tcW w:w="11657" w:type="dxa"/>
          </w:tcPr>
          <w:p w14:paraId="68F56C43" w14:textId="25668A45" w:rsidR="00CC30EC" w:rsidRPr="00CC30EC" w:rsidRDefault="007166FE" w:rsidP="00CC30EC">
            <w:pPr>
              <w:rPr>
                <w:sz w:val="20"/>
                <w:szCs w:val="20"/>
                <w:lang w:val="nl-NL"/>
              </w:rPr>
            </w:pPr>
            <w:r>
              <w:rPr>
                <w:sz w:val="20"/>
                <w:szCs w:val="20"/>
                <w:lang w:val="nl-NL"/>
              </w:rPr>
              <w:t>Ultieme doel waarop alle handelingen zijn gericht</w:t>
            </w:r>
          </w:p>
        </w:tc>
      </w:tr>
      <w:tr w:rsidR="00CC30EC" w:rsidRPr="00CC30EC" w14:paraId="25FC47CF" w14:textId="2A473443" w:rsidTr="000C1820">
        <w:tc>
          <w:tcPr>
            <w:tcW w:w="3713" w:type="dxa"/>
          </w:tcPr>
          <w:p w14:paraId="6C341AFD" w14:textId="77777777" w:rsidR="00CC30EC" w:rsidRPr="00CC30EC" w:rsidRDefault="00CC30EC" w:rsidP="00CC30EC">
            <w:pPr>
              <w:pStyle w:val="ListParagraph"/>
              <w:numPr>
                <w:ilvl w:val="0"/>
                <w:numId w:val="8"/>
              </w:numPr>
              <w:rPr>
                <w:sz w:val="20"/>
                <w:szCs w:val="20"/>
                <w:lang w:val="nl-NL"/>
              </w:rPr>
            </w:pPr>
            <w:proofErr w:type="spellStart"/>
            <w:r w:rsidRPr="00CC30EC">
              <w:rPr>
                <w:sz w:val="20"/>
                <w:szCs w:val="20"/>
                <w:lang w:val="nl-NL"/>
              </w:rPr>
              <w:t>Facultas</w:t>
            </w:r>
            <w:proofErr w:type="spellEnd"/>
            <w:r w:rsidRPr="00CC30EC">
              <w:rPr>
                <w:sz w:val="20"/>
                <w:szCs w:val="20"/>
                <w:lang w:val="nl-NL"/>
              </w:rPr>
              <w:t xml:space="preserve"> vs. usus</w:t>
            </w:r>
          </w:p>
        </w:tc>
        <w:tc>
          <w:tcPr>
            <w:tcW w:w="11657" w:type="dxa"/>
          </w:tcPr>
          <w:p w14:paraId="08ACB3BA" w14:textId="5CCCCA1B" w:rsidR="00CC30EC" w:rsidRPr="00CC30EC" w:rsidRDefault="007166FE" w:rsidP="00CC30EC">
            <w:pPr>
              <w:rPr>
                <w:sz w:val="20"/>
                <w:szCs w:val="20"/>
                <w:lang w:val="nl-NL"/>
              </w:rPr>
            </w:pPr>
            <w:r>
              <w:rPr>
                <w:sz w:val="20"/>
                <w:szCs w:val="20"/>
                <w:lang w:val="nl-NL"/>
              </w:rPr>
              <w:t>Capaciteit om te handelen vs. gebruik van die capaciteit</w:t>
            </w:r>
          </w:p>
        </w:tc>
      </w:tr>
      <w:tr w:rsidR="00CC30EC" w:rsidRPr="00CC30EC" w14:paraId="07133047" w14:textId="6477A1B0" w:rsidTr="000C1820">
        <w:tc>
          <w:tcPr>
            <w:tcW w:w="3713" w:type="dxa"/>
          </w:tcPr>
          <w:p w14:paraId="5A5B9941" w14:textId="77777777" w:rsidR="00CC30EC" w:rsidRPr="00CC30EC" w:rsidRDefault="00CC30EC" w:rsidP="00CC30EC">
            <w:pPr>
              <w:pStyle w:val="ListParagraph"/>
              <w:numPr>
                <w:ilvl w:val="0"/>
                <w:numId w:val="8"/>
              </w:numPr>
              <w:rPr>
                <w:sz w:val="20"/>
                <w:szCs w:val="20"/>
                <w:lang w:val="nl-NL"/>
              </w:rPr>
            </w:pPr>
            <w:r w:rsidRPr="00CC30EC">
              <w:rPr>
                <w:sz w:val="20"/>
                <w:szCs w:val="20"/>
                <w:lang w:val="nl-NL"/>
              </w:rPr>
              <w:t>Kardinale deugden</w:t>
            </w:r>
          </w:p>
        </w:tc>
        <w:tc>
          <w:tcPr>
            <w:tcW w:w="11657" w:type="dxa"/>
          </w:tcPr>
          <w:p w14:paraId="5C82C2D7" w14:textId="377245DA" w:rsidR="00CC30EC" w:rsidRPr="00CC30EC" w:rsidRDefault="007166FE" w:rsidP="00CC30EC">
            <w:pPr>
              <w:rPr>
                <w:sz w:val="20"/>
                <w:szCs w:val="20"/>
                <w:lang w:val="nl-NL"/>
              </w:rPr>
            </w:pPr>
            <w:r>
              <w:rPr>
                <w:sz w:val="20"/>
                <w:szCs w:val="20"/>
                <w:lang w:val="nl-NL"/>
              </w:rPr>
              <w:t>Vier centrale deugden (verstandigheid, matigheid, dapperheid, rechtvaardigheid), katalysator</w:t>
            </w:r>
          </w:p>
        </w:tc>
      </w:tr>
    </w:tbl>
    <w:p w14:paraId="3A96C8C8" w14:textId="77777777" w:rsidR="00AF0C56" w:rsidRDefault="00AF0C56" w:rsidP="00AF0C56">
      <w:pPr>
        <w:rPr>
          <w:sz w:val="20"/>
          <w:szCs w:val="20"/>
          <w:lang w:val="nl-NL"/>
        </w:rPr>
      </w:pPr>
    </w:p>
    <w:p w14:paraId="7505E323" w14:textId="7EBA5243" w:rsidR="00AF0C56" w:rsidRDefault="00AF0C56" w:rsidP="00AF0C56">
      <w:pPr>
        <w:rPr>
          <w:b/>
          <w:sz w:val="20"/>
          <w:szCs w:val="20"/>
          <w:lang w:val="nl-NL"/>
        </w:rPr>
      </w:pPr>
      <w:r>
        <w:rPr>
          <w:b/>
          <w:sz w:val="20"/>
          <w:szCs w:val="20"/>
          <w:lang w:val="nl-NL"/>
        </w:rPr>
        <w:t xml:space="preserve">(2.3.2) Het nominalisme van </w:t>
      </w:r>
      <w:r w:rsidR="00D044AB">
        <w:rPr>
          <w:b/>
          <w:sz w:val="20"/>
          <w:szCs w:val="20"/>
          <w:lang w:val="nl-NL"/>
        </w:rPr>
        <w:t>WILLEM VAN OCKHAM</w:t>
      </w:r>
      <w:r>
        <w:rPr>
          <w:b/>
          <w:sz w:val="20"/>
          <w:szCs w:val="20"/>
          <w:lang w:val="nl-NL"/>
        </w:rPr>
        <w:t xml:space="preserve"> (1285-1348)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gridCol w:w="11657"/>
      </w:tblGrid>
      <w:tr w:rsidR="00CC30EC" w:rsidRPr="00CC30EC" w14:paraId="00EE225E" w14:textId="4B2B632C" w:rsidTr="002D1B66">
        <w:tc>
          <w:tcPr>
            <w:tcW w:w="3713" w:type="dxa"/>
          </w:tcPr>
          <w:p w14:paraId="003B6068" w14:textId="77777777" w:rsidR="00CC30EC" w:rsidRPr="00CC30EC" w:rsidRDefault="00CC30EC" w:rsidP="00CC30EC">
            <w:pPr>
              <w:rPr>
                <w:sz w:val="20"/>
                <w:szCs w:val="20"/>
                <w:lang w:val="nl-NL"/>
              </w:rPr>
            </w:pPr>
            <w:r w:rsidRPr="00CC30EC">
              <w:rPr>
                <w:sz w:val="20"/>
                <w:szCs w:val="20"/>
                <w:lang w:val="nl-NL"/>
              </w:rPr>
              <w:t>Beperkte kenvermogen mens</w:t>
            </w:r>
          </w:p>
        </w:tc>
        <w:tc>
          <w:tcPr>
            <w:tcW w:w="11657" w:type="dxa"/>
          </w:tcPr>
          <w:p w14:paraId="5A886A8C" w14:textId="0CD4C161" w:rsidR="00CC30EC" w:rsidRPr="00CC30EC" w:rsidRDefault="000C1820" w:rsidP="000C1820">
            <w:pPr>
              <w:rPr>
                <w:sz w:val="20"/>
                <w:szCs w:val="20"/>
                <w:lang w:val="nl-NL"/>
              </w:rPr>
            </w:pPr>
            <w:r>
              <w:rPr>
                <w:sz w:val="20"/>
                <w:szCs w:val="20"/>
                <w:lang w:val="nl-NL"/>
              </w:rPr>
              <w:t>Onmogelijk voor mens om door te dringen tot scheppingskracht God</w:t>
            </w:r>
          </w:p>
        </w:tc>
      </w:tr>
      <w:tr w:rsidR="00CC30EC" w:rsidRPr="00CC30EC" w14:paraId="5638AC20" w14:textId="3E6C555A" w:rsidTr="002D1B66">
        <w:tc>
          <w:tcPr>
            <w:tcW w:w="3713" w:type="dxa"/>
          </w:tcPr>
          <w:p w14:paraId="4AA9268C" w14:textId="77777777" w:rsidR="00CC30EC" w:rsidRPr="00CC30EC" w:rsidRDefault="00CC30EC" w:rsidP="00CC30EC">
            <w:pPr>
              <w:rPr>
                <w:sz w:val="20"/>
                <w:szCs w:val="20"/>
                <w:lang w:val="nl-NL"/>
              </w:rPr>
            </w:pPr>
            <w:r w:rsidRPr="00CC30EC">
              <w:rPr>
                <w:sz w:val="20"/>
                <w:szCs w:val="20"/>
                <w:lang w:val="nl-NL"/>
              </w:rPr>
              <w:t>Realisme</w:t>
            </w:r>
          </w:p>
        </w:tc>
        <w:tc>
          <w:tcPr>
            <w:tcW w:w="11657" w:type="dxa"/>
          </w:tcPr>
          <w:p w14:paraId="5D132507" w14:textId="735E58AC" w:rsidR="00CC30EC" w:rsidRPr="00CC30EC" w:rsidRDefault="000C1820" w:rsidP="00CC30EC">
            <w:pPr>
              <w:rPr>
                <w:sz w:val="20"/>
                <w:szCs w:val="20"/>
                <w:lang w:val="nl-NL"/>
              </w:rPr>
            </w:pPr>
            <w:r>
              <w:rPr>
                <w:sz w:val="20"/>
                <w:szCs w:val="20"/>
                <w:lang w:val="nl-NL"/>
              </w:rPr>
              <w:t>Kennis en bestaan van dingen zijn parallel, algemeenheden bestaan in de werkelijkheid</w:t>
            </w:r>
          </w:p>
        </w:tc>
      </w:tr>
      <w:tr w:rsidR="00CC30EC" w:rsidRPr="00CC30EC" w14:paraId="6EAB6AF1" w14:textId="42805463" w:rsidTr="002D1B66">
        <w:tc>
          <w:tcPr>
            <w:tcW w:w="3713" w:type="dxa"/>
          </w:tcPr>
          <w:p w14:paraId="57302FED" w14:textId="77777777" w:rsidR="00CC30EC" w:rsidRPr="00CC30EC" w:rsidRDefault="00CC30EC" w:rsidP="00CC30EC">
            <w:pPr>
              <w:rPr>
                <w:sz w:val="20"/>
                <w:szCs w:val="20"/>
                <w:lang w:val="nl-NL"/>
              </w:rPr>
            </w:pPr>
            <w:r w:rsidRPr="00CC30EC">
              <w:rPr>
                <w:sz w:val="20"/>
                <w:szCs w:val="20"/>
                <w:lang w:val="nl-NL"/>
              </w:rPr>
              <w:t>Universalia</w:t>
            </w:r>
          </w:p>
        </w:tc>
        <w:tc>
          <w:tcPr>
            <w:tcW w:w="11657" w:type="dxa"/>
          </w:tcPr>
          <w:p w14:paraId="50322172" w14:textId="1C44E7ED" w:rsidR="00CC30EC" w:rsidRPr="00CC30EC" w:rsidRDefault="000C1820" w:rsidP="00CC30EC">
            <w:pPr>
              <w:rPr>
                <w:sz w:val="20"/>
                <w:szCs w:val="20"/>
                <w:lang w:val="nl-NL"/>
              </w:rPr>
            </w:pPr>
            <w:r>
              <w:rPr>
                <w:sz w:val="20"/>
                <w:szCs w:val="20"/>
                <w:lang w:val="nl-NL"/>
              </w:rPr>
              <w:t>Bestaan van een universele, algemene, abstracte werkelijkheid</w:t>
            </w:r>
          </w:p>
        </w:tc>
      </w:tr>
      <w:tr w:rsidR="00CC30EC" w:rsidRPr="00CC30EC" w14:paraId="49E05235" w14:textId="2E39F732" w:rsidTr="002D1B66">
        <w:tc>
          <w:tcPr>
            <w:tcW w:w="3713" w:type="dxa"/>
          </w:tcPr>
          <w:p w14:paraId="41328335" w14:textId="77777777" w:rsidR="00CC30EC" w:rsidRPr="00CC30EC" w:rsidRDefault="00CC30EC" w:rsidP="00CC30EC">
            <w:pPr>
              <w:rPr>
                <w:sz w:val="20"/>
                <w:szCs w:val="20"/>
                <w:lang w:val="nl-NL"/>
              </w:rPr>
            </w:pPr>
            <w:r w:rsidRPr="00CC30EC">
              <w:rPr>
                <w:sz w:val="20"/>
                <w:szCs w:val="20"/>
                <w:lang w:val="nl-NL"/>
              </w:rPr>
              <w:t>Nominalisme</w:t>
            </w:r>
          </w:p>
        </w:tc>
        <w:tc>
          <w:tcPr>
            <w:tcW w:w="11657" w:type="dxa"/>
          </w:tcPr>
          <w:p w14:paraId="00CCF868" w14:textId="6E56563A" w:rsidR="00CC30EC" w:rsidRPr="00CC30EC" w:rsidRDefault="000C1820" w:rsidP="00CC30EC">
            <w:pPr>
              <w:rPr>
                <w:sz w:val="20"/>
                <w:szCs w:val="20"/>
                <w:lang w:val="nl-NL"/>
              </w:rPr>
            </w:pPr>
            <w:r>
              <w:rPr>
                <w:sz w:val="20"/>
                <w:szCs w:val="20"/>
                <w:lang w:val="nl-NL"/>
              </w:rPr>
              <w:t>Alleen particuliere dingen zijn gegeven, nooit algemeenheden (vertrouwen op zintuigen), kennen != bestaan</w:t>
            </w:r>
          </w:p>
        </w:tc>
      </w:tr>
      <w:tr w:rsidR="00CC30EC" w:rsidRPr="00CC30EC" w14:paraId="49C9B210" w14:textId="3407361A" w:rsidTr="002D1B66">
        <w:tc>
          <w:tcPr>
            <w:tcW w:w="3713" w:type="dxa"/>
          </w:tcPr>
          <w:p w14:paraId="52C77B15" w14:textId="77777777" w:rsidR="00CC30EC" w:rsidRPr="00CC30EC" w:rsidRDefault="00CC30EC" w:rsidP="00CC30EC">
            <w:pPr>
              <w:pStyle w:val="ListParagraph"/>
              <w:numPr>
                <w:ilvl w:val="0"/>
                <w:numId w:val="8"/>
              </w:numPr>
              <w:rPr>
                <w:sz w:val="20"/>
                <w:szCs w:val="20"/>
                <w:lang w:val="nl-NL"/>
              </w:rPr>
            </w:pPr>
            <w:r w:rsidRPr="00CC30EC">
              <w:rPr>
                <w:sz w:val="20"/>
                <w:szCs w:val="20"/>
                <w:lang w:val="nl-NL"/>
              </w:rPr>
              <w:t>Nomina</w:t>
            </w:r>
          </w:p>
        </w:tc>
        <w:tc>
          <w:tcPr>
            <w:tcW w:w="11657" w:type="dxa"/>
          </w:tcPr>
          <w:p w14:paraId="13B35DBD" w14:textId="5CB02953" w:rsidR="00CC30EC" w:rsidRPr="00CC30EC" w:rsidRDefault="000C1820" w:rsidP="00CC30EC">
            <w:pPr>
              <w:rPr>
                <w:sz w:val="20"/>
                <w:szCs w:val="20"/>
                <w:lang w:val="nl-NL"/>
              </w:rPr>
            </w:pPr>
            <w:r>
              <w:rPr>
                <w:sz w:val="20"/>
                <w:szCs w:val="20"/>
                <w:lang w:val="nl-NL"/>
              </w:rPr>
              <w:t>Naam (gegeven door de geest aan concrete dingen)</w:t>
            </w:r>
          </w:p>
        </w:tc>
      </w:tr>
      <w:tr w:rsidR="00CC30EC" w:rsidRPr="00CC30EC" w14:paraId="5BB8FBD8" w14:textId="631FCA6A" w:rsidTr="002D1B66">
        <w:tc>
          <w:tcPr>
            <w:tcW w:w="3713" w:type="dxa"/>
          </w:tcPr>
          <w:p w14:paraId="59C0FD0F" w14:textId="77777777" w:rsidR="00CC30EC" w:rsidRPr="00CC30EC" w:rsidRDefault="00CC30EC" w:rsidP="00CC30EC">
            <w:pPr>
              <w:pStyle w:val="ListParagraph"/>
              <w:numPr>
                <w:ilvl w:val="0"/>
                <w:numId w:val="8"/>
              </w:numPr>
              <w:rPr>
                <w:sz w:val="20"/>
                <w:szCs w:val="20"/>
                <w:lang w:val="nl-NL"/>
              </w:rPr>
            </w:pPr>
            <w:r w:rsidRPr="00CC30EC">
              <w:rPr>
                <w:sz w:val="20"/>
                <w:szCs w:val="20"/>
                <w:lang w:val="nl-NL"/>
              </w:rPr>
              <w:t xml:space="preserve">Flatus </w:t>
            </w:r>
            <w:proofErr w:type="spellStart"/>
            <w:r w:rsidRPr="00CC30EC">
              <w:rPr>
                <w:sz w:val="20"/>
                <w:szCs w:val="20"/>
                <w:lang w:val="nl-NL"/>
              </w:rPr>
              <w:t>vocis</w:t>
            </w:r>
            <w:proofErr w:type="spellEnd"/>
          </w:p>
        </w:tc>
        <w:tc>
          <w:tcPr>
            <w:tcW w:w="11657" w:type="dxa"/>
          </w:tcPr>
          <w:p w14:paraId="55A52B89" w14:textId="6D2E3283" w:rsidR="00CC30EC" w:rsidRPr="00CC30EC" w:rsidRDefault="000C1820" w:rsidP="00CC30EC">
            <w:pPr>
              <w:rPr>
                <w:sz w:val="20"/>
                <w:szCs w:val="20"/>
                <w:lang w:val="nl-NL"/>
              </w:rPr>
            </w:pPr>
            <w:r>
              <w:rPr>
                <w:sz w:val="20"/>
                <w:szCs w:val="20"/>
                <w:lang w:val="nl-NL"/>
              </w:rPr>
              <w:t>Blazen van de stem, buiten de geest bestaan de namen niet</w:t>
            </w:r>
          </w:p>
        </w:tc>
      </w:tr>
      <w:tr w:rsidR="00CC30EC" w:rsidRPr="00CC30EC" w14:paraId="0C566862" w14:textId="3C83F73E" w:rsidTr="002D1B66">
        <w:tc>
          <w:tcPr>
            <w:tcW w:w="3713" w:type="dxa"/>
          </w:tcPr>
          <w:p w14:paraId="62A26DAD" w14:textId="77777777" w:rsidR="00CC30EC" w:rsidRPr="00CC30EC" w:rsidRDefault="00CC30EC" w:rsidP="00CC30EC">
            <w:pPr>
              <w:pStyle w:val="ListParagraph"/>
              <w:numPr>
                <w:ilvl w:val="0"/>
                <w:numId w:val="8"/>
              </w:numPr>
              <w:rPr>
                <w:sz w:val="20"/>
                <w:szCs w:val="20"/>
                <w:lang w:val="nl-NL"/>
              </w:rPr>
            </w:pPr>
            <w:r w:rsidRPr="00CC30EC">
              <w:rPr>
                <w:sz w:val="20"/>
                <w:szCs w:val="20"/>
                <w:lang w:val="nl-NL"/>
              </w:rPr>
              <w:t>Individualiteit</w:t>
            </w:r>
          </w:p>
        </w:tc>
        <w:tc>
          <w:tcPr>
            <w:tcW w:w="11657" w:type="dxa"/>
          </w:tcPr>
          <w:p w14:paraId="2DB0E283" w14:textId="2C7ED24D" w:rsidR="00CC30EC" w:rsidRPr="00CC30EC" w:rsidRDefault="000C1820" w:rsidP="00CC30EC">
            <w:pPr>
              <w:rPr>
                <w:sz w:val="20"/>
                <w:szCs w:val="20"/>
                <w:lang w:val="nl-NL"/>
              </w:rPr>
            </w:pPr>
            <w:r>
              <w:rPr>
                <w:sz w:val="20"/>
                <w:szCs w:val="20"/>
                <w:lang w:val="nl-NL"/>
              </w:rPr>
              <w:t>Er bestaan alleen enkelvoudige dingen, naam verwijst slechts naar een veelheid van concrete dingen, lijken slechts op elkaar</w:t>
            </w:r>
          </w:p>
        </w:tc>
      </w:tr>
      <w:tr w:rsidR="00CC30EC" w:rsidRPr="00CC30EC" w14:paraId="16829962" w14:textId="75EE7F06" w:rsidTr="002D1B66">
        <w:tc>
          <w:tcPr>
            <w:tcW w:w="3713" w:type="dxa"/>
          </w:tcPr>
          <w:p w14:paraId="69EF259B" w14:textId="6C38693D" w:rsidR="00CC30EC" w:rsidRPr="00CC30EC" w:rsidRDefault="00CC30EC" w:rsidP="00CC30EC">
            <w:pPr>
              <w:rPr>
                <w:sz w:val="20"/>
                <w:szCs w:val="20"/>
                <w:lang w:val="nl-NL"/>
              </w:rPr>
            </w:pPr>
            <w:proofErr w:type="spellStart"/>
            <w:r w:rsidRPr="00CC30EC">
              <w:rPr>
                <w:sz w:val="20"/>
                <w:szCs w:val="20"/>
                <w:lang w:val="nl-NL"/>
              </w:rPr>
              <w:t>Onthologische</w:t>
            </w:r>
            <w:proofErr w:type="spellEnd"/>
            <w:r w:rsidRPr="00CC30EC">
              <w:rPr>
                <w:sz w:val="20"/>
                <w:szCs w:val="20"/>
                <w:lang w:val="nl-NL"/>
              </w:rPr>
              <w:t xml:space="preserve"> spaarzaamheid</w:t>
            </w:r>
            <w:r w:rsidR="000C1820">
              <w:rPr>
                <w:sz w:val="20"/>
                <w:szCs w:val="20"/>
                <w:lang w:val="nl-NL"/>
              </w:rPr>
              <w:t xml:space="preserve"> (scheermes)</w:t>
            </w:r>
          </w:p>
        </w:tc>
        <w:tc>
          <w:tcPr>
            <w:tcW w:w="11657" w:type="dxa"/>
          </w:tcPr>
          <w:p w14:paraId="598BF54D" w14:textId="4B2A2FF6" w:rsidR="00CC30EC" w:rsidRPr="00CC30EC" w:rsidRDefault="000C1820" w:rsidP="00CC30EC">
            <w:pPr>
              <w:rPr>
                <w:sz w:val="20"/>
                <w:szCs w:val="20"/>
                <w:lang w:val="nl-NL"/>
              </w:rPr>
            </w:pPr>
            <w:r>
              <w:rPr>
                <w:sz w:val="20"/>
                <w:szCs w:val="20"/>
                <w:lang w:val="nl-NL"/>
              </w:rPr>
              <w:t>Men mag niet meer dingen in de werkelijkheid aannemen dan strikt noodzakelijk (zijnden niet vermenigvuldigen)</w:t>
            </w:r>
          </w:p>
        </w:tc>
      </w:tr>
      <w:tr w:rsidR="00CC30EC" w:rsidRPr="00CC30EC" w14:paraId="4239D430" w14:textId="694E6901" w:rsidTr="002D1B66">
        <w:tc>
          <w:tcPr>
            <w:tcW w:w="3713" w:type="dxa"/>
          </w:tcPr>
          <w:p w14:paraId="2B42F18F" w14:textId="77777777" w:rsidR="00CC30EC" w:rsidRPr="00CC30EC" w:rsidRDefault="00CC30EC" w:rsidP="00CC30EC">
            <w:pPr>
              <w:pStyle w:val="ListParagraph"/>
              <w:numPr>
                <w:ilvl w:val="0"/>
                <w:numId w:val="8"/>
              </w:numPr>
              <w:rPr>
                <w:sz w:val="20"/>
                <w:szCs w:val="20"/>
                <w:lang w:val="nl-NL"/>
              </w:rPr>
            </w:pPr>
            <w:r w:rsidRPr="00CC30EC">
              <w:rPr>
                <w:sz w:val="20"/>
                <w:szCs w:val="20"/>
                <w:lang w:val="nl-NL"/>
              </w:rPr>
              <w:t>Snijdt aan twee kanten</w:t>
            </w:r>
          </w:p>
        </w:tc>
        <w:tc>
          <w:tcPr>
            <w:tcW w:w="11657" w:type="dxa"/>
          </w:tcPr>
          <w:p w14:paraId="001F49FF" w14:textId="3EC9E81A" w:rsidR="00CC30EC" w:rsidRPr="00CC30EC" w:rsidRDefault="000C1820" w:rsidP="00CC30EC">
            <w:pPr>
              <w:rPr>
                <w:sz w:val="20"/>
                <w:szCs w:val="20"/>
                <w:lang w:val="nl-NL"/>
              </w:rPr>
            </w:pPr>
            <w:r>
              <w:rPr>
                <w:sz w:val="20"/>
                <w:szCs w:val="20"/>
                <w:lang w:val="nl-NL"/>
              </w:rPr>
              <w:t xml:space="preserve">Nadruk op almacht en </w:t>
            </w:r>
            <w:proofErr w:type="spellStart"/>
            <w:r>
              <w:rPr>
                <w:sz w:val="20"/>
                <w:szCs w:val="20"/>
                <w:lang w:val="nl-NL"/>
              </w:rPr>
              <w:t>onkenbaarheid</w:t>
            </w:r>
            <w:proofErr w:type="spellEnd"/>
            <w:r>
              <w:rPr>
                <w:sz w:val="20"/>
                <w:szCs w:val="20"/>
                <w:lang w:val="nl-NL"/>
              </w:rPr>
              <w:t xml:space="preserve"> van God heeft </w:t>
            </w:r>
            <w:r w:rsidR="002D1B66">
              <w:rPr>
                <w:sz w:val="20"/>
                <w:szCs w:val="20"/>
                <w:lang w:val="nl-NL"/>
              </w:rPr>
              <w:t xml:space="preserve">geleid tot splitsing filosofie en theologie, en daarmee de </w:t>
            </w:r>
            <w:proofErr w:type="spellStart"/>
            <w:r w:rsidR="002D1B66">
              <w:rPr>
                <w:sz w:val="20"/>
                <w:szCs w:val="20"/>
                <w:lang w:val="nl-NL"/>
              </w:rPr>
              <w:t>secularizeringsbeweging</w:t>
            </w:r>
            <w:proofErr w:type="spellEnd"/>
          </w:p>
        </w:tc>
      </w:tr>
    </w:tbl>
    <w:p w14:paraId="55546026" w14:textId="77777777" w:rsidR="00AF0C56" w:rsidRDefault="00AF0C56" w:rsidP="00AF0C56">
      <w:pPr>
        <w:rPr>
          <w:sz w:val="20"/>
          <w:szCs w:val="20"/>
          <w:lang w:val="nl-NL"/>
        </w:rPr>
      </w:pPr>
    </w:p>
    <w:p w14:paraId="49F7645E" w14:textId="6E03FA0C" w:rsidR="00877100" w:rsidRDefault="00877100" w:rsidP="00AF0C56">
      <w:pPr>
        <w:rPr>
          <w:b/>
          <w:sz w:val="20"/>
          <w:szCs w:val="20"/>
          <w:u w:val="single"/>
          <w:lang w:val="nl-NL"/>
        </w:rPr>
      </w:pPr>
      <w:r>
        <w:rPr>
          <w:b/>
          <w:sz w:val="20"/>
          <w:szCs w:val="20"/>
          <w:u w:val="single"/>
          <w:lang w:val="nl-NL"/>
        </w:rPr>
        <w:t>H3: CRISIS VAN DE MODERNITEIT (15</w:t>
      </w:r>
      <w:r w:rsidRPr="00877100">
        <w:rPr>
          <w:b/>
          <w:sz w:val="20"/>
          <w:szCs w:val="20"/>
          <w:u w:val="single"/>
          <w:vertAlign w:val="superscript"/>
          <w:lang w:val="nl-NL"/>
        </w:rPr>
        <w:t>de</w:t>
      </w:r>
      <w:r>
        <w:rPr>
          <w:b/>
          <w:sz w:val="20"/>
          <w:szCs w:val="20"/>
          <w:u w:val="single"/>
          <w:lang w:val="nl-NL"/>
        </w:rPr>
        <w:t xml:space="preserve"> – 19</w:t>
      </w:r>
      <w:r w:rsidRPr="00877100">
        <w:rPr>
          <w:b/>
          <w:sz w:val="20"/>
          <w:szCs w:val="20"/>
          <w:u w:val="single"/>
          <w:vertAlign w:val="superscript"/>
          <w:lang w:val="nl-NL"/>
        </w:rPr>
        <w:t>de</w:t>
      </w:r>
      <w:r>
        <w:rPr>
          <w:b/>
          <w:sz w:val="20"/>
          <w:szCs w:val="20"/>
          <w:u w:val="single"/>
          <w:lang w:val="nl-NL"/>
        </w:rPr>
        <w:t xml:space="preserve"> eeuw)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11553"/>
      </w:tblGrid>
      <w:tr w:rsidR="00C5077F" w:rsidRPr="00C5077F" w14:paraId="3B1FCB89" w14:textId="6B1ECD42" w:rsidTr="000946D4">
        <w:tc>
          <w:tcPr>
            <w:tcW w:w="3817" w:type="dxa"/>
          </w:tcPr>
          <w:p w14:paraId="072F42BC" w14:textId="77777777" w:rsidR="00C5077F" w:rsidRPr="00C5077F" w:rsidRDefault="00C5077F" w:rsidP="008F7394">
            <w:pPr>
              <w:rPr>
                <w:sz w:val="20"/>
                <w:szCs w:val="20"/>
                <w:lang w:val="nl-NL"/>
              </w:rPr>
            </w:pPr>
            <w:r w:rsidRPr="00C5077F">
              <w:rPr>
                <w:sz w:val="20"/>
                <w:szCs w:val="20"/>
                <w:lang w:val="nl-NL"/>
              </w:rPr>
              <w:t>Middeleeuwen (term)</w:t>
            </w:r>
          </w:p>
        </w:tc>
        <w:tc>
          <w:tcPr>
            <w:tcW w:w="11553" w:type="dxa"/>
          </w:tcPr>
          <w:p w14:paraId="17B53C5D" w14:textId="6EE46CE9" w:rsidR="00C5077F" w:rsidRPr="00C5077F" w:rsidRDefault="000946D4" w:rsidP="00C5077F">
            <w:pPr>
              <w:ind w:left="-97"/>
              <w:rPr>
                <w:sz w:val="20"/>
                <w:szCs w:val="20"/>
                <w:lang w:val="nl-NL"/>
              </w:rPr>
            </w:pPr>
            <w:r>
              <w:rPr>
                <w:sz w:val="20"/>
                <w:szCs w:val="20"/>
                <w:lang w:val="nl-NL"/>
              </w:rPr>
              <w:t>Tussentijd, p</w:t>
            </w:r>
            <w:r w:rsidR="00C5077F">
              <w:rPr>
                <w:sz w:val="20"/>
                <w:szCs w:val="20"/>
                <w:lang w:val="nl-NL"/>
              </w:rPr>
              <w:t>eriode van verval, verlies van authenticiteit</w:t>
            </w:r>
            <w:r>
              <w:rPr>
                <w:sz w:val="20"/>
                <w:szCs w:val="20"/>
                <w:lang w:val="nl-NL"/>
              </w:rPr>
              <w:t xml:space="preserve"> van eerste christenheid</w:t>
            </w:r>
          </w:p>
        </w:tc>
      </w:tr>
      <w:tr w:rsidR="00C5077F" w:rsidRPr="00C5077F" w14:paraId="4615201C" w14:textId="1ED9781B" w:rsidTr="000946D4">
        <w:tc>
          <w:tcPr>
            <w:tcW w:w="3817" w:type="dxa"/>
          </w:tcPr>
          <w:p w14:paraId="4DD02B2C" w14:textId="77777777" w:rsidR="00C5077F" w:rsidRPr="00C5077F" w:rsidRDefault="00C5077F" w:rsidP="008F7394">
            <w:pPr>
              <w:rPr>
                <w:sz w:val="20"/>
                <w:szCs w:val="20"/>
                <w:lang w:val="nl-NL"/>
              </w:rPr>
            </w:pPr>
            <w:r w:rsidRPr="00C5077F">
              <w:rPr>
                <w:sz w:val="20"/>
                <w:szCs w:val="20"/>
                <w:lang w:val="nl-NL"/>
              </w:rPr>
              <w:t>Technische verwezenlijkingen</w:t>
            </w:r>
          </w:p>
        </w:tc>
        <w:tc>
          <w:tcPr>
            <w:tcW w:w="11553" w:type="dxa"/>
          </w:tcPr>
          <w:p w14:paraId="17E15FC1" w14:textId="6943CD04" w:rsidR="00C5077F" w:rsidRPr="00C5077F" w:rsidRDefault="000946D4" w:rsidP="00C5077F">
            <w:pPr>
              <w:ind w:left="-97"/>
              <w:rPr>
                <w:sz w:val="20"/>
                <w:szCs w:val="20"/>
                <w:lang w:val="nl-NL"/>
              </w:rPr>
            </w:pPr>
            <w:r>
              <w:rPr>
                <w:sz w:val="20"/>
                <w:szCs w:val="20"/>
                <w:lang w:val="nl-NL"/>
              </w:rPr>
              <w:t>Boekdrukkunst, kompas, verbreding van de horizon</w:t>
            </w:r>
          </w:p>
        </w:tc>
      </w:tr>
    </w:tbl>
    <w:p w14:paraId="6D055C34" w14:textId="77777777" w:rsidR="005E73E7" w:rsidRDefault="005E73E7" w:rsidP="00AF0C56">
      <w:pPr>
        <w:rPr>
          <w:sz w:val="20"/>
          <w:szCs w:val="20"/>
          <w:lang w:val="nl-NL"/>
        </w:rPr>
      </w:pPr>
    </w:p>
    <w:p w14:paraId="39FB443A" w14:textId="77753FBC" w:rsidR="005E73E7" w:rsidRDefault="005E73E7" w:rsidP="00AF0C56">
      <w:pPr>
        <w:rPr>
          <w:sz w:val="20"/>
          <w:szCs w:val="20"/>
          <w:lang w:val="nl-NL"/>
        </w:rPr>
      </w:pPr>
      <w:r>
        <w:rPr>
          <w:b/>
          <w:sz w:val="20"/>
          <w:szCs w:val="20"/>
          <w:lang w:val="nl-NL"/>
        </w:rPr>
        <w:t>(3.1) De godsdienstoorlogen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11553"/>
      </w:tblGrid>
      <w:tr w:rsidR="000946D4" w:rsidRPr="000946D4" w14:paraId="49B0445D" w14:textId="64A33110" w:rsidTr="000946D4">
        <w:tc>
          <w:tcPr>
            <w:tcW w:w="3817" w:type="dxa"/>
          </w:tcPr>
          <w:p w14:paraId="487B9FDA" w14:textId="77777777" w:rsidR="000946D4" w:rsidRPr="000946D4" w:rsidRDefault="000946D4" w:rsidP="008F7394">
            <w:pPr>
              <w:rPr>
                <w:sz w:val="20"/>
                <w:szCs w:val="20"/>
                <w:lang w:val="nl-NL"/>
              </w:rPr>
            </w:pPr>
            <w:r w:rsidRPr="000946D4">
              <w:rPr>
                <w:sz w:val="20"/>
                <w:szCs w:val="20"/>
                <w:lang w:val="nl-NL"/>
              </w:rPr>
              <w:t>Dertigjarige oorlog</w:t>
            </w:r>
          </w:p>
        </w:tc>
        <w:tc>
          <w:tcPr>
            <w:tcW w:w="11553" w:type="dxa"/>
          </w:tcPr>
          <w:p w14:paraId="639E1CAF" w14:textId="691CF043" w:rsidR="000946D4" w:rsidRPr="000946D4" w:rsidRDefault="000946D4" w:rsidP="000946D4">
            <w:pPr>
              <w:ind w:left="-97"/>
              <w:rPr>
                <w:sz w:val="20"/>
                <w:szCs w:val="20"/>
                <w:lang w:val="nl-NL"/>
              </w:rPr>
            </w:pPr>
            <w:r>
              <w:rPr>
                <w:sz w:val="20"/>
                <w:szCs w:val="20"/>
                <w:lang w:val="nl-NL"/>
              </w:rPr>
              <w:t>1618-1648, uitroeiing helft van bevolking, verwoesting van grote gebieden</w:t>
            </w:r>
          </w:p>
        </w:tc>
      </w:tr>
      <w:tr w:rsidR="000946D4" w:rsidRPr="000946D4" w14:paraId="26A87C4D" w14:textId="43BF58AA" w:rsidTr="000946D4">
        <w:tc>
          <w:tcPr>
            <w:tcW w:w="3817" w:type="dxa"/>
          </w:tcPr>
          <w:p w14:paraId="0A3B7948" w14:textId="32BF9297" w:rsidR="000946D4" w:rsidRPr="000946D4" w:rsidRDefault="000946D4" w:rsidP="000946D4">
            <w:pPr>
              <w:pStyle w:val="ListParagraph"/>
              <w:numPr>
                <w:ilvl w:val="0"/>
                <w:numId w:val="8"/>
              </w:numPr>
              <w:rPr>
                <w:sz w:val="20"/>
                <w:szCs w:val="20"/>
                <w:lang w:val="nl-NL"/>
              </w:rPr>
            </w:pPr>
            <w:r w:rsidRPr="000946D4">
              <w:rPr>
                <w:sz w:val="20"/>
                <w:szCs w:val="20"/>
                <w:lang w:val="nl-NL"/>
              </w:rPr>
              <w:t>Religieuze verdeeldheid</w:t>
            </w:r>
          </w:p>
        </w:tc>
        <w:tc>
          <w:tcPr>
            <w:tcW w:w="11553" w:type="dxa"/>
          </w:tcPr>
          <w:p w14:paraId="1EB94B99" w14:textId="2A2FFB7D" w:rsidR="000946D4" w:rsidRPr="000946D4" w:rsidRDefault="000946D4" w:rsidP="000946D4">
            <w:pPr>
              <w:ind w:left="-97"/>
              <w:rPr>
                <w:sz w:val="20"/>
                <w:szCs w:val="20"/>
                <w:lang w:val="nl-NL"/>
              </w:rPr>
            </w:pPr>
            <w:r>
              <w:rPr>
                <w:sz w:val="20"/>
                <w:szCs w:val="20"/>
                <w:lang w:val="nl-NL"/>
              </w:rPr>
              <w:t>Conflict tussen katholieke en gereformeerde kerk, ideologisch conflict</w:t>
            </w:r>
          </w:p>
        </w:tc>
      </w:tr>
      <w:tr w:rsidR="000946D4" w:rsidRPr="000946D4" w14:paraId="4F1183F7" w14:textId="4595FE41" w:rsidTr="000946D4">
        <w:tc>
          <w:tcPr>
            <w:tcW w:w="3817" w:type="dxa"/>
          </w:tcPr>
          <w:p w14:paraId="28B551D8" w14:textId="77777777" w:rsidR="000946D4" w:rsidRPr="000946D4" w:rsidRDefault="000946D4" w:rsidP="008F7394">
            <w:pPr>
              <w:pStyle w:val="ListParagraph"/>
              <w:numPr>
                <w:ilvl w:val="0"/>
                <w:numId w:val="8"/>
              </w:numPr>
              <w:rPr>
                <w:sz w:val="20"/>
                <w:szCs w:val="20"/>
                <w:lang w:val="nl-NL"/>
              </w:rPr>
            </w:pPr>
            <w:r w:rsidRPr="000946D4">
              <w:rPr>
                <w:sz w:val="20"/>
                <w:szCs w:val="20"/>
                <w:lang w:val="nl-NL"/>
              </w:rPr>
              <w:t>Meerdere belangen</w:t>
            </w:r>
          </w:p>
        </w:tc>
        <w:tc>
          <w:tcPr>
            <w:tcW w:w="11553" w:type="dxa"/>
          </w:tcPr>
          <w:p w14:paraId="2647DD01" w14:textId="0DCFA47C" w:rsidR="000946D4" w:rsidRPr="000946D4" w:rsidRDefault="000946D4" w:rsidP="000946D4">
            <w:pPr>
              <w:ind w:left="-97"/>
              <w:rPr>
                <w:sz w:val="20"/>
                <w:szCs w:val="20"/>
                <w:lang w:val="nl-NL"/>
              </w:rPr>
            </w:pPr>
            <w:r>
              <w:rPr>
                <w:sz w:val="20"/>
                <w:szCs w:val="20"/>
                <w:lang w:val="nl-NL"/>
              </w:rPr>
              <w:t xml:space="preserve">Gebiedsuitbreiding, </w:t>
            </w:r>
            <w:proofErr w:type="spellStart"/>
            <w:r>
              <w:rPr>
                <w:sz w:val="20"/>
                <w:szCs w:val="20"/>
                <w:lang w:val="nl-NL"/>
              </w:rPr>
              <w:t>machtontplooiing</w:t>
            </w:r>
            <w:proofErr w:type="spellEnd"/>
            <w:r>
              <w:rPr>
                <w:sz w:val="20"/>
                <w:szCs w:val="20"/>
                <w:lang w:val="nl-NL"/>
              </w:rPr>
              <w:t>, opportunisme</w:t>
            </w:r>
          </w:p>
        </w:tc>
      </w:tr>
      <w:tr w:rsidR="000946D4" w:rsidRPr="000946D4" w14:paraId="2245998F" w14:textId="2DF63D97" w:rsidTr="000946D4">
        <w:tc>
          <w:tcPr>
            <w:tcW w:w="3817" w:type="dxa"/>
          </w:tcPr>
          <w:p w14:paraId="6E0072EB" w14:textId="77777777" w:rsidR="000946D4" w:rsidRPr="000946D4" w:rsidRDefault="000946D4" w:rsidP="008F7394">
            <w:pPr>
              <w:rPr>
                <w:sz w:val="20"/>
                <w:szCs w:val="20"/>
                <w:lang w:val="nl-NL"/>
              </w:rPr>
            </w:pPr>
            <w:r w:rsidRPr="000946D4">
              <w:rPr>
                <w:sz w:val="20"/>
                <w:szCs w:val="20"/>
                <w:lang w:val="nl-NL"/>
              </w:rPr>
              <w:t>Opkomst van de wetenschap</w:t>
            </w:r>
          </w:p>
        </w:tc>
        <w:tc>
          <w:tcPr>
            <w:tcW w:w="11553" w:type="dxa"/>
          </w:tcPr>
          <w:p w14:paraId="5AA5959B" w14:textId="71E5D3C1" w:rsidR="000946D4" w:rsidRPr="000946D4" w:rsidRDefault="000946D4" w:rsidP="000946D4">
            <w:pPr>
              <w:ind w:left="-97"/>
              <w:rPr>
                <w:sz w:val="20"/>
                <w:szCs w:val="20"/>
                <w:lang w:val="nl-NL"/>
              </w:rPr>
            </w:pPr>
            <w:r>
              <w:rPr>
                <w:sz w:val="20"/>
                <w:szCs w:val="20"/>
                <w:lang w:val="nl-NL"/>
              </w:rPr>
              <w:t xml:space="preserve">Publieke ruimte wordt beheerst door irrationaliteit -&gt; behoefte aan een neutrale, </w:t>
            </w:r>
            <w:proofErr w:type="spellStart"/>
            <w:r>
              <w:rPr>
                <w:sz w:val="20"/>
                <w:szCs w:val="20"/>
                <w:lang w:val="nl-NL"/>
              </w:rPr>
              <w:t>waarde-vrij</w:t>
            </w:r>
            <w:proofErr w:type="spellEnd"/>
            <w:r>
              <w:rPr>
                <w:sz w:val="20"/>
                <w:szCs w:val="20"/>
                <w:lang w:val="nl-NL"/>
              </w:rPr>
              <w:t>, rationele consensus</w:t>
            </w:r>
          </w:p>
        </w:tc>
      </w:tr>
      <w:tr w:rsidR="000946D4" w:rsidRPr="000946D4" w14:paraId="7B08ADFD" w14:textId="1D694DA7" w:rsidTr="000946D4">
        <w:tc>
          <w:tcPr>
            <w:tcW w:w="3817" w:type="dxa"/>
          </w:tcPr>
          <w:p w14:paraId="6320C3E9" w14:textId="77777777" w:rsidR="000946D4" w:rsidRPr="000946D4" w:rsidRDefault="000946D4" w:rsidP="001B1586">
            <w:pPr>
              <w:pStyle w:val="ListParagraph"/>
              <w:numPr>
                <w:ilvl w:val="0"/>
                <w:numId w:val="9"/>
              </w:numPr>
              <w:rPr>
                <w:sz w:val="20"/>
                <w:szCs w:val="20"/>
                <w:lang w:val="nl-NL"/>
              </w:rPr>
            </w:pPr>
            <w:r w:rsidRPr="000946D4">
              <w:rPr>
                <w:sz w:val="20"/>
                <w:szCs w:val="20"/>
                <w:lang w:val="nl-NL"/>
              </w:rPr>
              <w:t xml:space="preserve">Universeel ideaal </w:t>
            </w:r>
            <w:proofErr w:type="spellStart"/>
            <w:r w:rsidRPr="000946D4">
              <w:rPr>
                <w:sz w:val="20"/>
                <w:szCs w:val="20"/>
                <w:lang w:val="nl-NL"/>
              </w:rPr>
              <w:t>vd</w:t>
            </w:r>
            <w:proofErr w:type="spellEnd"/>
            <w:r w:rsidRPr="000946D4">
              <w:rPr>
                <w:sz w:val="20"/>
                <w:szCs w:val="20"/>
                <w:lang w:val="nl-NL"/>
              </w:rPr>
              <w:t xml:space="preserve"> rationaliteit</w:t>
            </w:r>
          </w:p>
        </w:tc>
        <w:tc>
          <w:tcPr>
            <w:tcW w:w="11553" w:type="dxa"/>
          </w:tcPr>
          <w:p w14:paraId="6BD4BA2F" w14:textId="2C87725E" w:rsidR="000946D4" w:rsidRPr="000946D4" w:rsidRDefault="000946D4" w:rsidP="000946D4">
            <w:pPr>
              <w:ind w:left="-97"/>
              <w:rPr>
                <w:sz w:val="20"/>
                <w:szCs w:val="20"/>
                <w:lang w:val="nl-NL"/>
              </w:rPr>
            </w:pPr>
            <w:r>
              <w:rPr>
                <w:sz w:val="20"/>
                <w:szCs w:val="20"/>
                <w:lang w:val="nl-NL"/>
              </w:rPr>
              <w:t xml:space="preserve">Nieuwe invulling </w:t>
            </w:r>
            <w:proofErr w:type="spellStart"/>
            <w:r>
              <w:rPr>
                <w:sz w:val="20"/>
                <w:szCs w:val="20"/>
                <w:lang w:val="nl-NL"/>
              </w:rPr>
              <w:t>vd</w:t>
            </w:r>
            <w:proofErr w:type="spellEnd"/>
            <w:r>
              <w:rPr>
                <w:sz w:val="20"/>
                <w:szCs w:val="20"/>
                <w:lang w:val="nl-NL"/>
              </w:rPr>
              <w:t xml:space="preserve"> publieke ruimte, religie in privésfeer</w:t>
            </w:r>
          </w:p>
        </w:tc>
      </w:tr>
      <w:tr w:rsidR="000946D4" w:rsidRPr="000946D4" w14:paraId="1DD5584E" w14:textId="5AF797F5" w:rsidTr="000946D4">
        <w:tc>
          <w:tcPr>
            <w:tcW w:w="3817" w:type="dxa"/>
          </w:tcPr>
          <w:p w14:paraId="1707B5C7" w14:textId="77777777" w:rsidR="000946D4" w:rsidRPr="000946D4" w:rsidRDefault="000946D4" w:rsidP="008F7394">
            <w:pPr>
              <w:rPr>
                <w:sz w:val="20"/>
                <w:szCs w:val="20"/>
                <w:lang w:val="nl-NL"/>
              </w:rPr>
            </w:pPr>
            <w:r w:rsidRPr="000946D4">
              <w:rPr>
                <w:sz w:val="20"/>
                <w:szCs w:val="20"/>
                <w:lang w:val="nl-NL"/>
              </w:rPr>
              <w:t>Reformatie</w:t>
            </w:r>
          </w:p>
        </w:tc>
        <w:tc>
          <w:tcPr>
            <w:tcW w:w="11553" w:type="dxa"/>
          </w:tcPr>
          <w:p w14:paraId="678D67A5" w14:textId="2E3576A1" w:rsidR="000946D4" w:rsidRPr="000946D4" w:rsidRDefault="000946D4" w:rsidP="000946D4">
            <w:pPr>
              <w:ind w:left="-97"/>
              <w:rPr>
                <w:sz w:val="20"/>
                <w:szCs w:val="20"/>
                <w:lang w:val="nl-NL"/>
              </w:rPr>
            </w:pPr>
            <w:r>
              <w:rPr>
                <w:sz w:val="20"/>
                <w:szCs w:val="20"/>
                <w:lang w:val="nl-NL"/>
              </w:rPr>
              <w:t>Ontkenning van bemiddeling, individuele relatie mens-God</w:t>
            </w:r>
          </w:p>
        </w:tc>
      </w:tr>
      <w:tr w:rsidR="000946D4" w:rsidRPr="000946D4" w14:paraId="29E058F7" w14:textId="36CE1662" w:rsidTr="000946D4">
        <w:tc>
          <w:tcPr>
            <w:tcW w:w="3817" w:type="dxa"/>
          </w:tcPr>
          <w:p w14:paraId="1CA966FA" w14:textId="77777777" w:rsidR="000946D4" w:rsidRPr="000946D4" w:rsidRDefault="000946D4" w:rsidP="001B1586">
            <w:pPr>
              <w:pStyle w:val="ListParagraph"/>
              <w:numPr>
                <w:ilvl w:val="0"/>
                <w:numId w:val="9"/>
              </w:numPr>
              <w:rPr>
                <w:sz w:val="20"/>
                <w:szCs w:val="20"/>
                <w:lang w:val="nl-NL"/>
              </w:rPr>
            </w:pPr>
            <w:r w:rsidRPr="000946D4">
              <w:rPr>
                <w:sz w:val="20"/>
                <w:szCs w:val="20"/>
                <w:lang w:val="nl-NL"/>
              </w:rPr>
              <w:t xml:space="preserve">Desacralisering </w:t>
            </w:r>
            <w:proofErr w:type="spellStart"/>
            <w:r w:rsidRPr="000946D4">
              <w:rPr>
                <w:sz w:val="20"/>
                <w:szCs w:val="20"/>
                <w:lang w:val="nl-NL"/>
              </w:rPr>
              <w:t>vd</w:t>
            </w:r>
            <w:proofErr w:type="spellEnd"/>
            <w:r w:rsidRPr="000946D4">
              <w:rPr>
                <w:sz w:val="20"/>
                <w:szCs w:val="20"/>
                <w:lang w:val="nl-NL"/>
              </w:rPr>
              <w:t xml:space="preserve"> wereld</w:t>
            </w:r>
          </w:p>
        </w:tc>
        <w:tc>
          <w:tcPr>
            <w:tcW w:w="11553" w:type="dxa"/>
          </w:tcPr>
          <w:p w14:paraId="1B3D8798" w14:textId="506E354C" w:rsidR="000946D4" w:rsidRPr="000946D4" w:rsidRDefault="000946D4" w:rsidP="000946D4">
            <w:pPr>
              <w:ind w:left="-97"/>
              <w:rPr>
                <w:sz w:val="20"/>
                <w:szCs w:val="20"/>
                <w:lang w:val="nl-NL"/>
              </w:rPr>
            </w:pPr>
            <w:r>
              <w:rPr>
                <w:sz w:val="20"/>
                <w:szCs w:val="20"/>
                <w:lang w:val="nl-NL"/>
              </w:rPr>
              <w:t>Religie verdwijnt als verklaring voor de natuur, transcendente van God bevestigd</w:t>
            </w:r>
          </w:p>
        </w:tc>
      </w:tr>
      <w:tr w:rsidR="000946D4" w:rsidRPr="000946D4" w14:paraId="0D1134E1" w14:textId="22878B77" w:rsidTr="000946D4">
        <w:tc>
          <w:tcPr>
            <w:tcW w:w="3817" w:type="dxa"/>
          </w:tcPr>
          <w:p w14:paraId="1EC1D4E6" w14:textId="77777777" w:rsidR="000946D4" w:rsidRPr="000946D4" w:rsidRDefault="000946D4" w:rsidP="001B1586">
            <w:pPr>
              <w:pStyle w:val="ListParagraph"/>
              <w:numPr>
                <w:ilvl w:val="0"/>
                <w:numId w:val="9"/>
              </w:numPr>
              <w:rPr>
                <w:sz w:val="20"/>
                <w:szCs w:val="20"/>
                <w:lang w:val="nl-NL"/>
              </w:rPr>
            </w:pPr>
            <w:r w:rsidRPr="000946D4">
              <w:rPr>
                <w:sz w:val="20"/>
                <w:szCs w:val="20"/>
                <w:lang w:val="nl-NL"/>
              </w:rPr>
              <w:t xml:space="preserve">Subjectivering </w:t>
            </w:r>
            <w:proofErr w:type="spellStart"/>
            <w:r w:rsidRPr="000946D4">
              <w:rPr>
                <w:sz w:val="20"/>
                <w:szCs w:val="20"/>
                <w:lang w:val="nl-NL"/>
              </w:rPr>
              <w:t>vd</w:t>
            </w:r>
            <w:proofErr w:type="spellEnd"/>
            <w:r w:rsidRPr="000946D4">
              <w:rPr>
                <w:sz w:val="20"/>
                <w:szCs w:val="20"/>
                <w:lang w:val="nl-NL"/>
              </w:rPr>
              <w:t xml:space="preserve"> mens</w:t>
            </w:r>
          </w:p>
        </w:tc>
        <w:tc>
          <w:tcPr>
            <w:tcW w:w="11553" w:type="dxa"/>
          </w:tcPr>
          <w:p w14:paraId="44FE2561" w14:textId="3EE41E61" w:rsidR="000946D4" w:rsidRPr="000946D4" w:rsidRDefault="000946D4" w:rsidP="000946D4">
            <w:pPr>
              <w:ind w:left="-97"/>
              <w:rPr>
                <w:sz w:val="20"/>
                <w:szCs w:val="20"/>
                <w:lang w:val="nl-NL"/>
              </w:rPr>
            </w:pPr>
            <w:r>
              <w:rPr>
                <w:sz w:val="20"/>
                <w:szCs w:val="20"/>
                <w:lang w:val="nl-NL"/>
              </w:rPr>
              <w:t>Terugwerpen van de mens op zichzelf</w:t>
            </w:r>
          </w:p>
        </w:tc>
      </w:tr>
      <w:tr w:rsidR="000946D4" w:rsidRPr="000946D4" w14:paraId="2077A5A1" w14:textId="64ECC936" w:rsidTr="000946D4">
        <w:tc>
          <w:tcPr>
            <w:tcW w:w="3817" w:type="dxa"/>
          </w:tcPr>
          <w:p w14:paraId="68264D7D" w14:textId="77777777" w:rsidR="000946D4" w:rsidRPr="000946D4" w:rsidRDefault="000946D4" w:rsidP="008F7394">
            <w:pPr>
              <w:rPr>
                <w:sz w:val="20"/>
                <w:szCs w:val="20"/>
                <w:lang w:val="nl-NL"/>
              </w:rPr>
            </w:pPr>
            <w:r w:rsidRPr="000946D4">
              <w:rPr>
                <w:sz w:val="20"/>
                <w:szCs w:val="20"/>
                <w:lang w:val="nl-NL"/>
              </w:rPr>
              <w:t>Geldeconomie</w:t>
            </w:r>
          </w:p>
        </w:tc>
        <w:tc>
          <w:tcPr>
            <w:tcW w:w="11553" w:type="dxa"/>
          </w:tcPr>
          <w:p w14:paraId="6AF007B0" w14:textId="19AE7E72" w:rsidR="000946D4" w:rsidRPr="000946D4" w:rsidRDefault="000946D4" w:rsidP="000946D4">
            <w:pPr>
              <w:ind w:left="-97"/>
              <w:rPr>
                <w:sz w:val="20"/>
                <w:szCs w:val="20"/>
                <w:lang w:val="nl-NL"/>
              </w:rPr>
            </w:pPr>
            <w:r>
              <w:rPr>
                <w:sz w:val="20"/>
                <w:szCs w:val="20"/>
                <w:lang w:val="nl-NL"/>
              </w:rPr>
              <w:t xml:space="preserve">Door opleving van de handel, </w:t>
            </w:r>
            <w:proofErr w:type="spellStart"/>
            <w:r>
              <w:rPr>
                <w:sz w:val="20"/>
                <w:szCs w:val="20"/>
                <w:lang w:val="nl-NL"/>
              </w:rPr>
              <w:t>massainflatie</w:t>
            </w:r>
            <w:proofErr w:type="spellEnd"/>
            <w:r>
              <w:rPr>
                <w:sz w:val="20"/>
                <w:szCs w:val="20"/>
                <w:lang w:val="nl-NL"/>
              </w:rPr>
              <w:t>, basis voor vorstelijk absolutisme (inkomsten uit belastingen en kolonies)</w:t>
            </w:r>
          </w:p>
        </w:tc>
      </w:tr>
    </w:tbl>
    <w:p w14:paraId="23598864" w14:textId="77777777" w:rsidR="00140574" w:rsidRDefault="00140574" w:rsidP="00140574">
      <w:pPr>
        <w:rPr>
          <w:sz w:val="20"/>
          <w:szCs w:val="20"/>
          <w:lang w:val="nl-NL"/>
        </w:rPr>
      </w:pPr>
    </w:p>
    <w:p w14:paraId="65FE87F1" w14:textId="7AA4CA62" w:rsidR="00140574" w:rsidRDefault="00140574" w:rsidP="00140574">
      <w:pPr>
        <w:rPr>
          <w:b/>
          <w:sz w:val="20"/>
          <w:szCs w:val="20"/>
          <w:lang w:val="nl-NL"/>
        </w:rPr>
      </w:pPr>
      <w:r>
        <w:rPr>
          <w:b/>
          <w:sz w:val="20"/>
          <w:szCs w:val="20"/>
          <w:lang w:val="nl-NL"/>
        </w:rPr>
        <w:t>(3.2) De nieuwe wetenschap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11553"/>
      </w:tblGrid>
      <w:tr w:rsidR="000946D4" w:rsidRPr="000946D4" w14:paraId="45369F60" w14:textId="6F115804" w:rsidTr="00B14246">
        <w:tc>
          <w:tcPr>
            <w:tcW w:w="3817" w:type="dxa"/>
          </w:tcPr>
          <w:p w14:paraId="515F0459" w14:textId="77777777" w:rsidR="000946D4" w:rsidRPr="000946D4" w:rsidRDefault="000946D4" w:rsidP="008F7394">
            <w:pPr>
              <w:rPr>
                <w:sz w:val="20"/>
                <w:szCs w:val="20"/>
                <w:lang w:val="nl-NL"/>
              </w:rPr>
            </w:pPr>
            <w:r w:rsidRPr="000946D4">
              <w:rPr>
                <w:sz w:val="20"/>
                <w:szCs w:val="20"/>
                <w:lang w:val="nl-NL"/>
              </w:rPr>
              <w:t>Beschikbare teksten Oudheid</w:t>
            </w:r>
          </w:p>
        </w:tc>
        <w:tc>
          <w:tcPr>
            <w:tcW w:w="11553" w:type="dxa"/>
          </w:tcPr>
          <w:p w14:paraId="076A8A51" w14:textId="6A5D15A3" w:rsidR="000946D4" w:rsidRPr="000946D4" w:rsidRDefault="000946D4" w:rsidP="000946D4">
            <w:pPr>
              <w:ind w:left="-97"/>
              <w:rPr>
                <w:sz w:val="20"/>
                <w:szCs w:val="20"/>
                <w:lang w:val="nl-NL"/>
              </w:rPr>
            </w:pPr>
            <w:r>
              <w:rPr>
                <w:sz w:val="20"/>
                <w:szCs w:val="20"/>
                <w:lang w:val="nl-NL"/>
              </w:rPr>
              <w:t>Nieuwe beschikbaarheid van Griekse commentaren op Aristoteles en Plato -&gt; revival van Platonisme</w:t>
            </w:r>
            <w:r w:rsidR="00BD5220">
              <w:rPr>
                <w:sz w:val="20"/>
                <w:szCs w:val="20"/>
                <w:lang w:val="nl-NL"/>
              </w:rPr>
              <w:t xml:space="preserve">, </w:t>
            </w:r>
            <w:proofErr w:type="spellStart"/>
            <w:r w:rsidR="00BD5220">
              <w:rPr>
                <w:sz w:val="20"/>
                <w:szCs w:val="20"/>
                <w:lang w:val="nl-NL"/>
              </w:rPr>
              <w:t>betwijfeling</w:t>
            </w:r>
            <w:proofErr w:type="spellEnd"/>
            <w:r w:rsidR="00BD5220">
              <w:rPr>
                <w:sz w:val="20"/>
                <w:szCs w:val="20"/>
                <w:lang w:val="nl-NL"/>
              </w:rPr>
              <w:t xml:space="preserve"> Aristotelische </w:t>
            </w:r>
            <w:proofErr w:type="spellStart"/>
            <w:r w:rsidR="00BD5220">
              <w:rPr>
                <w:sz w:val="20"/>
                <w:szCs w:val="20"/>
                <w:lang w:val="nl-NL"/>
              </w:rPr>
              <w:t>natuurfilo</w:t>
            </w:r>
            <w:proofErr w:type="spellEnd"/>
            <w:r w:rsidR="00BD5220">
              <w:rPr>
                <w:sz w:val="20"/>
                <w:szCs w:val="20"/>
                <w:lang w:val="nl-NL"/>
              </w:rPr>
              <w:t>.</w:t>
            </w:r>
          </w:p>
        </w:tc>
      </w:tr>
      <w:tr w:rsidR="000946D4" w:rsidRPr="000946D4" w14:paraId="4C29766B" w14:textId="1D48F874" w:rsidTr="00B14246">
        <w:tc>
          <w:tcPr>
            <w:tcW w:w="3817" w:type="dxa"/>
          </w:tcPr>
          <w:p w14:paraId="5B8D05EF" w14:textId="104C5275" w:rsidR="000946D4" w:rsidRPr="000946D4" w:rsidRDefault="00BD5220" w:rsidP="008F7394">
            <w:pPr>
              <w:rPr>
                <w:sz w:val="20"/>
                <w:szCs w:val="20"/>
                <w:lang w:val="nl-NL"/>
              </w:rPr>
            </w:pPr>
            <w:r>
              <w:rPr>
                <w:sz w:val="20"/>
                <w:szCs w:val="20"/>
                <w:lang w:val="nl-NL"/>
              </w:rPr>
              <w:t>* Basis v nieuwe wetenschap (2 elementen)</w:t>
            </w:r>
          </w:p>
        </w:tc>
        <w:tc>
          <w:tcPr>
            <w:tcW w:w="11553" w:type="dxa"/>
          </w:tcPr>
          <w:p w14:paraId="1370485E" w14:textId="5B041A0F" w:rsidR="000946D4" w:rsidRPr="000946D4" w:rsidRDefault="00BD5220" w:rsidP="000946D4">
            <w:pPr>
              <w:ind w:left="-97"/>
              <w:rPr>
                <w:sz w:val="20"/>
                <w:szCs w:val="20"/>
                <w:lang w:val="nl-NL"/>
              </w:rPr>
            </w:pPr>
            <w:r>
              <w:rPr>
                <w:sz w:val="20"/>
                <w:szCs w:val="20"/>
                <w:lang w:val="nl-NL"/>
              </w:rPr>
              <w:t>Mathematische methode; aandacht voor observatie en experiment</w:t>
            </w:r>
          </w:p>
        </w:tc>
      </w:tr>
      <w:tr w:rsidR="000946D4" w:rsidRPr="000946D4" w14:paraId="693BA687" w14:textId="75A76812" w:rsidTr="00B14246">
        <w:tc>
          <w:tcPr>
            <w:tcW w:w="3817" w:type="dxa"/>
          </w:tcPr>
          <w:p w14:paraId="39D987CD" w14:textId="77777777" w:rsidR="000946D4" w:rsidRPr="000946D4" w:rsidRDefault="000946D4" w:rsidP="008F7394">
            <w:pPr>
              <w:rPr>
                <w:sz w:val="20"/>
                <w:szCs w:val="20"/>
                <w:lang w:val="nl-NL"/>
              </w:rPr>
            </w:pPr>
            <w:r w:rsidRPr="000946D4">
              <w:rPr>
                <w:sz w:val="20"/>
                <w:szCs w:val="20"/>
                <w:lang w:val="nl-NL"/>
              </w:rPr>
              <w:t>Astronomie</w:t>
            </w:r>
          </w:p>
        </w:tc>
        <w:tc>
          <w:tcPr>
            <w:tcW w:w="11553" w:type="dxa"/>
          </w:tcPr>
          <w:p w14:paraId="3250756C" w14:textId="2B21DD4E" w:rsidR="000946D4" w:rsidRPr="000946D4" w:rsidRDefault="00B14246" w:rsidP="000946D4">
            <w:pPr>
              <w:ind w:left="-97"/>
              <w:rPr>
                <w:sz w:val="20"/>
                <w:szCs w:val="20"/>
                <w:lang w:val="nl-NL"/>
              </w:rPr>
            </w:pPr>
            <w:r>
              <w:rPr>
                <w:sz w:val="20"/>
                <w:szCs w:val="20"/>
                <w:lang w:val="nl-NL"/>
              </w:rPr>
              <w:t>Toegepaste meetkunde, perfecte cirkelvormige beweging van planeten en zon rond aarde</w:t>
            </w:r>
          </w:p>
        </w:tc>
      </w:tr>
      <w:tr w:rsidR="000946D4" w:rsidRPr="000946D4" w14:paraId="634C013C" w14:textId="53B585E0" w:rsidTr="00B14246">
        <w:tc>
          <w:tcPr>
            <w:tcW w:w="3817" w:type="dxa"/>
          </w:tcPr>
          <w:p w14:paraId="307067D4" w14:textId="77777777" w:rsidR="000946D4" w:rsidRPr="000946D4" w:rsidRDefault="000946D4" w:rsidP="001B1586">
            <w:pPr>
              <w:pStyle w:val="ListParagraph"/>
              <w:numPr>
                <w:ilvl w:val="0"/>
                <w:numId w:val="10"/>
              </w:numPr>
              <w:rPr>
                <w:sz w:val="20"/>
                <w:szCs w:val="20"/>
                <w:lang w:val="nl-NL"/>
              </w:rPr>
            </w:pPr>
            <w:r w:rsidRPr="000946D4">
              <w:rPr>
                <w:sz w:val="20"/>
                <w:szCs w:val="20"/>
                <w:lang w:val="nl-NL"/>
              </w:rPr>
              <w:t>Copernicaanse revolutie</w:t>
            </w:r>
          </w:p>
        </w:tc>
        <w:tc>
          <w:tcPr>
            <w:tcW w:w="11553" w:type="dxa"/>
          </w:tcPr>
          <w:p w14:paraId="75DDD3D0" w14:textId="4D33B727" w:rsidR="000946D4" w:rsidRPr="000946D4" w:rsidRDefault="00B14246" w:rsidP="000946D4">
            <w:pPr>
              <w:ind w:left="-97"/>
              <w:rPr>
                <w:sz w:val="20"/>
                <w:szCs w:val="20"/>
                <w:lang w:val="nl-NL"/>
              </w:rPr>
            </w:pPr>
            <w:proofErr w:type="spellStart"/>
            <w:r>
              <w:rPr>
                <w:sz w:val="20"/>
                <w:szCs w:val="20"/>
                <w:lang w:val="nl-NL"/>
              </w:rPr>
              <w:t>Geocentrisme</w:t>
            </w:r>
            <w:proofErr w:type="spellEnd"/>
            <w:r>
              <w:rPr>
                <w:sz w:val="20"/>
                <w:szCs w:val="20"/>
                <w:lang w:val="nl-NL"/>
              </w:rPr>
              <w:t xml:space="preserve"> is niet houdbaar als men observaties maakt vanuit het standpunt van een andere planeet</w:t>
            </w:r>
          </w:p>
        </w:tc>
      </w:tr>
      <w:tr w:rsidR="000946D4" w:rsidRPr="000946D4" w14:paraId="07926767" w14:textId="5A13D2EA" w:rsidTr="00B14246">
        <w:tc>
          <w:tcPr>
            <w:tcW w:w="3817" w:type="dxa"/>
          </w:tcPr>
          <w:p w14:paraId="75D8571A" w14:textId="2DC557A5" w:rsidR="000946D4" w:rsidRPr="000946D4" w:rsidRDefault="000946D4" w:rsidP="001B1586">
            <w:pPr>
              <w:pStyle w:val="ListParagraph"/>
              <w:numPr>
                <w:ilvl w:val="0"/>
                <w:numId w:val="10"/>
              </w:numPr>
              <w:rPr>
                <w:sz w:val="20"/>
                <w:szCs w:val="20"/>
                <w:lang w:val="nl-NL"/>
              </w:rPr>
            </w:pPr>
            <w:proofErr w:type="spellStart"/>
            <w:r w:rsidRPr="000946D4">
              <w:rPr>
                <w:sz w:val="20"/>
                <w:szCs w:val="20"/>
                <w:lang w:val="nl-NL"/>
              </w:rPr>
              <w:t>Onttovering</w:t>
            </w:r>
            <w:proofErr w:type="spellEnd"/>
            <w:r w:rsidRPr="000946D4">
              <w:rPr>
                <w:sz w:val="20"/>
                <w:szCs w:val="20"/>
                <w:lang w:val="nl-NL"/>
              </w:rPr>
              <w:t xml:space="preserve"> </w:t>
            </w:r>
            <w:proofErr w:type="spellStart"/>
            <w:r w:rsidRPr="000946D4">
              <w:rPr>
                <w:sz w:val="20"/>
                <w:szCs w:val="20"/>
                <w:lang w:val="nl-NL"/>
              </w:rPr>
              <w:t>vd</w:t>
            </w:r>
            <w:proofErr w:type="spellEnd"/>
            <w:r w:rsidRPr="000946D4">
              <w:rPr>
                <w:sz w:val="20"/>
                <w:szCs w:val="20"/>
                <w:lang w:val="nl-NL"/>
              </w:rPr>
              <w:t xml:space="preserve"> natuur</w:t>
            </w:r>
            <w:r w:rsidR="00B14246">
              <w:rPr>
                <w:sz w:val="20"/>
                <w:szCs w:val="20"/>
                <w:lang w:val="nl-NL"/>
              </w:rPr>
              <w:t xml:space="preserve"> (wereld)</w:t>
            </w:r>
          </w:p>
        </w:tc>
        <w:tc>
          <w:tcPr>
            <w:tcW w:w="11553" w:type="dxa"/>
          </w:tcPr>
          <w:p w14:paraId="458F3AB1" w14:textId="54062763" w:rsidR="000946D4" w:rsidRPr="000946D4" w:rsidRDefault="00B14246" w:rsidP="000946D4">
            <w:pPr>
              <w:ind w:left="-97"/>
              <w:rPr>
                <w:sz w:val="20"/>
                <w:szCs w:val="20"/>
                <w:lang w:val="nl-NL"/>
              </w:rPr>
            </w:pPr>
            <w:r>
              <w:rPr>
                <w:sz w:val="20"/>
                <w:szCs w:val="20"/>
                <w:lang w:val="nl-NL"/>
              </w:rPr>
              <w:t>Samenspel van natuurlijke krachten (ondergebracht in wiskundige formule), in plaats van mysterieuze manifestatie van God</w:t>
            </w:r>
          </w:p>
        </w:tc>
      </w:tr>
      <w:tr w:rsidR="000946D4" w:rsidRPr="000946D4" w14:paraId="000477CD" w14:textId="22CB706B" w:rsidTr="00B14246">
        <w:tc>
          <w:tcPr>
            <w:tcW w:w="3817" w:type="dxa"/>
          </w:tcPr>
          <w:p w14:paraId="16957DB6" w14:textId="0B21E11A" w:rsidR="000946D4" w:rsidRPr="000946D4" w:rsidRDefault="000946D4" w:rsidP="001B1586">
            <w:pPr>
              <w:pStyle w:val="ListParagraph"/>
              <w:numPr>
                <w:ilvl w:val="1"/>
                <w:numId w:val="10"/>
              </w:numPr>
              <w:rPr>
                <w:sz w:val="20"/>
                <w:szCs w:val="20"/>
                <w:lang w:val="nl-NL"/>
              </w:rPr>
            </w:pPr>
            <w:r w:rsidRPr="000946D4">
              <w:rPr>
                <w:sz w:val="20"/>
                <w:szCs w:val="20"/>
                <w:lang w:val="nl-NL"/>
              </w:rPr>
              <w:t>Mens</w:t>
            </w:r>
          </w:p>
        </w:tc>
        <w:tc>
          <w:tcPr>
            <w:tcW w:w="11553" w:type="dxa"/>
          </w:tcPr>
          <w:p w14:paraId="71A483B9" w14:textId="06C02D6F" w:rsidR="000946D4" w:rsidRPr="000946D4" w:rsidRDefault="00B14246" w:rsidP="000946D4">
            <w:pPr>
              <w:ind w:left="-97"/>
              <w:rPr>
                <w:sz w:val="20"/>
                <w:szCs w:val="20"/>
                <w:lang w:val="nl-NL"/>
              </w:rPr>
            </w:pPr>
            <w:r>
              <w:rPr>
                <w:sz w:val="20"/>
                <w:szCs w:val="20"/>
                <w:lang w:val="nl-NL"/>
              </w:rPr>
              <w:t>Menselijk lichaam is een natuurobject en kan wetenschappelijk worden onderzocht</w:t>
            </w:r>
          </w:p>
        </w:tc>
      </w:tr>
    </w:tbl>
    <w:p w14:paraId="1F105321" w14:textId="77777777" w:rsidR="00140574" w:rsidRDefault="00140574" w:rsidP="00140574">
      <w:pPr>
        <w:rPr>
          <w:sz w:val="20"/>
          <w:szCs w:val="20"/>
          <w:lang w:val="nl-NL"/>
        </w:rPr>
      </w:pPr>
    </w:p>
    <w:p w14:paraId="5B0E2DCA" w14:textId="682FBA53" w:rsidR="00140574" w:rsidRDefault="00140574" w:rsidP="00140574">
      <w:pPr>
        <w:rPr>
          <w:b/>
          <w:sz w:val="20"/>
          <w:szCs w:val="20"/>
          <w:lang w:val="nl-NL"/>
        </w:rPr>
      </w:pPr>
      <w:r>
        <w:rPr>
          <w:b/>
          <w:sz w:val="20"/>
          <w:szCs w:val="20"/>
          <w:lang w:val="nl-NL"/>
        </w:rPr>
        <w:t>(3.2.1) FRANCIS BACON (1561-1626)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11553"/>
      </w:tblGrid>
      <w:tr w:rsidR="00F47BBC" w:rsidRPr="00F47BBC" w14:paraId="4488DA14" w14:textId="218A9839" w:rsidTr="00843BF7">
        <w:tc>
          <w:tcPr>
            <w:tcW w:w="3817" w:type="dxa"/>
          </w:tcPr>
          <w:p w14:paraId="515EFFD1" w14:textId="77777777" w:rsidR="00F47BBC" w:rsidRPr="00F47BBC" w:rsidRDefault="00F47BBC" w:rsidP="008F7394">
            <w:pPr>
              <w:rPr>
                <w:sz w:val="20"/>
                <w:szCs w:val="20"/>
                <w:lang w:val="nl-NL"/>
              </w:rPr>
            </w:pPr>
            <w:proofErr w:type="spellStart"/>
            <w:r w:rsidRPr="00F47BBC">
              <w:rPr>
                <w:sz w:val="20"/>
                <w:szCs w:val="20"/>
                <w:lang w:val="nl-NL"/>
              </w:rPr>
              <w:lastRenderedPageBreak/>
              <w:t>Humiliatio</w:t>
            </w:r>
            <w:proofErr w:type="spellEnd"/>
            <w:r w:rsidRPr="00F47BBC">
              <w:rPr>
                <w:sz w:val="20"/>
                <w:szCs w:val="20"/>
                <w:lang w:val="nl-NL"/>
              </w:rPr>
              <w:t xml:space="preserve"> </w:t>
            </w:r>
            <w:proofErr w:type="spellStart"/>
            <w:r w:rsidRPr="00F47BBC">
              <w:rPr>
                <w:sz w:val="20"/>
                <w:szCs w:val="20"/>
                <w:lang w:val="nl-NL"/>
              </w:rPr>
              <w:t>intellectus</w:t>
            </w:r>
            <w:proofErr w:type="spellEnd"/>
          </w:p>
        </w:tc>
        <w:tc>
          <w:tcPr>
            <w:tcW w:w="11553" w:type="dxa"/>
          </w:tcPr>
          <w:p w14:paraId="5CFE7FD9" w14:textId="4EA839B0" w:rsidR="00F47BBC" w:rsidRPr="00F47BBC" w:rsidRDefault="00C63042" w:rsidP="00F47BBC">
            <w:pPr>
              <w:ind w:left="-97"/>
              <w:rPr>
                <w:sz w:val="20"/>
                <w:szCs w:val="20"/>
                <w:lang w:val="nl-NL"/>
              </w:rPr>
            </w:pPr>
            <w:r>
              <w:rPr>
                <w:sz w:val="20"/>
                <w:szCs w:val="20"/>
                <w:lang w:val="nl-NL"/>
              </w:rPr>
              <w:t>Denken moet zich bescheidener opstellen, natuur zelf aan het woord laten, gegevens verzamelen door observatie, boekenwijsheid negeren</w:t>
            </w:r>
          </w:p>
        </w:tc>
      </w:tr>
      <w:tr w:rsidR="00F47BBC" w:rsidRPr="00F47BBC" w14:paraId="2295016F" w14:textId="39ABACAD" w:rsidTr="00843BF7">
        <w:tc>
          <w:tcPr>
            <w:tcW w:w="3817" w:type="dxa"/>
          </w:tcPr>
          <w:p w14:paraId="1BF1B40C" w14:textId="77777777" w:rsidR="00F47BBC" w:rsidRPr="00F47BBC" w:rsidRDefault="00F47BBC" w:rsidP="008F7394">
            <w:pPr>
              <w:rPr>
                <w:sz w:val="20"/>
                <w:szCs w:val="20"/>
                <w:lang w:val="nl-NL"/>
              </w:rPr>
            </w:pPr>
            <w:r w:rsidRPr="00F47BBC">
              <w:rPr>
                <w:sz w:val="20"/>
                <w:szCs w:val="20"/>
                <w:lang w:val="nl-NL"/>
              </w:rPr>
              <w:t>* Nieuwe wetenschappelijke methode</w:t>
            </w:r>
          </w:p>
        </w:tc>
        <w:tc>
          <w:tcPr>
            <w:tcW w:w="11553" w:type="dxa"/>
          </w:tcPr>
          <w:p w14:paraId="0A0C3AAC" w14:textId="4135A6BB" w:rsidR="00F47BBC" w:rsidRPr="00F47BBC" w:rsidRDefault="00C63042" w:rsidP="00F47BBC">
            <w:pPr>
              <w:ind w:left="-97"/>
              <w:rPr>
                <w:sz w:val="20"/>
                <w:szCs w:val="20"/>
                <w:lang w:val="nl-NL"/>
              </w:rPr>
            </w:pPr>
            <w:r>
              <w:rPr>
                <w:sz w:val="20"/>
                <w:szCs w:val="20"/>
                <w:lang w:val="nl-NL"/>
              </w:rPr>
              <w:t>Anticiperen van observaties op grond van eerder opgedane kennis, zoeken naar natuurwetten, ingrijpen in natuur</w:t>
            </w:r>
          </w:p>
        </w:tc>
      </w:tr>
      <w:tr w:rsidR="00F47BBC" w:rsidRPr="00F47BBC" w14:paraId="3A3FD0B6" w14:textId="12339973" w:rsidTr="00843BF7">
        <w:tc>
          <w:tcPr>
            <w:tcW w:w="3817" w:type="dxa"/>
          </w:tcPr>
          <w:p w14:paraId="4964C754" w14:textId="77777777" w:rsidR="00F47BBC" w:rsidRPr="00F47BBC" w:rsidRDefault="00F47BBC" w:rsidP="001B1586">
            <w:pPr>
              <w:pStyle w:val="ListParagraph"/>
              <w:numPr>
                <w:ilvl w:val="0"/>
                <w:numId w:val="11"/>
              </w:numPr>
              <w:rPr>
                <w:sz w:val="20"/>
                <w:szCs w:val="20"/>
                <w:lang w:val="nl-NL"/>
              </w:rPr>
            </w:pPr>
            <w:r w:rsidRPr="00F47BBC">
              <w:rPr>
                <w:sz w:val="20"/>
                <w:szCs w:val="20"/>
                <w:lang w:val="nl-NL"/>
              </w:rPr>
              <w:t>Feiten observeren</w:t>
            </w:r>
          </w:p>
        </w:tc>
        <w:tc>
          <w:tcPr>
            <w:tcW w:w="11553" w:type="dxa"/>
          </w:tcPr>
          <w:p w14:paraId="609296C2" w14:textId="48A695C2" w:rsidR="00F47BBC" w:rsidRPr="00F47BBC" w:rsidRDefault="00C63042" w:rsidP="00F47BBC">
            <w:pPr>
              <w:ind w:left="-97"/>
              <w:rPr>
                <w:sz w:val="20"/>
                <w:szCs w:val="20"/>
                <w:lang w:val="nl-NL"/>
              </w:rPr>
            </w:pPr>
            <w:r>
              <w:rPr>
                <w:sz w:val="20"/>
                <w:szCs w:val="20"/>
                <w:lang w:val="nl-NL"/>
              </w:rPr>
              <w:t>Observeren van fenomeen</w:t>
            </w:r>
          </w:p>
        </w:tc>
      </w:tr>
      <w:tr w:rsidR="00F47BBC" w:rsidRPr="00F47BBC" w14:paraId="7379B929" w14:textId="72AE8357" w:rsidTr="00843BF7">
        <w:tc>
          <w:tcPr>
            <w:tcW w:w="3817" w:type="dxa"/>
          </w:tcPr>
          <w:p w14:paraId="3D369EE0" w14:textId="77777777" w:rsidR="00F47BBC" w:rsidRPr="00F47BBC" w:rsidRDefault="00F47BBC" w:rsidP="001B1586">
            <w:pPr>
              <w:pStyle w:val="ListParagraph"/>
              <w:numPr>
                <w:ilvl w:val="0"/>
                <w:numId w:val="11"/>
              </w:numPr>
              <w:rPr>
                <w:sz w:val="20"/>
                <w:szCs w:val="20"/>
                <w:lang w:val="nl-NL"/>
              </w:rPr>
            </w:pPr>
            <w:r w:rsidRPr="00F47BBC">
              <w:rPr>
                <w:sz w:val="20"/>
                <w:szCs w:val="20"/>
                <w:lang w:val="nl-NL"/>
              </w:rPr>
              <w:t>Hypothese opstellen</w:t>
            </w:r>
          </w:p>
        </w:tc>
        <w:tc>
          <w:tcPr>
            <w:tcW w:w="11553" w:type="dxa"/>
          </w:tcPr>
          <w:p w14:paraId="2BF18BE8" w14:textId="625BC2CA" w:rsidR="00F47BBC" w:rsidRPr="00F47BBC" w:rsidRDefault="00C63042" w:rsidP="00F47BBC">
            <w:pPr>
              <w:ind w:left="-97"/>
              <w:rPr>
                <w:sz w:val="20"/>
                <w:szCs w:val="20"/>
                <w:lang w:val="nl-NL"/>
              </w:rPr>
            </w:pPr>
            <w:r>
              <w:rPr>
                <w:sz w:val="20"/>
                <w:szCs w:val="20"/>
                <w:lang w:val="nl-NL"/>
              </w:rPr>
              <w:t>Verwachte werkelijke resultaat</w:t>
            </w:r>
          </w:p>
        </w:tc>
      </w:tr>
      <w:tr w:rsidR="00F47BBC" w:rsidRPr="00F47BBC" w14:paraId="54ADA53B" w14:textId="6C90FAF3" w:rsidTr="00843BF7">
        <w:tc>
          <w:tcPr>
            <w:tcW w:w="3817" w:type="dxa"/>
          </w:tcPr>
          <w:p w14:paraId="1FC1462B" w14:textId="185AF776" w:rsidR="00F47BBC" w:rsidRPr="00F47BBC" w:rsidRDefault="00F47BBC" w:rsidP="001B1586">
            <w:pPr>
              <w:pStyle w:val="ListParagraph"/>
              <w:numPr>
                <w:ilvl w:val="0"/>
                <w:numId w:val="11"/>
              </w:numPr>
              <w:rPr>
                <w:sz w:val="20"/>
                <w:szCs w:val="20"/>
                <w:lang w:val="nl-NL"/>
              </w:rPr>
            </w:pPr>
            <w:r w:rsidRPr="00F47BBC">
              <w:rPr>
                <w:sz w:val="20"/>
                <w:szCs w:val="20"/>
                <w:lang w:val="nl-NL"/>
              </w:rPr>
              <w:t xml:space="preserve">Hypothese </w:t>
            </w:r>
            <w:r w:rsidR="00C001EB" w:rsidRPr="00F47BBC">
              <w:rPr>
                <w:sz w:val="20"/>
                <w:szCs w:val="20"/>
                <w:lang w:val="nl-NL"/>
              </w:rPr>
              <w:t>verifiëren</w:t>
            </w:r>
          </w:p>
        </w:tc>
        <w:tc>
          <w:tcPr>
            <w:tcW w:w="11553" w:type="dxa"/>
          </w:tcPr>
          <w:p w14:paraId="10F83AE9" w14:textId="26B9FFB6" w:rsidR="00F47BBC" w:rsidRPr="00F47BBC" w:rsidRDefault="00C63042" w:rsidP="00F47BBC">
            <w:pPr>
              <w:ind w:left="-97"/>
              <w:rPr>
                <w:sz w:val="20"/>
                <w:szCs w:val="20"/>
                <w:lang w:val="nl-NL"/>
              </w:rPr>
            </w:pPr>
            <w:r>
              <w:rPr>
                <w:sz w:val="20"/>
                <w:szCs w:val="20"/>
                <w:lang w:val="nl-NL"/>
              </w:rPr>
              <w:t>Toetsen van hypothese aan werkelijkheid door waarneming of experiment</w:t>
            </w:r>
          </w:p>
        </w:tc>
      </w:tr>
      <w:tr w:rsidR="00F47BBC" w:rsidRPr="00F47BBC" w14:paraId="72ED9A0A" w14:textId="1DF8AF39" w:rsidTr="00843BF7">
        <w:tc>
          <w:tcPr>
            <w:tcW w:w="3817" w:type="dxa"/>
          </w:tcPr>
          <w:p w14:paraId="24A89876" w14:textId="529167F1" w:rsidR="00F47BBC" w:rsidRPr="00F47BBC" w:rsidRDefault="00F47BBC" w:rsidP="008F7394">
            <w:pPr>
              <w:rPr>
                <w:sz w:val="20"/>
                <w:szCs w:val="20"/>
                <w:lang w:val="nl-NL"/>
              </w:rPr>
            </w:pPr>
            <w:r w:rsidRPr="00F47BBC">
              <w:rPr>
                <w:sz w:val="20"/>
                <w:szCs w:val="20"/>
                <w:lang w:val="nl-NL"/>
              </w:rPr>
              <w:t xml:space="preserve">* Nieuwe doelen </w:t>
            </w:r>
            <w:proofErr w:type="spellStart"/>
            <w:r w:rsidRPr="00F47BBC">
              <w:rPr>
                <w:sz w:val="20"/>
                <w:szCs w:val="20"/>
                <w:lang w:val="nl-NL"/>
              </w:rPr>
              <w:t>vd</w:t>
            </w:r>
            <w:proofErr w:type="spellEnd"/>
            <w:r w:rsidRPr="00F47BBC">
              <w:rPr>
                <w:sz w:val="20"/>
                <w:szCs w:val="20"/>
                <w:lang w:val="nl-NL"/>
              </w:rPr>
              <w:t xml:space="preserve"> </w:t>
            </w:r>
            <w:r w:rsidR="00C63042">
              <w:rPr>
                <w:sz w:val="20"/>
                <w:szCs w:val="20"/>
                <w:lang w:val="nl-NL"/>
              </w:rPr>
              <w:t>waarheids</w:t>
            </w:r>
            <w:r w:rsidRPr="00F47BBC">
              <w:rPr>
                <w:sz w:val="20"/>
                <w:szCs w:val="20"/>
                <w:lang w:val="nl-NL"/>
              </w:rPr>
              <w:t>zoektocht</w:t>
            </w:r>
          </w:p>
        </w:tc>
        <w:tc>
          <w:tcPr>
            <w:tcW w:w="11553" w:type="dxa"/>
          </w:tcPr>
          <w:p w14:paraId="6866E87C" w14:textId="172FF3F7" w:rsidR="00F47BBC" w:rsidRPr="00F47BBC" w:rsidRDefault="00C63042" w:rsidP="00F47BBC">
            <w:pPr>
              <w:ind w:left="-97"/>
              <w:rPr>
                <w:sz w:val="20"/>
                <w:szCs w:val="20"/>
                <w:lang w:val="nl-NL"/>
              </w:rPr>
            </w:pPr>
            <w:r>
              <w:rPr>
                <w:sz w:val="20"/>
                <w:szCs w:val="20"/>
                <w:lang w:val="nl-NL"/>
              </w:rPr>
              <w:t>-</w:t>
            </w:r>
          </w:p>
        </w:tc>
      </w:tr>
      <w:tr w:rsidR="00F47BBC" w:rsidRPr="00F47BBC" w14:paraId="23E40C8F" w14:textId="4EF1C186" w:rsidTr="00843BF7">
        <w:tc>
          <w:tcPr>
            <w:tcW w:w="3817" w:type="dxa"/>
          </w:tcPr>
          <w:p w14:paraId="203B7429" w14:textId="77777777" w:rsidR="00F47BBC" w:rsidRPr="00F47BBC" w:rsidRDefault="00F47BBC" w:rsidP="001B1586">
            <w:pPr>
              <w:pStyle w:val="ListParagraph"/>
              <w:numPr>
                <w:ilvl w:val="0"/>
                <w:numId w:val="12"/>
              </w:numPr>
              <w:rPr>
                <w:sz w:val="20"/>
                <w:szCs w:val="20"/>
                <w:lang w:val="nl-NL"/>
              </w:rPr>
            </w:pPr>
            <w:r w:rsidRPr="00F47BBC">
              <w:rPr>
                <w:sz w:val="20"/>
                <w:szCs w:val="20"/>
                <w:lang w:val="nl-NL"/>
              </w:rPr>
              <w:t>Consistentie in de natuur</w:t>
            </w:r>
          </w:p>
        </w:tc>
        <w:tc>
          <w:tcPr>
            <w:tcW w:w="11553" w:type="dxa"/>
          </w:tcPr>
          <w:p w14:paraId="2B9A21C6" w14:textId="3BF7E04C" w:rsidR="00F47BBC" w:rsidRPr="00F47BBC" w:rsidRDefault="00C63042" w:rsidP="00F47BBC">
            <w:pPr>
              <w:ind w:left="-97"/>
              <w:rPr>
                <w:sz w:val="20"/>
                <w:szCs w:val="20"/>
                <w:lang w:val="nl-NL"/>
              </w:rPr>
            </w:pPr>
            <w:r>
              <w:rPr>
                <w:sz w:val="20"/>
                <w:szCs w:val="20"/>
                <w:lang w:val="nl-NL"/>
              </w:rPr>
              <w:t>-</w:t>
            </w:r>
          </w:p>
        </w:tc>
      </w:tr>
      <w:tr w:rsidR="00F47BBC" w:rsidRPr="00F47BBC" w14:paraId="06722EDA" w14:textId="530E7894" w:rsidTr="00843BF7">
        <w:tc>
          <w:tcPr>
            <w:tcW w:w="3817" w:type="dxa"/>
          </w:tcPr>
          <w:p w14:paraId="7EC27E3F" w14:textId="77777777" w:rsidR="00F47BBC" w:rsidRPr="00F47BBC" w:rsidRDefault="00F47BBC" w:rsidP="001B1586">
            <w:pPr>
              <w:pStyle w:val="ListParagraph"/>
              <w:numPr>
                <w:ilvl w:val="0"/>
                <w:numId w:val="12"/>
              </w:numPr>
              <w:rPr>
                <w:sz w:val="20"/>
                <w:szCs w:val="20"/>
                <w:lang w:val="nl-NL"/>
              </w:rPr>
            </w:pPr>
            <w:r w:rsidRPr="00F47BBC">
              <w:rPr>
                <w:sz w:val="20"/>
                <w:szCs w:val="20"/>
                <w:lang w:val="nl-NL"/>
              </w:rPr>
              <w:t xml:space="preserve">Objectief </w:t>
            </w:r>
            <w:proofErr w:type="spellStart"/>
            <w:r w:rsidRPr="00F47BBC">
              <w:rPr>
                <w:sz w:val="20"/>
                <w:szCs w:val="20"/>
                <w:lang w:val="nl-NL"/>
              </w:rPr>
              <w:t>vaststelbaar</w:t>
            </w:r>
            <w:proofErr w:type="spellEnd"/>
          </w:p>
        </w:tc>
        <w:tc>
          <w:tcPr>
            <w:tcW w:w="11553" w:type="dxa"/>
          </w:tcPr>
          <w:p w14:paraId="6D34A2D3" w14:textId="79A8AEE1" w:rsidR="00F47BBC" w:rsidRPr="00F47BBC" w:rsidRDefault="00C63042" w:rsidP="00F47BBC">
            <w:pPr>
              <w:ind w:left="-97"/>
              <w:rPr>
                <w:sz w:val="20"/>
                <w:szCs w:val="20"/>
                <w:lang w:val="nl-NL"/>
              </w:rPr>
            </w:pPr>
            <w:r>
              <w:rPr>
                <w:sz w:val="20"/>
                <w:szCs w:val="20"/>
                <w:lang w:val="nl-NL"/>
              </w:rPr>
              <w:t>Consistentie is voor iedereen op dezelfde manier toegankelijk</w:t>
            </w:r>
          </w:p>
        </w:tc>
      </w:tr>
      <w:tr w:rsidR="00F47BBC" w:rsidRPr="00F47BBC" w14:paraId="631828D4" w14:textId="1757696C" w:rsidTr="00843BF7">
        <w:tc>
          <w:tcPr>
            <w:tcW w:w="3817" w:type="dxa"/>
          </w:tcPr>
          <w:p w14:paraId="657C0D53" w14:textId="77777777" w:rsidR="00F47BBC" w:rsidRPr="00F47BBC" w:rsidRDefault="00F47BBC" w:rsidP="001B1586">
            <w:pPr>
              <w:pStyle w:val="ListParagraph"/>
              <w:numPr>
                <w:ilvl w:val="0"/>
                <w:numId w:val="12"/>
              </w:numPr>
              <w:rPr>
                <w:sz w:val="20"/>
                <w:szCs w:val="20"/>
                <w:lang w:val="nl-NL"/>
              </w:rPr>
            </w:pPr>
            <w:r w:rsidRPr="00F47BBC">
              <w:rPr>
                <w:sz w:val="20"/>
                <w:szCs w:val="20"/>
                <w:lang w:val="nl-NL"/>
              </w:rPr>
              <w:t>Universeel en noodzakelijk geldig</w:t>
            </w:r>
          </w:p>
        </w:tc>
        <w:tc>
          <w:tcPr>
            <w:tcW w:w="11553" w:type="dxa"/>
          </w:tcPr>
          <w:p w14:paraId="0F7415F3" w14:textId="5749ECBE" w:rsidR="00F47BBC" w:rsidRPr="00F47BBC" w:rsidRDefault="00C63042" w:rsidP="00F47BBC">
            <w:pPr>
              <w:ind w:left="-97"/>
              <w:rPr>
                <w:sz w:val="20"/>
                <w:szCs w:val="20"/>
                <w:lang w:val="nl-NL"/>
              </w:rPr>
            </w:pPr>
            <w:r>
              <w:rPr>
                <w:sz w:val="20"/>
                <w:szCs w:val="20"/>
                <w:lang w:val="nl-NL"/>
              </w:rPr>
              <w:t>-</w:t>
            </w:r>
          </w:p>
        </w:tc>
      </w:tr>
      <w:tr w:rsidR="00F47BBC" w:rsidRPr="00F47BBC" w14:paraId="184D4F17" w14:textId="737ACA37" w:rsidTr="00843BF7">
        <w:tc>
          <w:tcPr>
            <w:tcW w:w="3817" w:type="dxa"/>
          </w:tcPr>
          <w:p w14:paraId="30E33AA3" w14:textId="77777777" w:rsidR="00F47BBC" w:rsidRPr="00F47BBC" w:rsidRDefault="00F47BBC" w:rsidP="008F7394">
            <w:pPr>
              <w:rPr>
                <w:sz w:val="20"/>
                <w:szCs w:val="20"/>
                <w:lang w:val="nl-NL"/>
              </w:rPr>
            </w:pPr>
            <w:r w:rsidRPr="00F47BBC">
              <w:rPr>
                <w:sz w:val="20"/>
                <w:szCs w:val="20"/>
                <w:lang w:val="nl-NL"/>
              </w:rPr>
              <w:t>Mathematisering</w:t>
            </w:r>
          </w:p>
        </w:tc>
        <w:tc>
          <w:tcPr>
            <w:tcW w:w="11553" w:type="dxa"/>
          </w:tcPr>
          <w:p w14:paraId="48AC9000" w14:textId="3678485F" w:rsidR="00F47BBC" w:rsidRPr="00F47BBC" w:rsidRDefault="00C63042" w:rsidP="00F47BBC">
            <w:pPr>
              <w:ind w:left="-97"/>
              <w:rPr>
                <w:sz w:val="20"/>
                <w:szCs w:val="20"/>
                <w:lang w:val="nl-NL"/>
              </w:rPr>
            </w:pPr>
            <w:r>
              <w:rPr>
                <w:sz w:val="20"/>
                <w:szCs w:val="20"/>
                <w:lang w:val="nl-NL"/>
              </w:rPr>
              <w:t>Natuurwetten zijn wiskundige wetten (formules), mathematisering van ‘objectieve’ en ‘noodzakelijk geldige’</w:t>
            </w:r>
          </w:p>
        </w:tc>
      </w:tr>
      <w:tr w:rsidR="00F47BBC" w:rsidRPr="00F47BBC" w14:paraId="722BCB68" w14:textId="1F1D18C2" w:rsidTr="00843BF7">
        <w:tc>
          <w:tcPr>
            <w:tcW w:w="3817" w:type="dxa"/>
          </w:tcPr>
          <w:p w14:paraId="68DFF0F5" w14:textId="77777777" w:rsidR="00F47BBC" w:rsidRPr="00F47BBC" w:rsidRDefault="00F47BBC" w:rsidP="008F7394">
            <w:pPr>
              <w:rPr>
                <w:sz w:val="20"/>
                <w:szCs w:val="20"/>
                <w:lang w:val="nl-NL"/>
              </w:rPr>
            </w:pPr>
            <w:r w:rsidRPr="00F47BBC">
              <w:rPr>
                <w:sz w:val="20"/>
                <w:szCs w:val="20"/>
                <w:lang w:val="nl-NL"/>
              </w:rPr>
              <w:t>Experiment</w:t>
            </w:r>
          </w:p>
        </w:tc>
        <w:tc>
          <w:tcPr>
            <w:tcW w:w="11553" w:type="dxa"/>
          </w:tcPr>
          <w:p w14:paraId="3A4B8C44" w14:textId="3F7D33B6" w:rsidR="00F47BBC" w:rsidRPr="00F47BBC" w:rsidRDefault="00C63042" w:rsidP="00F47BBC">
            <w:pPr>
              <w:ind w:left="-97"/>
              <w:rPr>
                <w:sz w:val="20"/>
                <w:szCs w:val="20"/>
                <w:lang w:val="nl-NL"/>
              </w:rPr>
            </w:pPr>
            <w:r>
              <w:rPr>
                <w:sz w:val="20"/>
                <w:szCs w:val="20"/>
                <w:lang w:val="nl-NL"/>
              </w:rPr>
              <w:t>Geen alledaagse waarneming, alleen mogelijk als natuur beschouwd wordt als geheel van constanten en variabelen</w:t>
            </w:r>
          </w:p>
        </w:tc>
      </w:tr>
      <w:tr w:rsidR="00F47BBC" w:rsidRPr="00F47BBC" w14:paraId="1D7EC121" w14:textId="7F50D29C" w:rsidTr="00843BF7">
        <w:tc>
          <w:tcPr>
            <w:tcW w:w="3817" w:type="dxa"/>
          </w:tcPr>
          <w:p w14:paraId="15273DE9" w14:textId="315C215A" w:rsidR="00F47BBC" w:rsidRPr="00F47BBC" w:rsidRDefault="00F47BBC" w:rsidP="008F7394">
            <w:pPr>
              <w:rPr>
                <w:sz w:val="20"/>
                <w:szCs w:val="20"/>
                <w:lang w:val="nl-NL"/>
              </w:rPr>
            </w:pPr>
            <w:r w:rsidRPr="00F47BBC">
              <w:rPr>
                <w:sz w:val="20"/>
                <w:szCs w:val="20"/>
                <w:lang w:val="nl-NL"/>
              </w:rPr>
              <w:t>Nat</w:t>
            </w:r>
            <w:r w:rsidR="00C63042">
              <w:rPr>
                <w:sz w:val="20"/>
                <w:szCs w:val="20"/>
                <w:lang w:val="nl-NL"/>
              </w:rPr>
              <w:t>u</w:t>
            </w:r>
            <w:r w:rsidRPr="00F47BBC">
              <w:rPr>
                <w:sz w:val="20"/>
                <w:szCs w:val="20"/>
                <w:lang w:val="nl-NL"/>
              </w:rPr>
              <w:t>urfilosofie</w:t>
            </w:r>
          </w:p>
        </w:tc>
        <w:tc>
          <w:tcPr>
            <w:tcW w:w="11553" w:type="dxa"/>
          </w:tcPr>
          <w:p w14:paraId="5AAC9691" w14:textId="3094ABD9" w:rsidR="00F47BBC" w:rsidRPr="00F47BBC" w:rsidRDefault="00C63042" w:rsidP="00F47BBC">
            <w:pPr>
              <w:ind w:left="-97"/>
              <w:rPr>
                <w:sz w:val="20"/>
                <w:szCs w:val="20"/>
                <w:lang w:val="nl-NL"/>
              </w:rPr>
            </w:pPr>
            <w:r>
              <w:rPr>
                <w:sz w:val="20"/>
                <w:szCs w:val="20"/>
                <w:lang w:val="nl-NL"/>
              </w:rPr>
              <w:t>Afwending oude ‘titel’ van de filosofie, -&gt; ‘nieuwe’ filosofie: waarheid = wetenschappelijk verworven kennis + experimentele verificatie</w:t>
            </w:r>
          </w:p>
        </w:tc>
      </w:tr>
      <w:tr w:rsidR="00F47BBC" w:rsidRPr="00F47BBC" w14:paraId="4C80AFF6" w14:textId="2A192819" w:rsidTr="00843BF7">
        <w:tc>
          <w:tcPr>
            <w:tcW w:w="3817" w:type="dxa"/>
          </w:tcPr>
          <w:p w14:paraId="22C3CC48" w14:textId="77777777" w:rsidR="00F47BBC" w:rsidRPr="00F47BBC" w:rsidRDefault="00F47BBC" w:rsidP="008F7394">
            <w:pPr>
              <w:rPr>
                <w:sz w:val="20"/>
                <w:szCs w:val="20"/>
                <w:lang w:val="nl-NL"/>
              </w:rPr>
            </w:pPr>
            <w:r w:rsidRPr="00F47BBC">
              <w:rPr>
                <w:sz w:val="20"/>
                <w:szCs w:val="20"/>
                <w:lang w:val="nl-NL"/>
              </w:rPr>
              <w:t xml:space="preserve">Differentiatie </w:t>
            </w:r>
            <w:proofErr w:type="spellStart"/>
            <w:r w:rsidRPr="00F47BBC">
              <w:rPr>
                <w:sz w:val="20"/>
                <w:szCs w:val="20"/>
                <w:lang w:val="nl-NL"/>
              </w:rPr>
              <w:t>vd</w:t>
            </w:r>
            <w:proofErr w:type="spellEnd"/>
            <w:r w:rsidRPr="00F47BBC">
              <w:rPr>
                <w:sz w:val="20"/>
                <w:szCs w:val="20"/>
                <w:lang w:val="nl-NL"/>
              </w:rPr>
              <w:t xml:space="preserve"> kennis</w:t>
            </w:r>
          </w:p>
        </w:tc>
        <w:tc>
          <w:tcPr>
            <w:tcW w:w="11553" w:type="dxa"/>
          </w:tcPr>
          <w:p w14:paraId="2223FE62" w14:textId="3967D25F" w:rsidR="00F47BBC" w:rsidRPr="00F47BBC" w:rsidRDefault="00843BF7" w:rsidP="00F47BBC">
            <w:pPr>
              <w:ind w:left="-97"/>
              <w:rPr>
                <w:sz w:val="20"/>
                <w:szCs w:val="20"/>
                <w:lang w:val="nl-NL"/>
              </w:rPr>
            </w:pPr>
            <w:r>
              <w:rPr>
                <w:sz w:val="20"/>
                <w:szCs w:val="20"/>
                <w:lang w:val="nl-NL"/>
              </w:rPr>
              <w:t>Ontstaan van specialisaties, afsplitsingen van filosofie</w:t>
            </w:r>
          </w:p>
        </w:tc>
      </w:tr>
      <w:tr w:rsidR="00F47BBC" w:rsidRPr="00F47BBC" w14:paraId="000F0A7E" w14:textId="59E2AB06" w:rsidTr="00843BF7">
        <w:tc>
          <w:tcPr>
            <w:tcW w:w="3817" w:type="dxa"/>
          </w:tcPr>
          <w:p w14:paraId="7FEB46FB" w14:textId="77777777" w:rsidR="00F47BBC" w:rsidRPr="00F47BBC" w:rsidRDefault="00F47BBC" w:rsidP="008F7394">
            <w:pPr>
              <w:rPr>
                <w:sz w:val="20"/>
                <w:szCs w:val="20"/>
                <w:lang w:val="nl-NL"/>
              </w:rPr>
            </w:pPr>
            <w:r w:rsidRPr="00F47BBC">
              <w:rPr>
                <w:sz w:val="20"/>
                <w:szCs w:val="20"/>
                <w:lang w:val="nl-NL"/>
              </w:rPr>
              <w:t>(meta)vragen vs. wetenschappelijke vragen</w:t>
            </w:r>
          </w:p>
        </w:tc>
        <w:tc>
          <w:tcPr>
            <w:tcW w:w="11553" w:type="dxa"/>
          </w:tcPr>
          <w:p w14:paraId="67C7F293" w14:textId="5EFE6140" w:rsidR="00F47BBC" w:rsidRPr="00F47BBC" w:rsidRDefault="00843BF7" w:rsidP="00F47BBC">
            <w:pPr>
              <w:ind w:left="-97"/>
              <w:rPr>
                <w:sz w:val="20"/>
                <w:szCs w:val="20"/>
                <w:lang w:val="nl-NL"/>
              </w:rPr>
            </w:pPr>
            <w:r>
              <w:rPr>
                <w:sz w:val="20"/>
                <w:szCs w:val="20"/>
                <w:lang w:val="nl-NL"/>
              </w:rPr>
              <w:t>Vragen naar zin of betekenis vs. verklaring binnen wiskundige kader</w:t>
            </w:r>
          </w:p>
        </w:tc>
      </w:tr>
      <w:tr w:rsidR="00F47BBC" w:rsidRPr="00F47BBC" w14:paraId="3F9F7DCA" w14:textId="7CB1D2BB" w:rsidTr="00843BF7">
        <w:tc>
          <w:tcPr>
            <w:tcW w:w="3817" w:type="dxa"/>
          </w:tcPr>
          <w:p w14:paraId="5C122843" w14:textId="77777777" w:rsidR="00F47BBC" w:rsidRPr="00F47BBC" w:rsidRDefault="00F47BBC" w:rsidP="008F7394">
            <w:pPr>
              <w:rPr>
                <w:sz w:val="20"/>
                <w:szCs w:val="20"/>
                <w:lang w:val="nl-NL"/>
              </w:rPr>
            </w:pPr>
            <w:r w:rsidRPr="00F47BBC">
              <w:rPr>
                <w:sz w:val="20"/>
                <w:szCs w:val="20"/>
                <w:lang w:val="nl-NL"/>
              </w:rPr>
              <w:t>Techno-logos</w:t>
            </w:r>
          </w:p>
        </w:tc>
        <w:tc>
          <w:tcPr>
            <w:tcW w:w="11553" w:type="dxa"/>
          </w:tcPr>
          <w:p w14:paraId="4CEE4E43" w14:textId="37881890" w:rsidR="00F47BBC" w:rsidRPr="00F47BBC" w:rsidRDefault="00843BF7" w:rsidP="00F47BBC">
            <w:pPr>
              <w:ind w:left="-97"/>
              <w:rPr>
                <w:sz w:val="20"/>
                <w:szCs w:val="20"/>
                <w:lang w:val="nl-NL"/>
              </w:rPr>
            </w:pPr>
            <w:r>
              <w:rPr>
                <w:sz w:val="20"/>
                <w:szCs w:val="20"/>
                <w:lang w:val="nl-NL"/>
              </w:rPr>
              <w:t>Begrijpen = ingrijpen, ‘natuur kan slechts worden overwonnen door haar te gehoorzamen’, techniek om schepping te beheersen</w:t>
            </w:r>
          </w:p>
        </w:tc>
      </w:tr>
    </w:tbl>
    <w:p w14:paraId="35CA7713" w14:textId="77777777" w:rsidR="00140574" w:rsidRDefault="00140574" w:rsidP="00140574">
      <w:pPr>
        <w:rPr>
          <w:sz w:val="20"/>
          <w:szCs w:val="20"/>
          <w:lang w:val="nl-NL"/>
        </w:rPr>
      </w:pPr>
    </w:p>
    <w:p w14:paraId="3346DA30" w14:textId="1F028798" w:rsidR="00140574" w:rsidRDefault="00140574" w:rsidP="00140574">
      <w:pPr>
        <w:rPr>
          <w:b/>
          <w:sz w:val="20"/>
          <w:szCs w:val="20"/>
          <w:lang w:val="nl-NL"/>
        </w:rPr>
      </w:pPr>
      <w:r>
        <w:rPr>
          <w:b/>
          <w:sz w:val="20"/>
          <w:szCs w:val="20"/>
          <w:lang w:val="nl-NL"/>
        </w:rPr>
        <w:t>(3.3) Opmars van het subject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11553"/>
      </w:tblGrid>
      <w:tr w:rsidR="00843BF7" w:rsidRPr="00843BF7" w14:paraId="5223A706" w14:textId="5B00ABB5" w:rsidTr="004C4563">
        <w:tc>
          <w:tcPr>
            <w:tcW w:w="3817" w:type="dxa"/>
          </w:tcPr>
          <w:p w14:paraId="7ACE29B9" w14:textId="77777777" w:rsidR="00843BF7" w:rsidRPr="00843BF7" w:rsidRDefault="00843BF7" w:rsidP="008F7394">
            <w:pPr>
              <w:rPr>
                <w:sz w:val="20"/>
                <w:szCs w:val="20"/>
                <w:lang w:val="nl-NL"/>
              </w:rPr>
            </w:pPr>
            <w:r w:rsidRPr="00843BF7">
              <w:rPr>
                <w:sz w:val="20"/>
                <w:szCs w:val="20"/>
                <w:lang w:val="nl-NL"/>
              </w:rPr>
              <w:t>Bron van kennis</w:t>
            </w:r>
          </w:p>
        </w:tc>
        <w:tc>
          <w:tcPr>
            <w:tcW w:w="11553" w:type="dxa"/>
          </w:tcPr>
          <w:p w14:paraId="43C81572" w14:textId="3D8423EC" w:rsidR="00843BF7" w:rsidRPr="00843BF7" w:rsidRDefault="00A73816" w:rsidP="00843BF7">
            <w:pPr>
              <w:ind w:left="-97"/>
              <w:rPr>
                <w:sz w:val="20"/>
                <w:szCs w:val="20"/>
                <w:lang w:val="nl-NL"/>
              </w:rPr>
            </w:pPr>
            <w:r>
              <w:rPr>
                <w:sz w:val="20"/>
                <w:szCs w:val="20"/>
                <w:lang w:val="nl-NL"/>
              </w:rPr>
              <w:t>Subject neemt plaats in van God, onderbouw van de werkelijkheid</w:t>
            </w:r>
          </w:p>
        </w:tc>
      </w:tr>
      <w:tr w:rsidR="00843BF7" w:rsidRPr="00843BF7" w14:paraId="66BDC37B" w14:textId="6DEB9652" w:rsidTr="004C4563">
        <w:tc>
          <w:tcPr>
            <w:tcW w:w="3817" w:type="dxa"/>
          </w:tcPr>
          <w:p w14:paraId="3CCB8518" w14:textId="77777777" w:rsidR="00843BF7" w:rsidRPr="00843BF7" w:rsidRDefault="00843BF7" w:rsidP="008F7394">
            <w:pPr>
              <w:rPr>
                <w:sz w:val="20"/>
                <w:szCs w:val="20"/>
                <w:lang w:val="nl-NL"/>
              </w:rPr>
            </w:pPr>
            <w:r w:rsidRPr="00843BF7">
              <w:rPr>
                <w:sz w:val="20"/>
                <w:szCs w:val="20"/>
                <w:lang w:val="nl-NL"/>
              </w:rPr>
              <w:t xml:space="preserve">Centrum </w:t>
            </w:r>
            <w:proofErr w:type="spellStart"/>
            <w:r w:rsidRPr="00843BF7">
              <w:rPr>
                <w:sz w:val="20"/>
                <w:szCs w:val="20"/>
                <w:lang w:val="nl-NL"/>
              </w:rPr>
              <w:t>vd</w:t>
            </w:r>
            <w:proofErr w:type="spellEnd"/>
            <w:r w:rsidRPr="00843BF7">
              <w:rPr>
                <w:sz w:val="20"/>
                <w:szCs w:val="20"/>
                <w:lang w:val="nl-NL"/>
              </w:rPr>
              <w:t xml:space="preserve"> wereld</w:t>
            </w:r>
          </w:p>
        </w:tc>
        <w:tc>
          <w:tcPr>
            <w:tcW w:w="11553" w:type="dxa"/>
          </w:tcPr>
          <w:p w14:paraId="01F2B4D0" w14:textId="1162EEBA" w:rsidR="00843BF7" w:rsidRPr="00843BF7" w:rsidRDefault="00A73816" w:rsidP="00843BF7">
            <w:pPr>
              <w:ind w:left="-97"/>
              <w:rPr>
                <w:sz w:val="20"/>
                <w:szCs w:val="20"/>
                <w:lang w:val="nl-NL"/>
              </w:rPr>
            </w:pPr>
            <w:r>
              <w:rPr>
                <w:sz w:val="20"/>
                <w:szCs w:val="20"/>
                <w:lang w:val="nl-NL"/>
              </w:rPr>
              <w:t>Antropocentrisme, werkelijkheid als project van het subject</w:t>
            </w:r>
          </w:p>
        </w:tc>
      </w:tr>
      <w:tr w:rsidR="00843BF7" w:rsidRPr="00843BF7" w14:paraId="5E9E4142" w14:textId="570F4E20" w:rsidTr="004C4563">
        <w:tc>
          <w:tcPr>
            <w:tcW w:w="3817" w:type="dxa"/>
          </w:tcPr>
          <w:p w14:paraId="190136C1" w14:textId="77777777" w:rsidR="00843BF7" w:rsidRPr="00843BF7" w:rsidRDefault="00843BF7" w:rsidP="008F7394">
            <w:pPr>
              <w:rPr>
                <w:sz w:val="20"/>
                <w:szCs w:val="20"/>
                <w:lang w:val="nl-NL"/>
              </w:rPr>
            </w:pPr>
            <w:r w:rsidRPr="00843BF7">
              <w:rPr>
                <w:sz w:val="20"/>
                <w:szCs w:val="20"/>
                <w:lang w:val="nl-NL"/>
              </w:rPr>
              <w:t>Kunst</w:t>
            </w:r>
          </w:p>
        </w:tc>
        <w:tc>
          <w:tcPr>
            <w:tcW w:w="11553" w:type="dxa"/>
          </w:tcPr>
          <w:p w14:paraId="0135152C" w14:textId="1B6D0ED1" w:rsidR="00843BF7" w:rsidRPr="00843BF7" w:rsidRDefault="00A73816" w:rsidP="00843BF7">
            <w:pPr>
              <w:ind w:left="-97"/>
              <w:rPr>
                <w:sz w:val="20"/>
                <w:szCs w:val="20"/>
                <w:lang w:val="nl-NL"/>
              </w:rPr>
            </w:pPr>
            <w:r>
              <w:rPr>
                <w:sz w:val="20"/>
                <w:szCs w:val="20"/>
                <w:lang w:val="nl-NL"/>
              </w:rPr>
              <w:t>Signeren, toenemende belangstelling voor zelfportretten</w:t>
            </w:r>
          </w:p>
        </w:tc>
      </w:tr>
      <w:tr w:rsidR="00843BF7" w:rsidRPr="00843BF7" w14:paraId="75AEA812" w14:textId="6C79E08B" w:rsidTr="004C4563">
        <w:tc>
          <w:tcPr>
            <w:tcW w:w="3817" w:type="dxa"/>
          </w:tcPr>
          <w:p w14:paraId="783A7530" w14:textId="77777777" w:rsidR="00843BF7" w:rsidRPr="00843BF7" w:rsidRDefault="00843BF7" w:rsidP="008F7394">
            <w:pPr>
              <w:rPr>
                <w:sz w:val="20"/>
                <w:szCs w:val="20"/>
                <w:lang w:val="nl-NL"/>
              </w:rPr>
            </w:pPr>
            <w:r w:rsidRPr="00843BF7">
              <w:rPr>
                <w:sz w:val="20"/>
                <w:szCs w:val="20"/>
                <w:lang w:val="nl-NL"/>
              </w:rPr>
              <w:t>Vereenzaming</w:t>
            </w:r>
          </w:p>
        </w:tc>
        <w:tc>
          <w:tcPr>
            <w:tcW w:w="11553" w:type="dxa"/>
          </w:tcPr>
          <w:p w14:paraId="1AA8311B" w14:textId="1137E873" w:rsidR="00843BF7" w:rsidRPr="00843BF7" w:rsidRDefault="00A73816" w:rsidP="00843BF7">
            <w:pPr>
              <w:ind w:left="-97"/>
              <w:rPr>
                <w:sz w:val="20"/>
                <w:szCs w:val="20"/>
                <w:lang w:val="nl-NL"/>
              </w:rPr>
            </w:pPr>
            <w:r>
              <w:rPr>
                <w:sz w:val="20"/>
                <w:szCs w:val="20"/>
                <w:lang w:val="nl-NL"/>
              </w:rPr>
              <w:t>Fragmentering van de bestaanshorizon, Wereld is geproblematiseerd, afwezigheid van de mens in geobjectiveerde natuur, mens op zichzelf</w:t>
            </w:r>
          </w:p>
        </w:tc>
      </w:tr>
    </w:tbl>
    <w:p w14:paraId="197BC25F" w14:textId="77777777" w:rsidR="00140574" w:rsidRDefault="00140574" w:rsidP="00140574">
      <w:pPr>
        <w:rPr>
          <w:sz w:val="20"/>
          <w:szCs w:val="20"/>
          <w:lang w:val="nl-NL"/>
        </w:rPr>
      </w:pPr>
    </w:p>
    <w:p w14:paraId="11BB4202" w14:textId="47888350" w:rsidR="00140574" w:rsidRDefault="00140574" w:rsidP="00140574">
      <w:pPr>
        <w:rPr>
          <w:b/>
          <w:sz w:val="20"/>
          <w:szCs w:val="20"/>
          <w:lang w:val="nl-NL"/>
        </w:rPr>
      </w:pPr>
      <w:r>
        <w:rPr>
          <w:b/>
          <w:sz w:val="20"/>
          <w:szCs w:val="20"/>
          <w:lang w:val="nl-NL"/>
        </w:rPr>
        <w:t>(3.4) De moderne wijsbegeerte ten dienste van wetenschap + subject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11553"/>
      </w:tblGrid>
      <w:tr w:rsidR="00D37A99" w:rsidRPr="00D37A99" w14:paraId="5062B9DC" w14:textId="77777777" w:rsidTr="00EA245C">
        <w:tc>
          <w:tcPr>
            <w:tcW w:w="3817" w:type="dxa"/>
          </w:tcPr>
          <w:p w14:paraId="25B518D5" w14:textId="4724F74A" w:rsidR="00D37A99" w:rsidRPr="00D37A99" w:rsidRDefault="00D37A99" w:rsidP="007F6323">
            <w:pPr>
              <w:rPr>
                <w:b/>
                <w:sz w:val="20"/>
                <w:szCs w:val="20"/>
                <w:lang w:val="nl-NL"/>
              </w:rPr>
            </w:pPr>
            <w:r w:rsidRPr="00D37A99">
              <w:rPr>
                <w:b/>
                <w:sz w:val="20"/>
                <w:szCs w:val="20"/>
                <w:lang w:val="nl-NL"/>
              </w:rPr>
              <w:t>(3.4.1) RENÉ DESCARTES (1596</w:t>
            </w:r>
            <w:r>
              <w:rPr>
                <w:b/>
                <w:sz w:val="20"/>
                <w:szCs w:val="20"/>
                <w:lang w:val="nl-NL"/>
              </w:rPr>
              <w:t>-</w:t>
            </w:r>
            <w:r w:rsidRPr="00D37A99">
              <w:rPr>
                <w:b/>
                <w:sz w:val="20"/>
                <w:szCs w:val="20"/>
                <w:lang w:val="nl-NL"/>
              </w:rPr>
              <w:t>1650)</w:t>
            </w:r>
          </w:p>
        </w:tc>
        <w:tc>
          <w:tcPr>
            <w:tcW w:w="11553" w:type="dxa"/>
          </w:tcPr>
          <w:p w14:paraId="2F865B20" w14:textId="55432E26" w:rsidR="00D37A99" w:rsidRPr="00D37A99" w:rsidRDefault="00D37A99" w:rsidP="00D37A99">
            <w:pPr>
              <w:ind w:left="-97"/>
              <w:rPr>
                <w:sz w:val="20"/>
                <w:szCs w:val="20"/>
                <w:lang w:val="nl-NL"/>
              </w:rPr>
            </w:pPr>
            <w:r>
              <w:rPr>
                <w:sz w:val="20"/>
                <w:szCs w:val="20"/>
                <w:lang w:val="nl-NL"/>
              </w:rPr>
              <w:t>Filosofie nog weinig vooruitgang geboekt, filosofie ten dienste van de wetenschap</w:t>
            </w:r>
          </w:p>
        </w:tc>
      </w:tr>
      <w:tr w:rsidR="003A1957" w:rsidRPr="003A1957" w14:paraId="7458872F" w14:textId="01CCDE19" w:rsidTr="00EA245C">
        <w:tc>
          <w:tcPr>
            <w:tcW w:w="3817" w:type="dxa"/>
          </w:tcPr>
          <w:p w14:paraId="32EACA1D" w14:textId="77777777" w:rsidR="003A1957" w:rsidRPr="003A1957" w:rsidRDefault="003A1957" w:rsidP="007F6323">
            <w:pPr>
              <w:rPr>
                <w:sz w:val="20"/>
                <w:szCs w:val="20"/>
                <w:lang w:val="nl-NL"/>
              </w:rPr>
            </w:pPr>
            <w:r w:rsidRPr="003A1957">
              <w:rPr>
                <w:sz w:val="20"/>
                <w:szCs w:val="20"/>
                <w:lang w:val="nl-NL"/>
              </w:rPr>
              <w:t xml:space="preserve">Mathesis </w:t>
            </w:r>
            <w:proofErr w:type="spellStart"/>
            <w:r w:rsidRPr="003A1957">
              <w:rPr>
                <w:sz w:val="20"/>
                <w:szCs w:val="20"/>
                <w:lang w:val="nl-NL"/>
              </w:rPr>
              <w:t>Universalis</w:t>
            </w:r>
            <w:proofErr w:type="spellEnd"/>
          </w:p>
        </w:tc>
        <w:tc>
          <w:tcPr>
            <w:tcW w:w="11553" w:type="dxa"/>
          </w:tcPr>
          <w:p w14:paraId="2B711543" w14:textId="0D4E4F6F" w:rsidR="003A1957" w:rsidRPr="003A1957" w:rsidRDefault="00D37A99" w:rsidP="00D37A99">
            <w:pPr>
              <w:ind w:left="-97"/>
              <w:rPr>
                <w:sz w:val="20"/>
                <w:szCs w:val="20"/>
                <w:lang w:val="nl-NL"/>
              </w:rPr>
            </w:pPr>
            <w:r>
              <w:rPr>
                <w:sz w:val="20"/>
                <w:szCs w:val="20"/>
                <w:lang w:val="nl-NL"/>
              </w:rPr>
              <w:t>Alle kennis moet gesystematiseerd volgen volledig mathematisch verantwoorde methode</w:t>
            </w:r>
          </w:p>
        </w:tc>
      </w:tr>
      <w:tr w:rsidR="003A1957" w:rsidRPr="003A1957" w14:paraId="58231FA4" w14:textId="2C497D51" w:rsidTr="00EA245C">
        <w:tc>
          <w:tcPr>
            <w:tcW w:w="3817" w:type="dxa"/>
          </w:tcPr>
          <w:p w14:paraId="03470F50" w14:textId="77777777" w:rsidR="003A1957" w:rsidRPr="003A1957" w:rsidRDefault="003A1957" w:rsidP="007F6323">
            <w:pPr>
              <w:pStyle w:val="ListParagraph"/>
              <w:numPr>
                <w:ilvl w:val="0"/>
                <w:numId w:val="13"/>
              </w:numPr>
              <w:rPr>
                <w:sz w:val="20"/>
                <w:szCs w:val="20"/>
                <w:lang w:val="nl-NL"/>
              </w:rPr>
            </w:pPr>
            <w:r w:rsidRPr="003A1957">
              <w:rPr>
                <w:sz w:val="20"/>
                <w:szCs w:val="20"/>
                <w:lang w:val="nl-NL"/>
              </w:rPr>
              <w:t>Analyse</w:t>
            </w:r>
          </w:p>
        </w:tc>
        <w:tc>
          <w:tcPr>
            <w:tcW w:w="11553" w:type="dxa"/>
          </w:tcPr>
          <w:p w14:paraId="1A594BF8" w14:textId="104A10D2" w:rsidR="003A1957" w:rsidRPr="003A1957" w:rsidRDefault="00D37A99" w:rsidP="00D37A99">
            <w:pPr>
              <w:ind w:left="-97"/>
              <w:rPr>
                <w:sz w:val="20"/>
                <w:szCs w:val="20"/>
                <w:lang w:val="nl-NL"/>
              </w:rPr>
            </w:pPr>
            <w:r>
              <w:rPr>
                <w:sz w:val="20"/>
                <w:szCs w:val="20"/>
                <w:lang w:val="nl-NL"/>
              </w:rPr>
              <w:t>Ontbinding, opklimming tot basisprincipes</w:t>
            </w:r>
          </w:p>
        </w:tc>
      </w:tr>
      <w:tr w:rsidR="003A1957" w:rsidRPr="003A1957" w14:paraId="4A50EAEA" w14:textId="6EC41DC4" w:rsidTr="00EA245C">
        <w:tc>
          <w:tcPr>
            <w:tcW w:w="3817" w:type="dxa"/>
          </w:tcPr>
          <w:p w14:paraId="5681BD88" w14:textId="77777777" w:rsidR="003A1957" w:rsidRPr="003A1957" w:rsidRDefault="003A1957" w:rsidP="007F6323">
            <w:pPr>
              <w:pStyle w:val="ListParagraph"/>
              <w:numPr>
                <w:ilvl w:val="0"/>
                <w:numId w:val="13"/>
              </w:numPr>
              <w:rPr>
                <w:sz w:val="20"/>
                <w:szCs w:val="20"/>
                <w:lang w:val="nl-NL"/>
              </w:rPr>
            </w:pPr>
            <w:r w:rsidRPr="003A1957">
              <w:rPr>
                <w:sz w:val="20"/>
                <w:szCs w:val="20"/>
                <w:lang w:val="nl-NL"/>
              </w:rPr>
              <w:t>Synthese</w:t>
            </w:r>
          </w:p>
        </w:tc>
        <w:tc>
          <w:tcPr>
            <w:tcW w:w="11553" w:type="dxa"/>
          </w:tcPr>
          <w:p w14:paraId="74B6DCA4" w14:textId="38A82EAF" w:rsidR="003A1957" w:rsidRPr="003A1957" w:rsidRDefault="00D37A99" w:rsidP="00D37A99">
            <w:pPr>
              <w:ind w:left="-97"/>
              <w:rPr>
                <w:sz w:val="20"/>
                <w:szCs w:val="20"/>
                <w:lang w:val="nl-NL"/>
              </w:rPr>
            </w:pPr>
            <w:r>
              <w:rPr>
                <w:sz w:val="20"/>
                <w:szCs w:val="20"/>
                <w:lang w:val="nl-NL"/>
              </w:rPr>
              <w:t>Verklaren van gegeven probleem door keten van definities en axioma’s</w:t>
            </w:r>
          </w:p>
        </w:tc>
      </w:tr>
      <w:tr w:rsidR="003A1957" w:rsidRPr="003A1957" w14:paraId="4456159C" w14:textId="263B63E9" w:rsidTr="00EA245C">
        <w:tc>
          <w:tcPr>
            <w:tcW w:w="3817" w:type="dxa"/>
          </w:tcPr>
          <w:p w14:paraId="1D50EB0D" w14:textId="77777777" w:rsidR="003A1957" w:rsidRPr="003A1957" w:rsidRDefault="003A1957" w:rsidP="007F6323">
            <w:pPr>
              <w:rPr>
                <w:sz w:val="20"/>
                <w:szCs w:val="20"/>
                <w:lang w:val="nl-NL"/>
              </w:rPr>
            </w:pPr>
            <w:r w:rsidRPr="003A1957">
              <w:rPr>
                <w:sz w:val="20"/>
                <w:szCs w:val="20"/>
                <w:lang w:val="nl-NL"/>
              </w:rPr>
              <w:t>Rationalisme</w:t>
            </w:r>
          </w:p>
        </w:tc>
        <w:tc>
          <w:tcPr>
            <w:tcW w:w="11553" w:type="dxa"/>
          </w:tcPr>
          <w:p w14:paraId="4F749D83" w14:textId="2713C033" w:rsidR="003A1957" w:rsidRPr="003A1957" w:rsidRDefault="00D37A99" w:rsidP="003A1957">
            <w:pPr>
              <w:ind w:left="-97"/>
              <w:rPr>
                <w:sz w:val="20"/>
                <w:szCs w:val="20"/>
                <w:lang w:val="nl-NL"/>
              </w:rPr>
            </w:pPr>
            <w:r>
              <w:rPr>
                <w:sz w:val="20"/>
                <w:szCs w:val="20"/>
                <w:lang w:val="nl-NL"/>
              </w:rPr>
              <w:t>Zekerheid in de werkelijkheid wordt verworden door de rede en niet door de zintuigen</w:t>
            </w:r>
          </w:p>
        </w:tc>
      </w:tr>
      <w:tr w:rsidR="003A1957" w:rsidRPr="003A1957" w14:paraId="357EDEF9" w14:textId="47CB8973" w:rsidTr="00EA245C">
        <w:tc>
          <w:tcPr>
            <w:tcW w:w="3817" w:type="dxa"/>
          </w:tcPr>
          <w:p w14:paraId="3587CAE1" w14:textId="77777777" w:rsidR="003A1957" w:rsidRPr="003A1957" w:rsidRDefault="003A1957" w:rsidP="007F6323">
            <w:pPr>
              <w:rPr>
                <w:sz w:val="20"/>
                <w:szCs w:val="20"/>
                <w:lang w:val="nl-NL"/>
              </w:rPr>
            </w:pPr>
            <w:r w:rsidRPr="003A1957">
              <w:rPr>
                <w:sz w:val="20"/>
                <w:szCs w:val="20"/>
                <w:lang w:val="nl-NL"/>
              </w:rPr>
              <w:t>Methodische twijfel</w:t>
            </w:r>
          </w:p>
        </w:tc>
        <w:tc>
          <w:tcPr>
            <w:tcW w:w="11553" w:type="dxa"/>
          </w:tcPr>
          <w:p w14:paraId="6664D8F7" w14:textId="3BC12916" w:rsidR="003A1957" w:rsidRPr="003A1957" w:rsidRDefault="00D37A99" w:rsidP="003A1957">
            <w:pPr>
              <w:ind w:left="-97"/>
              <w:rPr>
                <w:sz w:val="20"/>
                <w:szCs w:val="20"/>
                <w:lang w:val="nl-NL"/>
              </w:rPr>
            </w:pPr>
            <w:r>
              <w:rPr>
                <w:sz w:val="20"/>
                <w:szCs w:val="20"/>
                <w:lang w:val="nl-NL"/>
              </w:rPr>
              <w:t>Twijfel als methode om door te stoten naar het onbetwijfelbare</w:t>
            </w:r>
          </w:p>
        </w:tc>
      </w:tr>
      <w:tr w:rsidR="003A1957" w:rsidRPr="003A1957" w14:paraId="3A1E5025" w14:textId="45E473EA" w:rsidTr="00EA245C">
        <w:tc>
          <w:tcPr>
            <w:tcW w:w="3817" w:type="dxa"/>
          </w:tcPr>
          <w:p w14:paraId="5F3CCA00" w14:textId="77777777" w:rsidR="003A1957" w:rsidRPr="003A1957" w:rsidRDefault="003A1957" w:rsidP="007F6323">
            <w:pPr>
              <w:pStyle w:val="ListParagraph"/>
              <w:numPr>
                <w:ilvl w:val="0"/>
                <w:numId w:val="14"/>
              </w:numPr>
              <w:rPr>
                <w:sz w:val="20"/>
                <w:szCs w:val="20"/>
                <w:lang w:val="nl-NL"/>
              </w:rPr>
            </w:pPr>
            <w:r w:rsidRPr="003A1957">
              <w:rPr>
                <w:sz w:val="20"/>
                <w:szCs w:val="20"/>
                <w:lang w:val="nl-NL"/>
              </w:rPr>
              <w:t>Universeel</w:t>
            </w:r>
          </w:p>
        </w:tc>
        <w:tc>
          <w:tcPr>
            <w:tcW w:w="11553" w:type="dxa"/>
          </w:tcPr>
          <w:p w14:paraId="683FBF55" w14:textId="7C52128C" w:rsidR="003A1957" w:rsidRPr="003A1957" w:rsidRDefault="00D37A99" w:rsidP="003A1957">
            <w:pPr>
              <w:ind w:left="-97"/>
              <w:rPr>
                <w:sz w:val="20"/>
                <w:szCs w:val="20"/>
                <w:lang w:val="nl-NL"/>
              </w:rPr>
            </w:pPr>
            <w:r>
              <w:rPr>
                <w:sz w:val="20"/>
                <w:szCs w:val="20"/>
                <w:lang w:val="nl-NL"/>
              </w:rPr>
              <w:t>Elke mogelijke aanname en argument wordt verworpen, zolang we geen zekerheid hebben over de fundering ervan</w:t>
            </w:r>
          </w:p>
        </w:tc>
      </w:tr>
      <w:tr w:rsidR="003A1957" w:rsidRPr="003A1957" w14:paraId="5EB25C0D" w14:textId="709C0C39" w:rsidTr="00EA245C">
        <w:tc>
          <w:tcPr>
            <w:tcW w:w="3817" w:type="dxa"/>
          </w:tcPr>
          <w:p w14:paraId="37F575BB" w14:textId="77777777" w:rsidR="003A1957" w:rsidRPr="003A1957" w:rsidRDefault="003A1957" w:rsidP="007F6323">
            <w:pPr>
              <w:rPr>
                <w:sz w:val="20"/>
                <w:szCs w:val="20"/>
                <w:lang w:val="nl-NL"/>
              </w:rPr>
            </w:pPr>
            <w:r w:rsidRPr="003A1957">
              <w:rPr>
                <w:sz w:val="20"/>
                <w:szCs w:val="20"/>
                <w:lang w:val="nl-NL"/>
              </w:rPr>
              <w:t>Metafysische twijfel</w:t>
            </w:r>
          </w:p>
        </w:tc>
        <w:tc>
          <w:tcPr>
            <w:tcW w:w="11553" w:type="dxa"/>
          </w:tcPr>
          <w:p w14:paraId="2D8DD993" w14:textId="739E71BA" w:rsidR="003A1957" w:rsidRPr="003A1957" w:rsidRDefault="00D37A99" w:rsidP="003A1957">
            <w:pPr>
              <w:ind w:left="-97"/>
              <w:rPr>
                <w:sz w:val="20"/>
                <w:szCs w:val="20"/>
                <w:lang w:val="nl-NL"/>
              </w:rPr>
            </w:pPr>
            <w:r>
              <w:rPr>
                <w:sz w:val="20"/>
                <w:szCs w:val="20"/>
                <w:lang w:val="nl-NL"/>
              </w:rPr>
              <w:t>Denken dat structureel fouten begaat</w:t>
            </w:r>
          </w:p>
        </w:tc>
      </w:tr>
      <w:tr w:rsidR="003A1957" w:rsidRPr="003A1957" w14:paraId="4FBAA739" w14:textId="35E0A16A" w:rsidTr="00EA245C">
        <w:tc>
          <w:tcPr>
            <w:tcW w:w="3817" w:type="dxa"/>
          </w:tcPr>
          <w:p w14:paraId="7B8245BF" w14:textId="77777777" w:rsidR="003A1957" w:rsidRPr="003A1957" w:rsidRDefault="003A1957" w:rsidP="007F6323">
            <w:pPr>
              <w:pStyle w:val="ListParagraph"/>
              <w:numPr>
                <w:ilvl w:val="0"/>
                <w:numId w:val="14"/>
              </w:numPr>
              <w:rPr>
                <w:sz w:val="20"/>
                <w:szCs w:val="20"/>
                <w:lang w:val="nl-NL"/>
              </w:rPr>
            </w:pPr>
            <w:r w:rsidRPr="003A1957">
              <w:rPr>
                <w:sz w:val="20"/>
                <w:szCs w:val="20"/>
                <w:lang w:val="nl-NL"/>
              </w:rPr>
              <w:t xml:space="preserve">Le </w:t>
            </w:r>
            <w:proofErr w:type="spellStart"/>
            <w:r w:rsidRPr="003A1957">
              <w:rPr>
                <w:sz w:val="20"/>
                <w:szCs w:val="20"/>
                <w:lang w:val="nl-NL"/>
              </w:rPr>
              <w:t>malín</w:t>
            </w:r>
            <w:proofErr w:type="spellEnd"/>
            <w:r w:rsidRPr="003A1957">
              <w:rPr>
                <w:sz w:val="20"/>
                <w:szCs w:val="20"/>
                <w:lang w:val="nl-NL"/>
              </w:rPr>
              <w:t xml:space="preserve"> genie</w:t>
            </w:r>
          </w:p>
        </w:tc>
        <w:tc>
          <w:tcPr>
            <w:tcW w:w="11553" w:type="dxa"/>
          </w:tcPr>
          <w:p w14:paraId="059D1E27" w14:textId="414E4BB9" w:rsidR="003A1957" w:rsidRPr="003A1957" w:rsidRDefault="00D37A99" w:rsidP="003A1957">
            <w:pPr>
              <w:ind w:left="-97"/>
              <w:rPr>
                <w:sz w:val="20"/>
                <w:szCs w:val="20"/>
                <w:lang w:val="nl-NL"/>
              </w:rPr>
            </w:pPr>
            <w:r>
              <w:rPr>
                <w:sz w:val="20"/>
                <w:szCs w:val="20"/>
                <w:lang w:val="nl-NL"/>
              </w:rPr>
              <w:t>Hypothese van de kwade geest, demon als ‘stoorzender’ die alles wat ik voor waar houd verdraait (-&gt; is mijn denkinstrument betrouwbaar?)</w:t>
            </w:r>
          </w:p>
        </w:tc>
      </w:tr>
      <w:tr w:rsidR="003A1957" w:rsidRPr="003A1957" w14:paraId="1F15B9D8" w14:textId="779A6BF2" w:rsidTr="00EA245C">
        <w:tc>
          <w:tcPr>
            <w:tcW w:w="3817" w:type="dxa"/>
          </w:tcPr>
          <w:p w14:paraId="46AE12D8" w14:textId="77777777" w:rsidR="003A1957" w:rsidRPr="003A1957" w:rsidRDefault="003A1957" w:rsidP="007F6323">
            <w:pPr>
              <w:rPr>
                <w:sz w:val="20"/>
                <w:szCs w:val="20"/>
                <w:lang w:val="nl-NL"/>
              </w:rPr>
            </w:pPr>
            <w:r w:rsidRPr="003A1957">
              <w:rPr>
                <w:sz w:val="20"/>
                <w:szCs w:val="20"/>
                <w:lang w:val="nl-NL"/>
              </w:rPr>
              <w:t>*Zekerheden</w:t>
            </w:r>
          </w:p>
        </w:tc>
        <w:tc>
          <w:tcPr>
            <w:tcW w:w="11553" w:type="dxa"/>
          </w:tcPr>
          <w:p w14:paraId="7A2C2270" w14:textId="73BBE274" w:rsidR="003A1957" w:rsidRPr="003A1957" w:rsidRDefault="00D37A99" w:rsidP="003A1957">
            <w:pPr>
              <w:ind w:left="-97"/>
              <w:rPr>
                <w:sz w:val="20"/>
                <w:szCs w:val="20"/>
                <w:lang w:val="nl-NL"/>
              </w:rPr>
            </w:pPr>
            <w:r>
              <w:rPr>
                <w:sz w:val="20"/>
                <w:szCs w:val="20"/>
                <w:lang w:val="nl-NL"/>
              </w:rPr>
              <w:t>-</w:t>
            </w:r>
          </w:p>
        </w:tc>
      </w:tr>
      <w:tr w:rsidR="003A1957" w:rsidRPr="003A1957" w14:paraId="253AB242" w14:textId="0A3228E3" w:rsidTr="00EA245C">
        <w:tc>
          <w:tcPr>
            <w:tcW w:w="3817" w:type="dxa"/>
          </w:tcPr>
          <w:p w14:paraId="1F8750FD" w14:textId="77777777" w:rsidR="003A1957" w:rsidRPr="003A1957" w:rsidRDefault="003A1957" w:rsidP="007F6323">
            <w:pPr>
              <w:rPr>
                <w:sz w:val="20"/>
                <w:szCs w:val="20"/>
                <w:lang w:val="nl-NL"/>
              </w:rPr>
            </w:pPr>
            <w:r w:rsidRPr="003A1957">
              <w:rPr>
                <w:sz w:val="20"/>
                <w:szCs w:val="20"/>
                <w:lang w:val="nl-NL"/>
              </w:rPr>
              <w:t xml:space="preserve">1. </w:t>
            </w:r>
            <w:proofErr w:type="spellStart"/>
            <w:r w:rsidRPr="003A1957">
              <w:rPr>
                <w:sz w:val="20"/>
                <w:szCs w:val="20"/>
                <w:lang w:val="nl-NL"/>
              </w:rPr>
              <w:t>Cogito</w:t>
            </w:r>
            <w:proofErr w:type="spellEnd"/>
            <w:r w:rsidRPr="003A1957">
              <w:rPr>
                <w:sz w:val="20"/>
                <w:szCs w:val="20"/>
                <w:lang w:val="nl-NL"/>
              </w:rPr>
              <w:t xml:space="preserve"> ergo </w:t>
            </w:r>
            <w:proofErr w:type="spellStart"/>
            <w:r w:rsidRPr="003A1957">
              <w:rPr>
                <w:sz w:val="20"/>
                <w:szCs w:val="20"/>
                <w:lang w:val="nl-NL"/>
              </w:rPr>
              <w:t>sum</w:t>
            </w:r>
            <w:proofErr w:type="spellEnd"/>
          </w:p>
        </w:tc>
        <w:tc>
          <w:tcPr>
            <w:tcW w:w="11553" w:type="dxa"/>
          </w:tcPr>
          <w:p w14:paraId="41574C3B" w14:textId="69269D92" w:rsidR="003A1957" w:rsidRPr="00D37A99" w:rsidRDefault="00D37A99" w:rsidP="003A1957">
            <w:pPr>
              <w:ind w:left="-97"/>
              <w:rPr>
                <w:sz w:val="20"/>
                <w:szCs w:val="20"/>
                <w:lang w:val="nl-NL"/>
              </w:rPr>
            </w:pPr>
            <w:r>
              <w:rPr>
                <w:sz w:val="20"/>
                <w:szCs w:val="20"/>
                <w:lang w:val="nl-NL"/>
              </w:rPr>
              <w:t xml:space="preserve">Ik ben zeker ervan </w:t>
            </w:r>
            <w:r>
              <w:rPr>
                <w:i/>
                <w:sz w:val="20"/>
                <w:szCs w:val="20"/>
                <w:lang w:val="nl-NL"/>
              </w:rPr>
              <w:t xml:space="preserve">dat </w:t>
            </w:r>
            <w:r>
              <w:rPr>
                <w:sz w:val="20"/>
                <w:szCs w:val="20"/>
                <w:lang w:val="nl-NL"/>
              </w:rPr>
              <w:t xml:space="preserve">ik twijfel, </w:t>
            </w:r>
            <w:proofErr w:type="spellStart"/>
            <w:r>
              <w:rPr>
                <w:sz w:val="20"/>
                <w:szCs w:val="20"/>
                <w:lang w:val="nl-NL"/>
              </w:rPr>
              <w:t>denk-act</w:t>
            </w:r>
            <w:proofErr w:type="spellEnd"/>
            <w:r>
              <w:rPr>
                <w:sz w:val="20"/>
                <w:szCs w:val="20"/>
                <w:lang w:val="nl-NL"/>
              </w:rPr>
              <w:t xml:space="preserve"> met drager (subject) is zeker, ‘ik denk, dus ik ben’</w:t>
            </w:r>
          </w:p>
        </w:tc>
      </w:tr>
      <w:tr w:rsidR="003A1957" w:rsidRPr="003A1957" w14:paraId="2EA6A980" w14:textId="4D143D03" w:rsidTr="00EA245C">
        <w:tc>
          <w:tcPr>
            <w:tcW w:w="3817" w:type="dxa"/>
          </w:tcPr>
          <w:p w14:paraId="57D5583B" w14:textId="3D0212D7" w:rsidR="003A1957" w:rsidRPr="003A1957" w:rsidRDefault="003A1957" w:rsidP="007F6323">
            <w:pPr>
              <w:pStyle w:val="ListParagraph"/>
              <w:numPr>
                <w:ilvl w:val="0"/>
                <w:numId w:val="14"/>
              </w:numPr>
              <w:rPr>
                <w:sz w:val="20"/>
                <w:szCs w:val="20"/>
                <w:lang w:val="nl-NL"/>
              </w:rPr>
            </w:pPr>
            <w:proofErr w:type="spellStart"/>
            <w:r w:rsidRPr="003A1957">
              <w:rPr>
                <w:sz w:val="20"/>
                <w:szCs w:val="20"/>
                <w:lang w:val="nl-NL"/>
              </w:rPr>
              <w:t>Cogito</w:t>
            </w:r>
            <w:proofErr w:type="spellEnd"/>
            <w:r w:rsidR="00C62F35">
              <w:rPr>
                <w:sz w:val="20"/>
                <w:szCs w:val="20"/>
                <w:lang w:val="nl-NL"/>
              </w:rPr>
              <w:t xml:space="preserve"> (substantia </w:t>
            </w:r>
            <w:proofErr w:type="spellStart"/>
            <w:r w:rsidR="00C62F35">
              <w:rPr>
                <w:sz w:val="20"/>
                <w:szCs w:val="20"/>
                <w:lang w:val="nl-NL"/>
              </w:rPr>
              <w:t>cogitans</w:t>
            </w:r>
            <w:proofErr w:type="spellEnd"/>
            <w:r w:rsidR="00C62F35">
              <w:rPr>
                <w:sz w:val="20"/>
                <w:szCs w:val="20"/>
                <w:lang w:val="nl-NL"/>
              </w:rPr>
              <w:t>)</w:t>
            </w:r>
          </w:p>
        </w:tc>
        <w:tc>
          <w:tcPr>
            <w:tcW w:w="11553" w:type="dxa"/>
          </w:tcPr>
          <w:p w14:paraId="1C75842B" w14:textId="0977E00E" w:rsidR="003A1957" w:rsidRPr="003A1957" w:rsidRDefault="00D37A99" w:rsidP="003A1957">
            <w:pPr>
              <w:ind w:left="-97"/>
              <w:rPr>
                <w:sz w:val="20"/>
                <w:szCs w:val="20"/>
                <w:lang w:val="nl-NL"/>
              </w:rPr>
            </w:pPr>
            <w:r>
              <w:rPr>
                <w:sz w:val="20"/>
                <w:szCs w:val="20"/>
                <w:lang w:val="nl-NL"/>
              </w:rPr>
              <w:t>Het denkende subject, vast punt van de twijfel</w:t>
            </w:r>
          </w:p>
        </w:tc>
      </w:tr>
      <w:tr w:rsidR="003A1957" w:rsidRPr="003A1957" w14:paraId="75B56081" w14:textId="635C248F" w:rsidTr="00EA245C">
        <w:tc>
          <w:tcPr>
            <w:tcW w:w="3817" w:type="dxa"/>
          </w:tcPr>
          <w:p w14:paraId="4AC153B7" w14:textId="77777777" w:rsidR="003A1957" w:rsidRPr="003A1957" w:rsidRDefault="003A1957" w:rsidP="007F6323">
            <w:pPr>
              <w:pStyle w:val="ListParagraph"/>
              <w:numPr>
                <w:ilvl w:val="0"/>
                <w:numId w:val="14"/>
              </w:numPr>
              <w:rPr>
                <w:sz w:val="20"/>
                <w:szCs w:val="20"/>
                <w:lang w:val="nl-NL"/>
              </w:rPr>
            </w:pPr>
            <w:r w:rsidRPr="003A1957">
              <w:rPr>
                <w:sz w:val="20"/>
                <w:szCs w:val="20"/>
                <w:lang w:val="nl-NL"/>
              </w:rPr>
              <w:t>Dualisme</w:t>
            </w:r>
          </w:p>
        </w:tc>
        <w:tc>
          <w:tcPr>
            <w:tcW w:w="11553" w:type="dxa"/>
          </w:tcPr>
          <w:p w14:paraId="60F371F7" w14:textId="56DB2FC8" w:rsidR="003A1957" w:rsidRPr="003A1957" w:rsidRDefault="00D37A99" w:rsidP="003A1957">
            <w:pPr>
              <w:ind w:left="-97"/>
              <w:rPr>
                <w:sz w:val="20"/>
                <w:szCs w:val="20"/>
                <w:lang w:val="nl-NL"/>
              </w:rPr>
            </w:pPr>
            <w:r>
              <w:rPr>
                <w:sz w:val="20"/>
                <w:szCs w:val="20"/>
                <w:lang w:val="nl-NL"/>
              </w:rPr>
              <w:t>Innerlijke wereld van het denken (</w:t>
            </w:r>
            <w:proofErr w:type="spellStart"/>
            <w:r>
              <w:rPr>
                <w:sz w:val="20"/>
                <w:szCs w:val="20"/>
                <w:lang w:val="nl-NL"/>
              </w:rPr>
              <w:t>res</w:t>
            </w:r>
            <w:proofErr w:type="spellEnd"/>
            <w:r>
              <w:rPr>
                <w:sz w:val="20"/>
                <w:szCs w:val="20"/>
                <w:lang w:val="nl-NL"/>
              </w:rPr>
              <w:t xml:space="preserve"> </w:t>
            </w:r>
            <w:proofErr w:type="spellStart"/>
            <w:r>
              <w:rPr>
                <w:sz w:val="20"/>
                <w:szCs w:val="20"/>
                <w:lang w:val="nl-NL"/>
              </w:rPr>
              <w:t>cogitans</w:t>
            </w:r>
            <w:proofErr w:type="spellEnd"/>
            <w:r>
              <w:rPr>
                <w:sz w:val="20"/>
                <w:szCs w:val="20"/>
                <w:lang w:val="nl-NL"/>
              </w:rPr>
              <w:t>) vs. uitwendige wereld (</w:t>
            </w:r>
            <w:proofErr w:type="spellStart"/>
            <w:r>
              <w:rPr>
                <w:sz w:val="20"/>
                <w:szCs w:val="20"/>
                <w:lang w:val="nl-NL"/>
              </w:rPr>
              <w:t>res</w:t>
            </w:r>
            <w:proofErr w:type="spellEnd"/>
            <w:r>
              <w:rPr>
                <w:sz w:val="20"/>
                <w:szCs w:val="20"/>
                <w:lang w:val="nl-NL"/>
              </w:rPr>
              <w:t xml:space="preserve"> </w:t>
            </w:r>
            <w:proofErr w:type="spellStart"/>
            <w:r>
              <w:rPr>
                <w:sz w:val="20"/>
                <w:szCs w:val="20"/>
                <w:lang w:val="nl-NL"/>
              </w:rPr>
              <w:t>extensa</w:t>
            </w:r>
            <w:proofErr w:type="spellEnd"/>
            <w:r>
              <w:rPr>
                <w:sz w:val="20"/>
                <w:szCs w:val="20"/>
                <w:lang w:val="nl-NL"/>
              </w:rPr>
              <w:t xml:space="preserve"> = uitgebreidheid)</w:t>
            </w:r>
          </w:p>
        </w:tc>
      </w:tr>
      <w:tr w:rsidR="003A1957" w:rsidRPr="003A1957" w14:paraId="34223107" w14:textId="7667FFC5" w:rsidTr="00EA245C">
        <w:tc>
          <w:tcPr>
            <w:tcW w:w="3817" w:type="dxa"/>
          </w:tcPr>
          <w:p w14:paraId="4A442A93" w14:textId="77777777" w:rsidR="003A1957" w:rsidRPr="003A1957" w:rsidRDefault="003A1957" w:rsidP="007F6323">
            <w:pPr>
              <w:pStyle w:val="ListParagraph"/>
              <w:numPr>
                <w:ilvl w:val="0"/>
                <w:numId w:val="14"/>
              </w:numPr>
              <w:rPr>
                <w:sz w:val="20"/>
                <w:szCs w:val="20"/>
                <w:lang w:val="nl-NL"/>
              </w:rPr>
            </w:pPr>
            <w:proofErr w:type="spellStart"/>
            <w:r w:rsidRPr="003A1957">
              <w:rPr>
                <w:sz w:val="20"/>
                <w:szCs w:val="20"/>
                <w:lang w:val="nl-NL"/>
              </w:rPr>
              <w:t>Cogito</w:t>
            </w:r>
            <w:proofErr w:type="spellEnd"/>
            <w:r w:rsidRPr="003A1957">
              <w:rPr>
                <w:sz w:val="20"/>
                <w:szCs w:val="20"/>
                <w:lang w:val="nl-NL"/>
              </w:rPr>
              <w:t xml:space="preserve"> </w:t>
            </w:r>
            <w:proofErr w:type="spellStart"/>
            <w:r w:rsidRPr="003A1957">
              <w:rPr>
                <w:sz w:val="20"/>
                <w:szCs w:val="20"/>
                <w:lang w:val="nl-NL"/>
              </w:rPr>
              <w:t>fermé</w:t>
            </w:r>
            <w:proofErr w:type="spellEnd"/>
          </w:p>
        </w:tc>
        <w:tc>
          <w:tcPr>
            <w:tcW w:w="11553" w:type="dxa"/>
          </w:tcPr>
          <w:p w14:paraId="0ECC301D" w14:textId="3E0E132A" w:rsidR="003A1957" w:rsidRPr="003A1957" w:rsidRDefault="00C62F35" w:rsidP="003A1957">
            <w:pPr>
              <w:ind w:left="-97"/>
              <w:rPr>
                <w:sz w:val="20"/>
                <w:szCs w:val="20"/>
                <w:lang w:val="nl-NL"/>
              </w:rPr>
            </w:pPr>
            <w:r>
              <w:rPr>
                <w:sz w:val="20"/>
                <w:szCs w:val="20"/>
                <w:lang w:val="nl-NL"/>
              </w:rPr>
              <w:t>Gesloten bewustzijn, tussen 4 muren, bevestiging van buitenwereld is alleen mogelijk van wat binnen die muren verschijnt</w:t>
            </w:r>
          </w:p>
        </w:tc>
      </w:tr>
      <w:tr w:rsidR="003A1957" w:rsidRPr="003A1957" w14:paraId="3C851A70" w14:textId="4A5E92A4" w:rsidTr="00EA245C">
        <w:tc>
          <w:tcPr>
            <w:tcW w:w="3817" w:type="dxa"/>
          </w:tcPr>
          <w:p w14:paraId="1EBFBB67" w14:textId="77777777" w:rsidR="003A1957" w:rsidRPr="003A1957" w:rsidRDefault="003A1957" w:rsidP="007F6323">
            <w:pPr>
              <w:pStyle w:val="ListParagraph"/>
              <w:numPr>
                <w:ilvl w:val="0"/>
                <w:numId w:val="14"/>
              </w:numPr>
              <w:rPr>
                <w:sz w:val="20"/>
                <w:szCs w:val="20"/>
                <w:lang w:val="nl-NL"/>
              </w:rPr>
            </w:pPr>
            <w:r w:rsidRPr="003A1957">
              <w:rPr>
                <w:sz w:val="20"/>
                <w:szCs w:val="20"/>
                <w:lang w:val="nl-NL"/>
              </w:rPr>
              <w:t>Denken</w:t>
            </w:r>
          </w:p>
        </w:tc>
        <w:tc>
          <w:tcPr>
            <w:tcW w:w="11553" w:type="dxa"/>
          </w:tcPr>
          <w:p w14:paraId="292C69B5" w14:textId="1399A11E" w:rsidR="003A1957" w:rsidRPr="003A1957" w:rsidRDefault="00C62F35" w:rsidP="003A1957">
            <w:pPr>
              <w:ind w:left="-97"/>
              <w:rPr>
                <w:sz w:val="20"/>
                <w:szCs w:val="20"/>
                <w:lang w:val="nl-NL"/>
              </w:rPr>
            </w:pPr>
            <w:r>
              <w:rPr>
                <w:sz w:val="20"/>
                <w:szCs w:val="20"/>
                <w:lang w:val="nl-NL"/>
              </w:rPr>
              <w:t>Ruim, alle activiteiten van het bewustzijn</w:t>
            </w:r>
          </w:p>
        </w:tc>
      </w:tr>
      <w:tr w:rsidR="003A1957" w:rsidRPr="003A1957" w14:paraId="06BBD237" w14:textId="27E00D36" w:rsidTr="00EA245C">
        <w:tc>
          <w:tcPr>
            <w:tcW w:w="3817" w:type="dxa"/>
          </w:tcPr>
          <w:p w14:paraId="5954011E" w14:textId="77777777" w:rsidR="003A1957" w:rsidRPr="003A1957" w:rsidRDefault="003A1957" w:rsidP="007F6323">
            <w:pPr>
              <w:pStyle w:val="ListParagraph"/>
              <w:numPr>
                <w:ilvl w:val="1"/>
                <w:numId w:val="14"/>
              </w:numPr>
              <w:rPr>
                <w:sz w:val="20"/>
                <w:szCs w:val="20"/>
                <w:lang w:val="nl-NL"/>
              </w:rPr>
            </w:pPr>
            <w:r w:rsidRPr="003A1957">
              <w:rPr>
                <w:sz w:val="20"/>
                <w:szCs w:val="20"/>
                <w:lang w:val="nl-NL"/>
              </w:rPr>
              <w:t>Voorrang</w:t>
            </w:r>
          </w:p>
        </w:tc>
        <w:tc>
          <w:tcPr>
            <w:tcW w:w="11553" w:type="dxa"/>
          </w:tcPr>
          <w:p w14:paraId="59679CE5" w14:textId="5C22F74C" w:rsidR="003A1957" w:rsidRPr="003A1957" w:rsidRDefault="00085F14" w:rsidP="003A1957">
            <w:pPr>
              <w:ind w:left="-97"/>
              <w:rPr>
                <w:sz w:val="20"/>
                <w:szCs w:val="20"/>
                <w:lang w:val="nl-NL"/>
              </w:rPr>
            </w:pPr>
            <w:r>
              <w:rPr>
                <w:sz w:val="20"/>
                <w:szCs w:val="20"/>
                <w:lang w:val="nl-NL"/>
              </w:rPr>
              <w:t>Denken alleen kan volledig uit mijzelf voortkomen, alle andere bewustzijnsactiviteiten verwijzen naar iets externs (bijv. emoties)</w:t>
            </w:r>
          </w:p>
        </w:tc>
      </w:tr>
      <w:tr w:rsidR="003A1957" w:rsidRPr="003A1957" w14:paraId="2DEAF5B9" w14:textId="76FAD395" w:rsidTr="00EA245C">
        <w:tc>
          <w:tcPr>
            <w:tcW w:w="3817" w:type="dxa"/>
          </w:tcPr>
          <w:p w14:paraId="6E7C3430" w14:textId="77777777" w:rsidR="003A1957" w:rsidRPr="003A1957" w:rsidRDefault="003A1957" w:rsidP="007F6323">
            <w:pPr>
              <w:pStyle w:val="ListParagraph"/>
              <w:numPr>
                <w:ilvl w:val="0"/>
                <w:numId w:val="14"/>
              </w:numPr>
              <w:rPr>
                <w:sz w:val="20"/>
                <w:szCs w:val="20"/>
                <w:lang w:val="nl-NL"/>
              </w:rPr>
            </w:pPr>
            <w:r w:rsidRPr="003A1957">
              <w:rPr>
                <w:sz w:val="20"/>
                <w:szCs w:val="20"/>
                <w:lang w:val="nl-NL"/>
              </w:rPr>
              <w:t>Intellectualisme</w:t>
            </w:r>
          </w:p>
        </w:tc>
        <w:tc>
          <w:tcPr>
            <w:tcW w:w="11553" w:type="dxa"/>
          </w:tcPr>
          <w:p w14:paraId="0F93E588" w14:textId="4475FC0C" w:rsidR="003A1957" w:rsidRPr="003A1957" w:rsidRDefault="00085F14" w:rsidP="003A1957">
            <w:pPr>
              <w:ind w:left="-97"/>
              <w:rPr>
                <w:sz w:val="20"/>
                <w:szCs w:val="20"/>
                <w:lang w:val="nl-NL"/>
              </w:rPr>
            </w:pPr>
            <w:r>
              <w:rPr>
                <w:sz w:val="20"/>
                <w:szCs w:val="20"/>
                <w:lang w:val="nl-NL"/>
              </w:rPr>
              <w:t xml:space="preserve">Eenzijdige nadruk op het verstandelijke, alle bewustzijnsactiviteit als </w:t>
            </w:r>
            <w:proofErr w:type="spellStart"/>
            <w:r>
              <w:rPr>
                <w:sz w:val="20"/>
                <w:szCs w:val="20"/>
                <w:lang w:val="nl-NL"/>
              </w:rPr>
              <w:t>bijkomstighden</w:t>
            </w:r>
            <w:proofErr w:type="spellEnd"/>
            <w:r>
              <w:rPr>
                <w:sz w:val="20"/>
                <w:szCs w:val="20"/>
                <w:lang w:val="nl-NL"/>
              </w:rPr>
              <w:t xml:space="preserve"> van het denken</w:t>
            </w:r>
          </w:p>
        </w:tc>
      </w:tr>
      <w:tr w:rsidR="003A1957" w:rsidRPr="003A1957" w14:paraId="4A954916" w14:textId="37D9432F" w:rsidTr="00EA245C">
        <w:tc>
          <w:tcPr>
            <w:tcW w:w="3817" w:type="dxa"/>
          </w:tcPr>
          <w:p w14:paraId="29E17D6B" w14:textId="77777777" w:rsidR="003A1957" w:rsidRPr="003A1957" w:rsidRDefault="003A1957" w:rsidP="007F6323">
            <w:pPr>
              <w:pStyle w:val="ListParagraph"/>
              <w:numPr>
                <w:ilvl w:val="0"/>
                <w:numId w:val="14"/>
              </w:numPr>
              <w:rPr>
                <w:sz w:val="20"/>
                <w:szCs w:val="20"/>
                <w:lang w:val="nl-NL"/>
              </w:rPr>
            </w:pPr>
            <w:r w:rsidRPr="003A1957">
              <w:rPr>
                <w:sz w:val="20"/>
                <w:szCs w:val="20"/>
                <w:lang w:val="nl-NL"/>
              </w:rPr>
              <w:t>Probleem van de brug</w:t>
            </w:r>
          </w:p>
        </w:tc>
        <w:tc>
          <w:tcPr>
            <w:tcW w:w="11553" w:type="dxa"/>
          </w:tcPr>
          <w:p w14:paraId="24F3456E" w14:textId="7D531F3D" w:rsidR="003A1957" w:rsidRPr="003A1957" w:rsidRDefault="00085F14" w:rsidP="003A1957">
            <w:pPr>
              <w:ind w:left="-97"/>
              <w:rPr>
                <w:sz w:val="20"/>
                <w:szCs w:val="20"/>
                <w:lang w:val="nl-NL"/>
              </w:rPr>
            </w:pPr>
            <w:r>
              <w:rPr>
                <w:sz w:val="20"/>
                <w:szCs w:val="20"/>
                <w:lang w:val="nl-NL"/>
              </w:rPr>
              <w:t xml:space="preserve">Hoe kunnen we brug tussen </w:t>
            </w:r>
            <w:proofErr w:type="spellStart"/>
            <w:r>
              <w:rPr>
                <w:sz w:val="20"/>
                <w:szCs w:val="20"/>
                <w:lang w:val="nl-NL"/>
              </w:rPr>
              <w:t>cogito</w:t>
            </w:r>
            <w:proofErr w:type="spellEnd"/>
            <w:r>
              <w:rPr>
                <w:sz w:val="20"/>
                <w:szCs w:val="20"/>
                <w:lang w:val="nl-NL"/>
              </w:rPr>
              <w:t xml:space="preserve"> en buitenwereld denken?</w:t>
            </w:r>
          </w:p>
        </w:tc>
      </w:tr>
      <w:tr w:rsidR="003A1957" w:rsidRPr="003A1957" w14:paraId="151BE29A" w14:textId="23BB6142" w:rsidTr="00EA245C">
        <w:tc>
          <w:tcPr>
            <w:tcW w:w="3817" w:type="dxa"/>
          </w:tcPr>
          <w:p w14:paraId="5C21BB50" w14:textId="307E4E9A" w:rsidR="003A1957" w:rsidRPr="003A1957" w:rsidRDefault="007A2F4B" w:rsidP="007F6323">
            <w:pPr>
              <w:pStyle w:val="ListParagraph"/>
              <w:numPr>
                <w:ilvl w:val="1"/>
                <w:numId w:val="14"/>
              </w:numPr>
              <w:rPr>
                <w:sz w:val="20"/>
                <w:szCs w:val="20"/>
                <w:lang w:val="nl-NL"/>
              </w:rPr>
            </w:pPr>
            <w:proofErr w:type="spellStart"/>
            <w:r>
              <w:rPr>
                <w:sz w:val="20"/>
                <w:szCs w:val="20"/>
                <w:lang w:val="nl-NL"/>
              </w:rPr>
              <w:t>Idé</w:t>
            </w:r>
            <w:r w:rsidR="003A1957" w:rsidRPr="003A1957">
              <w:rPr>
                <w:sz w:val="20"/>
                <w:szCs w:val="20"/>
                <w:lang w:val="nl-NL"/>
              </w:rPr>
              <w:t>es</w:t>
            </w:r>
            <w:proofErr w:type="spellEnd"/>
            <w:r w:rsidR="003A1957" w:rsidRPr="003A1957">
              <w:rPr>
                <w:sz w:val="20"/>
                <w:szCs w:val="20"/>
                <w:lang w:val="nl-NL"/>
              </w:rPr>
              <w:t xml:space="preserve"> </w:t>
            </w:r>
            <w:proofErr w:type="spellStart"/>
            <w:r w:rsidR="003A1957" w:rsidRPr="003A1957">
              <w:rPr>
                <w:sz w:val="20"/>
                <w:szCs w:val="20"/>
                <w:lang w:val="nl-NL"/>
              </w:rPr>
              <w:t>claires</w:t>
            </w:r>
            <w:proofErr w:type="spellEnd"/>
            <w:r w:rsidR="003A1957" w:rsidRPr="003A1957">
              <w:rPr>
                <w:sz w:val="20"/>
                <w:szCs w:val="20"/>
                <w:lang w:val="nl-NL"/>
              </w:rPr>
              <w:t xml:space="preserve"> et </w:t>
            </w:r>
            <w:proofErr w:type="spellStart"/>
            <w:r w:rsidR="003A1957" w:rsidRPr="003A1957">
              <w:rPr>
                <w:sz w:val="20"/>
                <w:szCs w:val="20"/>
                <w:lang w:val="nl-NL"/>
              </w:rPr>
              <w:t>distinctes</w:t>
            </w:r>
            <w:proofErr w:type="spellEnd"/>
          </w:p>
        </w:tc>
        <w:tc>
          <w:tcPr>
            <w:tcW w:w="11553" w:type="dxa"/>
          </w:tcPr>
          <w:p w14:paraId="668EE1B6" w14:textId="20A69FCC" w:rsidR="003A1957" w:rsidRPr="003A1957" w:rsidRDefault="00085F14" w:rsidP="003A1957">
            <w:pPr>
              <w:ind w:left="-97"/>
              <w:rPr>
                <w:sz w:val="20"/>
                <w:szCs w:val="20"/>
                <w:lang w:val="nl-NL"/>
              </w:rPr>
            </w:pPr>
            <w:r>
              <w:rPr>
                <w:sz w:val="20"/>
                <w:szCs w:val="20"/>
                <w:lang w:val="nl-NL"/>
              </w:rPr>
              <w:t xml:space="preserve">Logisch evident en op zichzelf gekend idee (bijv. </w:t>
            </w:r>
            <w:proofErr w:type="spellStart"/>
            <w:r>
              <w:rPr>
                <w:sz w:val="20"/>
                <w:szCs w:val="20"/>
                <w:lang w:val="nl-NL"/>
              </w:rPr>
              <w:t>Cogito</w:t>
            </w:r>
            <w:proofErr w:type="spellEnd"/>
            <w:r>
              <w:rPr>
                <w:sz w:val="20"/>
                <w:szCs w:val="20"/>
                <w:lang w:val="nl-NL"/>
              </w:rPr>
              <w:t>), elke van deze ideeën is waar</w:t>
            </w:r>
          </w:p>
        </w:tc>
      </w:tr>
      <w:tr w:rsidR="007A2F4B" w:rsidRPr="003A1957" w14:paraId="1B097AF7" w14:textId="77777777" w:rsidTr="00EA245C">
        <w:tc>
          <w:tcPr>
            <w:tcW w:w="3817" w:type="dxa"/>
          </w:tcPr>
          <w:p w14:paraId="759FE985" w14:textId="2BE37E99" w:rsidR="007A2F4B" w:rsidRPr="003A1957" w:rsidRDefault="007A2F4B" w:rsidP="007F6323">
            <w:pPr>
              <w:pStyle w:val="ListParagraph"/>
              <w:numPr>
                <w:ilvl w:val="1"/>
                <w:numId w:val="14"/>
              </w:numPr>
              <w:rPr>
                <w:sz w:val="20"/>
                <w:szCs w:val="20"/>
                <w:lang w:val="nl-NL"/>
              </w:rPr>
            </w:pPr>
            <w:proofErr w:type="spellStart"/>
            <w:r>
              <w:rPr>
                <w:sz w:val="20"/>
                <w:szCs w:val="20"/>
                <w:lang w:val="nl-NL"/>
              </w:rPr>
              <w:lastRenderedPageBreak/>
              <w:t>Idées</w:t>
            </w:r>
            <w:proofErr w:type="spellEnd"/>
            <w:r>
              <w:rPr>
                <w:sz w:val="20"/>
                <w:szCs w:val="20"/>
                <w:lang w:val="nl-NL"/>
              </w:rPr>
              <w:t xml:space="preserve"> </w:t>
            </w:r>
            <w:proofErr w:type="spellStart"/>
            <w:r>
              <w:rPr>
                <w:sz w:val="20"/>
                <w:szCs w:val="20"/>
                <w:lang w:val="nl-NL"/>
              </w:rPr>
              <w:t>innées</w:t>
            </w:r>
            <w:proofErr w:type="spellEnd"/>
          </w:p>
        </w:tc>
        <w:tc>
          <w:tcPr>
            <w:tcW w:w="11553" w:type="dxa"/>
          </w:tcPr>
          <w:p w14:paraId="12CE9A7D" w14:textId="11000792" w:rsidR="007A2F4B" w:rsidRDefault="007A2F4B" w:rsidP="003A1957">
            <w:pPr>
              <w:ind w:left="-97"/>
              <w:rPr>
                <w:sz w:val="20"/>
                <w:szCs w:val="20"/>
                <w:lang w:val="nl-NL"/>
              </w:rPr>
            </w:pPr>
            <w:r>
              <w:rPr>
                <w:sz w:val="20"/>
                <w:szCs w:val="20"/>
                <w:lang w:val="nl-NL"/>
              </w:rPr>
              <w:t xml:space="preserve">Ingeboren ideeën in het </w:t>
            </w:r>
            <w:proofErr w:type="spellStart"/>
            <w:r>
              <w:rPr>
                <w:sz w:val="20"/>
                <w:szCs w:val="20"/>
                <w:lang w:val="nl-NL"/>
              </w:rPr>
              <w:t>cogito</w:t>
            </w:r>
            <w:proofErr w:type="spellEnd"/>
            <w:r>
              <w:rPr>
                <w:sz w:val="20"/>
                <w:szCs w:val="20"/>
                <w:lang w:val="nl-NL"/>
              </w:rPr>
              <w:t>, we zoeken naar ingeboren ideeën die verwijzen naar iets externs om daar zekerheid over te verwerven</w:t>
            </w:r>
          </w:p>
        </w:tc>
      </w:tr>
      <w:tr w:rsidR="003A1957" w:rsidRPr="003A1957" w14:paraId="0F6FE65F" w14:textId="127600ED" w:rsidTr="00EA245C">
        <w:tc>
          <w:tcPr>
            <w:tcW w:w="3817" w:type="dxa"/>
          </w:tcPr>
          <w:p w14:paraId="69D0EF0E" w14:textId="3004D002" w:rsidR="003A1957" w:rsidRPr="003A1957" w:rsidRDefault="003A1957" w:rsidP="007F6323">
            <w:pPr>
              <w:rPr>
                <w:sz w:val="20"/>
                <w:szCs w:val="20"/>
                <w:lang w:val="nl-NL"/>
              </w:rPr>
            </w:pPr>
            <w:r w:rsidRPr="003A1957">
              <w:rPr>
                <w:sz w:val="20"/>
                <w:szCs w:val="20"/>
                <w:lang w:val="nl-NL"/>
              </w:rPr>
              <w:t>2. Het bestaan van God</w:t>
            </w:r>
            <w:r w:rsidR="00EA245C">
              <w:rPr>
                <w:sz w:val="20"/>
                <w:szCs w:val="20"/>
                <w:lang w:val="nl-NL"/>
              </w:rPr>
              <w:t xml:space="preserve"> (2</w:t>
            </w:r>
            <w:r w:rsidR="00EA245C" w:rsidRPr="00EA245C">
              <w:rPr>
                <w:sz w:val="20"/>
                <w:szCs w:val="20"/>
                <w:vertAlign w:val="superscript"/>
                <w:lang w:val="nl-NL"/>
              </w:rPr>
              <w:t>de</w:t>
            </w:r>
            <w:r w:rsidR="00EA245C">
              <w:rPr>
                <w:sz w:val="20"/>
                <w:szCs w:val="20"/>
                <w:lang w:val="nl-NL"/>
              </w:rPr>
              <w:t xml:space="preserve"> substantie)</w:t>
            </w:r>
          </w:p>
        </w:tc>
        <w:tc>
          <w:tcPr>
            <w:tcW w:w="11553" w:type="dxa"/>
          </w:tcPr>
          <w:p w14:paraId="540E3699" w14:textId="412C7008" w:rsidR="003A1957" w:rsidRPr="003A1957" w:rsidRDefault="00EA245C" w:rsidP="003A1957">
            <w:pPr>
              <w:ind w:left="-97"/>
              <w:rPr>
                <w:sz w:val="20"/>
                <w:szCs w:val="20"/>
                <w:lang w:val="nl-NL"/>
              </w:rPr>
            </w:pPr>
            <w:r>
              <w:rPr>
                <w:sz w:val="20"/>
                <w:szCs w:val="20"/>
                <w:lang w:val="nl-NL"/>
              </w:rPr>
              <w:t>Tweede bestaande substantie</w:t>
            </w:r>
          </w:p>
        </w:tc>
      </w:tr>
      <w:tr w:rsidR="003A1957" w:rsidRPr="003A1957" w14:paraId="4BA3079D" w14:textId="405175C1" w:rsidTr="00EA245C">
        <w:tc>
          <w:tcPr>
            <w:tcW w:w="3817" w:type="dxa"/>
          </w:tcPr>
          <w:p w14:paraId="52E58EC5" w14:textId="77777777" w:rsidR="003A1957" w:rsidRPr="003A1957" w:rsidRDefault="003A1957" w:rsidP="007F6323">
            <w:pPr>
              <w:pStyle w:val="ListParagraph"/>
              <w:numPr>
                <w:ilvl w:val="0"/>
                <w:numId w:val="15"/>
              </w:numPr>
              <w:rPr>
                <w:sz w:val="20"/>
                <w:szCs w:val="20"/>
                <w:lang w:val="nl-NL"/>
              </w:rPr>
            </w:pPr>
            <w:r w:rsidRPr="003A1957">
              <w:rPr>
                <w:sz w:val="20"/>
                <w:szCs w:val="20"/>
                <w:lang w:val="nl-NL"/>
              </w:rPr>
              <w:t xml:space="preserve">Idee de </w:t>
            </w:r>
            <w:proofErr w:type="spellStart"/>
            <w:r w:rsidRPr="003A1957">
              <w:rPr>
                <w:sz w:val="20"/>
                <w:szCs w:val="20"/>
                <w:lang w:val="nl-NL"/>
              </w:rPr>
              <w:t>l’infini</w:t>
            </w:r>
            <w:proofErr w:type="spellEnd"/>
          </w:p>
        </w:tc>
        <w:tc>
          <w:tcPr>
            <w:tcW w:w="11553" w:type="dxa"/>
          </w:tcPr>
          <w:p w14:paraId="101F55B7" w14:textId="5E3C176D" w:rsidR="003A1957" w:rsidRPr="003A1957" w:rsidRDefault="007A2F4B" w:rsidP="00C011F4">
            <w:pPr>
              <w:ind w:left="-97"/>
              <w:rPr>
                <w:sz w:val="20"/>
                <w:szCs w:val="20"/>
                <w:lang w:val="nl-NL"/>
              </w:rPr>
            </w:pPr>
            <w:r>
              <w:rPr>
                <w:sz w:val="20"/>
                <w:szCs w:val="20"/>
                <w:lang w:val="nl-NL"/>
              </w:rPr>
              <w:t>Idee van het oneindige</w:t>
            </w:r>
            <w:r w:rsidR="00C011F4">
              <w:rPr>
                <w:sz w:val="20"/>
                <w:szCs w:val="20"/>
                <w:lang w:val="nl-NL"/>
              </w:rPr>
              <w:t xml:space="preserve"> (en volmaaktheid)</w:t>
            </w:r>
          </w:p>
        </w:tc>
      </w:tr>
      <w:tr w:rsidR="003A1957" w:rsidRPr="003A1957" w14:paraId="556386F6" w14:textId="1D2816D6" w:rsidTr="00EA245C">
        <w:tc>
          <w:tcPr>
            <w:tcW w:w="3817" w:type="dxa"/>
          </w:tcPr>
          <w:p w14:paraId="4867E907" w14:textId="77777777" w:rsidR="003A1957" w:rsidRPr="003A1957" w:rsidRDefault="003A1957" w:rsidP="007F6323">
            <w:pPr>
              <w:pStyle w:val="ListParagraph"/>
              <w:numPr>
                <w:ilvl w:val="0"/>
                <w:numId w:val="16"/>
              </w:numPr>
              <w:rPr>
                <w:sz w:val="20"/>
                <w:szCs w:val="20"/>
                <w:lang w:val="nl-NL"/>
              </w:rPr>
            </w:pPr>
            <w:r w:rsidRPr="003A1957">
              <w:rPr>
                <w:sz w:val="20"/>
                <w:szCs w:val="20"/>
                <w:lang w:val="nl-NL"/>
              </w:rPr>
              <w:t>*</w:t>
            </w:r>
            <w:r w:rsidRPr="003A1957">
              <w:rPr>
                <w:sz w:val="20"/>
                <w:szCs w:val="20"/>
                <w:lang w:val="nl-NL"/>
              </w:rPr>
              <w:tab/>
              <w:t>Godsbewijzen</w:t>
            </w:r>
          </w:p>
        </w:tc>
        <w:tc>
          <w:tcPr>
            <w:tcW w:w="11553" w:type="dxa"/>
          </w:tcPr>
          <w:p w14:paraId="2600E2EA" w14:textId="61C8F4BA" w:rsidR="003A1957" w:rsidRPr="003A1957" w:rsidRDefault="00C011F4" w:rsidP="003A1957">
            <w:pPr>
              <w:ind w:left="-97"/>
              <w:rPr>
                <w:sz w:val="20"/>
                <w:szCs w:val="20"/>
                <w:lang w:val="nl-NL"/>
              </w:rPr>
            </w:pPr>
            <w:r>
              <w:rPr>
                <w:sz w:val="20"/>
                <w:szCs w:val="20"/>
                <w:lang w:val="nl-NL"/>
              </w:rPr>
              <w:t>Descartes moet bewijzen dat oneindigheid verwijst naar bestaan van iets reëels buiten mij, namelijk God</w:t>
            </w:r>
          </w:p>
        </w:tc>
      </w:tr>
      <w:tr w:rsidR="003A1957" w:rsidRPr="003A1957" w14:paraId="5CC7EF45" w14:textId="0B0DF650" w:rsidTr="00EA245C">
        <w:tc>
          <w:tcPr>
            <w:tcW w:w="3817" w:type="dxa"/>
          </w:tcPr>
          <w:p w14:paraId="663D67E7" w14:textId="77777777" w:rsidR="003A1957" w:rsidRPr="003A1957" w:rsidRDefault="003A1957" w:rsidP="007F6323">
            <w:pPr>
              <w:pStyle w:val="ListParagraph"/>
              <w:numPr>
                <w:ilvl w:val="1"/>
                <w:numId w:val="16"/>
              </w:numPr>
              <w:rPr>
                <w:sz w:val="20"/>
                <w:szCs w:val="20"/>
                <w:lang w:val="nl-NL"/>
              </w:rPr>
            </w:pPr>
            <w:r w:rsidRPr="003A1957">
              <w:rPr>
                <w:sz w:val="20"/>
                <w:szCs w:val="20"/>
                <w:lang w:val="nl-NL"/>
              </w:rPr>
              <w:t>A posteriori</w:t>
            </w:r>
          </w:p>
        </w:tc>
        <w:tc>
          <w:tcPr>
            <w:tcW w:w="11553" w:type="dxa"/>
          </w:tcPr>
          <w:p w14:paraId="31AF2398" w14:textId="2AFDC1DA" w:rsidR="003A1957" w:rsidRPr="003A1957" w:rsidRDefault="00C011F4" w:rsidP="003A1957">
            <w:pPr>
              <w:ind w:left="-97"/>
              <w:rPr>
                <w:sz w:val="20"/>
                <w:szCs w:val="20"/>
                <w:lang w:val="nl-NL"/>
              </w:rPr>
            </w:pPr>
            <w:r>
              <w:rPr>
                <w:sz w:val="20"/>
                <w:szCs w:val="20"/>
                <w:lang w:val="nl-NL"/>
              </w:rPr>
              <w:t xml:space="preserve">Idee van oneindigheid komt niet uit mezelf want ik ben eindig, oorzaak moet even groot zijn als gevolg, idee moet door iets buiten mij zijn voortgebracht, God zelf is volmaakte oneindigheid, God heeft idee in </w:t>
            </w:r>
            <w:proofErr w:type="spellStart"/>
            <w:r>
              <w:rPr>
                <w:sz w:val="20"/>
                <w:szCs w:val="20"/>
                <w:lang w:val="nl-NL"/>
              </w:rPr>
              <w:t>cogito</w:t>
            </w:r>
            <w:proofErr w:type="spellEnd"/>
            <w:r>
              <w:rPr>
                <w:sz w:val="20"/>
                <w:szCs w:val="20"/>
                <w:lang w:val="nl-NL"/>
              </w:rPr>
              <w:t xml:space="preserve"> geplant</w:t>
            </w:r>
          </w:p>
        </w:tc>
      </w:tr>
      <w:tr w:rsidR="003A1957" w:rsidRPr="003A1957" w14:paraId="29DBE4F0" w14:textId="26F55177" w:rsidTr="00EA245C">
        <w:tc>
          <w:tcPr>
            <w:tcW w:w="3817" w:type="dxa"/>
          </w:tcPr>
          <w:p w14:paraId="7D33088C" w14:textId="77777777" w:rsidR="003A1957" w:rsidRPr="003A1957" w:rsidRDefault="003A1957" w:rsidP="007F6323">
            <w:pPr>
              <w:pStyle w:val="ListParagraph"/>
              <w:numPr>
                <w:ilvl w:val="1"/>
                <w:numId w:val="16"/>
              </w:numPr>
              <w:rPr>
                <w:sz w:val="20"/>
                <w:szCs w:val="20"/>
                <w:lang w:val="nl-NL"/>
              </w:rPr>
            </w:pPr>
            <w:r w:rsidRPr="003A1957">
              <w:rPr>
                <w:sz w:val="20"/>
                <w:szCs w:val="20"/>
                <w:lang w:val="nl-NL"/>
              </w:rPr>
              <w:t>A priori</w:t>
            </w:r>
          </w:p>
        </w:tc>
        <w:tc>
          <w:tcPr>
            <w:tcW w:w="11553" w:type="dxa"/>
          </w:tcPr>
          <w:p w14:paraId="2C431481" w14:textId="64028230" w:rsidR="003A1957" w:rsidRPr="003A1957" w:rsidRDefault="00C011F4" w:rsidP="003A1957">
            <w:pPr>
              <w:ind w:left="-97"/>
              <w:rPr>
                <w:sz w:val="20"/>
                <w:szCs w:val="20"/>
                <w:lang w:val="nl-NL"/>
              </w:rPr>
            </w:pPr>
            <w:r>
              <w:rPr>
                <w:sz w:val="20"/>
                <w:szCs w:val="20"/>
                <w:lang w:val="nl-NL"/>
              </w:rPr>
              <w:t>Iets wat niet bestaat zou niet volmaakt kunnen zijn, idee van oneindigheid impliceert het bestaan van oneindigheid</w:t>
            </w:r>
          </w:p>
        </w:tc>
      </w:tr>
      <w:tr w:rsidR="003A1957" w:rsidRPr="003A1957" w14:paraId="07ECFBB5" w14:textId="24765D46" w:rsidTr="00EA245C">
        <w:tc>
          <w:tcPr>
            <w:tcW w:w="3817" w:type="dxa"/>
          </w:tcPr>
          <w:p w14:paraId="73EA8B40" w14:textId="77777777" w:rsidR="003A1957" w:rsidRPr="003A1957" w:rsidRDefault="003A1957" w:rsidP="007F6323">
            <w:pPr>
              <w:pStyle w:val="ListParagraph"/>
              <w:numPr>
                <w:ilvl w:val="0"/>
                <w:numId w:val="16"/>
              </w:numPr>
              <w:rPr>
                <w:sz w:val="20"/>
                <w:szCs w:val="20"/>
                <w:lang w:val="nl-NL"/>
              </w:rPr>
            </w:pPr>
            <w:r w:rsidRPr="003A1957">
              <w:rPr>
                <w:sz w:val="20"/>
                <w:szCs w:val="20"/>
                <w:lang w:val="nl-NL"/>
              </w:rPr>
              <w:t xml:space="preserve">- </w:t>
            </w:r>
            <w:r w:rsidRPr="003A1957">
              <w:rPr>
                <w:sz w:val="20"/>
                <w:szCs w:val="20"/>
                <w:lang w:val="nl-NL"/>
              </w:rPr>
              <w:tab/>
              <w:t>Goedheid en waarachtigheid</w:t>
            </w:r>
          </w:p>
        </w:tc>
        <w:tc>
          <w:tcPr>
            <w:tcW w:w="11553" w:type="dxa"/>
          </w:tcPr>
          <w:p w14:paraId="6BE51A0C" w14:textId="18F6298F" w:rsidR="003A1957" w:rsidRPr="003A1957" w:rsidRDefault="00C011F4" w:rsidP="003A1957">
            <w:pPr>
              <w:ind w:left="-97"/>
              <w:rPr>
                <w:sz w:val="20"/>
                <w:szCs w:val="20"/>
                <w:lang w:val="nl-NL"/>
              </w:rPr>
            </w:pPr>
            <w:r>
              <w:rPr>
                <w:sz w:val="20"/>
                <w:szCs w:val="20"/>
                <w:lang w:val="nl-NL"/>
              </w:rPr>
              <w:t>Idee van volmaakte oneindigheid impliceert ook goedheid en waarachtigheid -&gt; God garandeert de structurele juistheid van mijn kennis</w:t>
            </w:r>
          </w:p>
        </w:tc>
      </w:tr>
      <w:tr w:rsidR="0025783F" w:rsidRPr="003A1957" w14:paraId="354DE60B" w14:textId="77777777" w:rsidTr="00EA245C">
        <w:tc>
          <w:tcPr>
            <w:tcW w:w="3817" w:type="dxa"/>
          </w:tcPr>
          <w:p w14:paraId="0E415A7D" w14:textId="3FE39BC3" w:rsidR="0025783F" w:rsidRPr="0025783F" w:rsidRDefault="0025783F" w:rsidP="0025783F">
            <w:pPr>
              <w:pStyle w:val="ListParagraph"/>
              <w:numPr>
                <w:ilvl w:val="0"/>
                <w:numId w:val="15"/>
              </w:numPr>
              <w:rPr>
                <w:sz w:val="20"/>
                <w:szCs w:val="20"/>
                <w:lang w:val="nl-NL"/>
              </w:rPr>
            </w:pPr>
            <w:proofErr w:type="spellStart"/>
            <w:r>
              <w:rPr>
                <w:sz w:val="20"/>
                <w:szCs w:val="20"/>
                <w:lang w:val="nl-NL"/>
              </w:rPr>
              <w:t>Malin</w:t>
            </w:r>
            <w:proofErr w:type="spellEnd"/>
            <w:r>
              <w:rPr>
                <w:sz w:val="20"/>
                <w:szCs w:val="20"/>
                <w:lang w:val="nl-NL"/>
              </w:rPr>
              <w:t xml:space="preserve"> genie ontkracht</w:t>
            </w:r>
          </w:p>
        </w:tc>
        <w:tc>
          <w:tcPr>
            <w:tcW w:w="11553" w:type="dxa"/>
          </w:tcPr>
          <w:p w14:paraId="7C3917AB" w14:textId="1269E8ED" w:rsidR="0025783F" w:rsidRDefault="0025783F" w:rsidP="0025783F">
            <w:pPr>
              <w:ind w:left="-97"/>
              <w:rPr>
                <w:sz w:val="20"/>
                <w:szCs w:val="20"/>
                <w:lang w:val="nl-NL"/>
              </w:rPr>
            </w:pPr>
            <w:r>
              <w:rPr>
                <w:sz w:val="20"/>
                <w:szCs w:val="20"/>
                <w:lang w:val="nl-NL"/>
              </w:rPr>
              <w:t>De waarheidswaarde van abstracte (mathematische) begrippen is nu gegarandeerd, maar niet zeker of die dingen ook werkelijk bestaan</w:t>
            </w:r>
          </w:p>
        </w:tc>
      </w:tr>
      <w:tr w:rsidR="003A1957" w:rsidRPr="003A1957" w14:paraId="54EEE6BA" w14:textId="4F253379" w:rsidTr="00EA245C">
        <w:tc>
          <w:tcPr>
            <w:tcW w:w="3817" w:type="dxa"/>
          </w:tcPr>
          <w:p w14:paraId="29810022" w14:textId="77777777" w:rsidR="003A1957" w:rsidRPr="003A1957" w:rsidRDefault="003A1957" w:rsidP="007F6323">
            <w:pPr>
              <w:pStyle w:val="ListParagraph"/>
              <w:numPr>
                <w:ilvl w:val="0"/>
                <w:numId w:val="16"/>
              </w:numPr>
              <w:rPr>
                <w:sz w:val="20"/>
                <w:szCs w:val="20"/>
                <w:lang w:val="nl-NL"/>
              </w:rPr>
            </w:pPr>
            <w:r w:rsidRPr="003A1957">
              <w:rPr>
                <w:sz w:val="20"/>
                <w:szCs w:val="20"/>
                <w:lang w:val="nl-NL"/>
              </w:rPr>
              <w:t>-</w:t>
            </w:r>
            <w:r w:rsidRPr="003A1957">
              <w:rPr>
                <w:sz w:val="20"/>
                <w:szCs w:val="20"/>
                <w:lang w:val="nl-NL"/>
              </w:rPr>
              <w:tab/>
            </w:r>
            <w:proofErr w:type="spellStart"/>
            <w:r w:rsidRPr="003A1957">
              <w:rPr>
                <w:sz w:val="20"/>
                <w:szCs w:val="20"/>
                <w:lang w:val="nl-NL"/>
              </w:rPr>
              <w:t>l’idee</w:t>
            </w:r>
            <w:proofErr w:type="spellEnd"/>
            <w:r w:rsidRPr="003A1957">
              <w:rPr>
                <w:sz w:val="20"/>
                <w:szCs w:val="20"/>
                <w:lang w:val="nl-NL"/>
              </w:rPr>
              <w:t xml:space="preserve"> de </w:t>
            </w:r>
            <w:proofErr w:type="spellStart"/>
            <w:r w:rsidRPr="003A1957">
              <w:rPr>
                <w:sz w:val="20"/>
                <w:szCs w:val="20"/>
                <w:lang w:val="nl-NL"/>
              </w:rPr>
              <w:t>l’entendu</w:t>
            </w:r>
            <w:proofErr w:type="spellEnd"/>
          </w:p>
        </w:tc>
        <w:tc>
          <w:tcPr>
            <w:tcW w:w="11553" w:type="dxa"/>
          </w:tcPr>
          <w:p w14:paraId="61347F33" w14:textId="2F405929" w:rsidR="003A1957" w:rsidRPr="003A1957" w:rsidRDefault="0025783F" w:rsidP="00EA245C">
            <w:pPr>
              <w:ind w:left="-97"/>
              <w:rPr>
                <w:sz w:val="20"/>
                <w:szCs w:val="20"/>
                <w:lang w:val="nl-NL"/>
              </w:rPr>
            </w:pPr>
            <w:r>
              <w:rPr>
                <w:sz w:val="20"/>
                <w:szCs w:val="20"/>
                <w:lang w:val="nl-NL"/>
              </w:rPr>
              <w:t>Idee van uitgebreidheid, beheerst</w:t>
            </w:r>
            <w:r w:rsidR="00BD108D">
              <w:rPr>
                <w:sz w:val="20"/>
                <w:szCs w:val="20"/>
                <w:lang w:val="nl-NL"/>
              </w:rPr>
              <w:t xml:space="preserve"> tel- en meetbaarheid</w:t>
            </w:r>
            <w:r w:rsidR="00EA245C">
              <w:rPr>
                <w:sz w:val="20"/>
                <w:szCs w:val="20"/>
                <w:lang w:val="nl-NL"/>
              </w:rPr>
              <w:t xml:space="preserve"> (op niveau van denken)</w:t>
            </w:r>
          </w:p>
        </w:tc>
      </w:tr>
      <w:tr w:rsidR="003A1957" w:rsidRPr="003A1957" w14:paraId="2DB89914" w14:textId="3600A3FD" w:rsidTr="00EA245C">
        <w:tc>
          <w:tcPr>
            <w:tcW w:w="3817" w:type="dxa"/>
          </w:tcPr>
          <w:p w14:paraId="6C164742" w14:textId="43ACA2DC" w:rsidR="003A1957" w:rsidRPr="003A1957" w:rsidRDefault="003A1957" w:rsidP="007F6323">
            <w:pPr>
              <w:rPr>
                <w:sz w:val="20"/>
                <w:szCs w:val="20"/>
                <w:lang w:val="nl-NL"/>
              </w:rPr>
            </w:pPr>
            <w:r w:rsidRPr="003A1957">
              <w:rPr>
                <w:sz w:val="20"/>
                <w:szCs w:val="20"/>
                <w:lang w:val="nl-NL"/>
              </w:rPr>
              <w:t>3. Het bestaan van de buitenwereld</w:t>
            </w:r>
            <w:r w:rsidR="00EA245C">
              <w:rPr>
                <w:sz w:val="20"/>
                <w:szCs w:val="20"/>
                <w:lang w:val="nl-NL"/>
              </w:rPr>
              <w:t xml:space="preserve"> (3</w:t>
            </w:r>
            <w:r w:rsidR="00EA245C" w:rsidRPr="00EA245C">
              <w:rPr>
                <w:sz w:val="20"/>
                <w:szCs w:val="20"/>
                <w:vertAlign w:val="superscript"/>
                <w:lang w:val="nl-NL"/>
              </w:rPr>
              <w:t>de</w:t>
            </w:r>
            <w:r w:rsidR="00EA245C">
              <w:rPr>
                <w:sz w:val="20"/>
                <w:szCs w:val="20"/>
                <w:lang w:val="nl-NL"/>
              </w:rPr>
              <w:t>)</w:t>
            </w:r>
          </w:p>
        </w:tc>
        <w:tc>
          <w:tcPr>
            <w:tcW w:w="11553" w:type="dxa"/>
          </w:tcPr>
          <w:p w14:paraId="51A0004B" w14:textId="3C11287A" w:rsidR="003A1957" w:rsidRPr="003A1957" w:rsidRDefault="00EA245C" w:rsidP="00EA245C">
            <w:pPr>
              <w:ind w:left="-97"/>
              <w:rPr>
                <w:sz w:val="20"/>
                <w:szCs w:val="20"/>
                <w:lang w:val="nl-NL"/>
              </w:rPr>
            </w:pPr>
            <w:r>
              <w:rPr>
                <w:sz w:val="20"/>
                <w:szCs w:val="20"/>
                <w:lang w:val="nl-NL"/>
              </w:rPr>
              <w:t>Uitgebreidheid verwijst naar buitenwereld, derde substantie?</w:t>
            </w:r>
          </w:p>
        </w:tc>
      </w:tr>
      <w:tr w:rsidR="003A1957" w:rsidRPr="003A1957" w14:paraId="1B59083F" w14:textId="02381FDB" w:rsidTr="00EA245C">
        <w:tc>
          <w:tcPr>
            <w:tcW w:w="3817" w:type="dxa"/>
          </w:tcPr>
          <w:p w14:paraId="1DD54F89" w14:textId="77777777" w:rsidR="003A1957" w:rsidRPr="003A1957" w:rsidRDefault="003A1957" w:rsidP="007F6323">
            <w:pPr>
              <w:pStyle w:val="ListParagraph"/>
              <w:numPr>
                <w:ilvl w:val="0"/>
                <w:numId w:val="17"/>
              </w:numPr>
              <w:rPr>
                <w:sz w:val="20"/>
                <w:szCs w:val="20"/>
                <w:lang w:val="nl-NL"/>
              </w:rPr>
            </w:pPr>
            <w:proofErr w:type="spellStart"/>
            <w:r w:rsidRPr="003A1957">
              <w:rPr>
                <w:sz w:val="20"/>
                <w:szCs w:val="20"/>
                <w:lang w:val="nl-NL"/>
              </w:rPr>
              <w:t>Représentations</w:t>
            </w:r>
            <w:proofErr w:type="spellEnd"/>
          </w:p>
        </w:tc>
        <w:tc>
          <w:tcPr>
            <w:tcW w:w="11553" w:type="dxa"/>
          </w:tcPr>
          <w:p w14:paraId="3E2AC989" w14:textId="1D783DC1" w:rsidR="003A1957" w:rsidRPr="003A1957" w:rsidRDefault="00EA245C" w:rsidP="003A1957">
            <w:pPr>
              <w:ind w:left="-97"/>
              <w:rPr>
                <w:sz w:val="20"/>
                <w:szCs w:val="20"/>
                <w:lang w:val="nl-NL"/>
              </w:rPr>
            </w:pPr>
            <w:r>
              <w:rPr>
                <w:sz w:val="20"/>
                <w:szCs w:val="20"/>
                <w:lang w:val="nl-NL"/>
              </w:rPr>
              <w:t xml:space="preserve">Zintuigen veroorzaken voorstellingen in mijn </w:t>
            </w:r>
            <w:proofErr w:type="spellStart"/>
            <w:r>
              <w:rPr>
                <w:sz w:val="20"/>
                <w:szCs w:val="20"/>
                <w:lang w:val="nl-NL"/>
              </w:rPr>
              <w:t>cogito</w:t>
            </w:r>
            <w:proofErr w:type="spellEnd"/>
            <w:r>
              <w:rPr>
                <w:sz w:val="20"/>
                <w:szCs w:val="20"/>
                <w:lang w:val="nl-NL"/>
              </w:rPr>
              <w:t>, beantwoordt hier iets aan?</w:t>
            </w:r>
          </w:p>
        </w:tc>
      </w:tr>
      <w:tr w:rsidR="003A1957" w:rsidRPr="003A1957" w14:paraId="6BFEA765" w14:textId="0A82505C" w:rsidTr="00EA245C">
        <w:tc>
          <w:tcPr>
            <w:tcW w:w="3817" w:type="dxa"/>
          </w:tcPr>
          <w:p w14:paraId="419E2BAF" w14:textId="77777777" w:rsidR="003A1957" w:rsidRPr="003A1957" w:rsidRDefault="003A1957" w:rsidP="007F6323">
            <w:pPr>
              <w:pStyle w:val="ListParagraph"/>
              <w:numPr>
                <w:ilvl w:val="1"/>
                <w:numId w:val="17"/>
              </w:numPr>
              <w:rPr>
                <w:sz w:val="20"/>
                <w:szCs w:val="20"/>
                <w:lang w:val="nl-NL"/>
              </w:rPr>
            </w:pPr>
            <w:r w:rsidRPr="003A1957">
              <w:rPr>
                <w:sz w:val="20"/>
                <w:szCs w:val="20"/>
                <w:lang w:val="nl-NL"/>
              </w:rPr>
              <w:t>Enige resterende oorzaak</w:t>
            </w:r>
          </w:p>
        </w:tc>
        <w:tc>
          <w:tcPr>
            <w:tcW w:w="11553" w:type="dxa"/>
          </w:tcPr>
          <w:p w14:paraId="44519DC2" w14:textId="571D5EB1" w:rsidR="003A1957" w:rsidRPr="003A1957" w:rsidRDefault="00EA245C" w:rsidP="003A1957">
            <w:pPr>
              <w:ind w:left="-97"/>
              <w:rPr>
                <w:sz w:val="20"/>
                <w:szCs w:val="20"/>
                <w:lang w:val="nl-NL"/>
              </w:rPr>
            </w:pPr>
            <w:r>
              <w:rPr>
                <w:sz w:val="20"/>
                <w:szCs w:val="20"/>
                <w:lang w:val="nl-NL"/>
              </w:rPr>
              <w:t>Voorstelling doen zich meestal voor tegen mijn wil, God zou bedrieger zijn als hij onwerkelijke voorstellingen zou opleggen, -&gt; buitenwereld</w:t>
            </w:r>
          </w:p>
        </w:tc>
      </w:tr>
    </w:tbl>
    <w:p w14:paraId="6F5CA74D" w14:textId="77777777" w:rsidR="00090630" w:rsidRDefault="00090630" w:rsidP="00090630">
      <w:pPr>
        <w:rPr>
          <w:sz w:val="20"/>
          <w:szCs w:val="20"/>
          <w:lang w:val="nl-NL"/>
        </w:rPr>
      </w:pPr>
    </w:p>
    <w:p w14:paraId="232F4DA2" w14:textId="195EB24F" w:rsidR="00090630" w:rsidRDefault="001D4057" w:rsidP="00090630">
      <w:pPr>
        <w:rPr>
          <w:b/>
          <w:sz w:val="20"/>
          <w:szCs w:val="20"/>
          <w:lang w:val="nl-NL"/>
        </w:rPr>
      </w:pPr>
      <w:r>
        <w:rPr>
          <w:b/>
          <w:sz w:val="20"/>
          <w:szCs w:val="20"/>
          <w:lang w:val="nl-NL"/>
        </w:rPr>
        <w:t>(3.4.2) Het empirisme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gridCol w:w="11657"/>
      </w:tblGrid>
      <w:tr w:rsidR="00297E0A" w:rsidRPr="00297E0A" w14:paraId="63F2B70C" w14:textId="01824AC7" w:rsidTr="008D6AAA">
        <w:tc>
          <w:tcPr>
            <w:tcW w:w="3713" w:type="dxa"/>
          </w:tcPr>
          <w:p w14:paraId="664E467B" w14:textId="77777777" w:rsidR="00297E0A" w:rsidRPr="00297E0A" w:rsidRDefault="00297E0A" w:rsidP="0014178B">
            <w:pPr>
              <w:rPr>
                <w:sz w:val="20"/>
                <w:szCs w:val="20"/>
                <w:lang w:val="nl-NL"/>
              </w:rPr>
            </w:pPr>
            <w:r w:rsidRPr="00297E0A">
              <w:rPr>
                <w:sz w:val="20"/>
                <w:szCs w:val="20"/>
                <w:lang w:val="nl-NL"/>
              </w:rPr>
              <w:t>JOHN LOCKE (1632-1704)</w:t>
            </w:r>
          </w:p>
        </w:tc>
        <w:tc>
          <w:tcPr>
            <w:tcW w:w="11657" w:type="dxa"/>
          </w:tcPr>
          <w:p w14:paraId="7E7B582E" w14:textId="055F205E" w:rsidR="00297E0A" w:rsidRPr="00297E0A" w:rsidRDefault="00111908" w:rsidP="00297E0A">
            <w:pPr>
              <w:rPr>
                <w:sz w:val="20"/>
                <w:szCs w:val="20"/>
                <w:lang w:val="nl-NL"/>
              </w:rPr>
            </w:pPr>
            <w:r>
              <w:rPr>
                <w:sz w:val="20"/>
                <w:szCs w:val="20"/>
                <w:lang w:val="nl-NL"/>
              </w:rPr>
              <w:t>Alle kennis gaat volledig terug op de empirie (zintuiglijke waarneming), Geest als leeg blad papier</w:t>
            </w:r>
          </w:p>
        </w:tc>
      </w:tr>
      <w:tr w:rsidR="00297E0A" w:rsidRPr="00297E0A" w14:paraId="500DAF52" w14:textId="5CF2DD23" w:rsidTr="008D6AAA">
        <w:tc>
          <w:tcPr>
            <w:tcW w:w="3713" w:type="dxa"/>
          </w:tcPr>
          <w:p w14:paraId="71652372" w14:textId="77777777" w:rsidR="00297E0A" w:rsidRPr="00297E0A" w:rsidRDefault="00297E0A" w:rsidP="0014178B">
            <w:pPr>
              <w:rPr>
                <w:sz w:val="20"/>
                <w:szCs w:val="20"/>
                <w:lang w:val="nl-NL"/>
              </w:rPr>
            </w:pPr>
            <w:r w:rsidRPr="00297E0A">
              <w:rPr>
                <w:sz w:val="20"/>
                <w:szCs w:val="20"/>
                <w:lang w:val="nl-NL"/>
              </w:rPr>
              <w:t>Empirisme</w:t>
            </w:r>
          </w:p>
        </w:tc>
        <w:tc>
          <w:tcPr>
            <w:tcW w:w="11657" w:type="dxa"/>
          </w:tcPr>
          <w:p w14:paraId="6C1A79D4" w14:textId="707224BD" w:rsidR="00297E0A" w:rsidRPr="00297E0A" w:rsidRDefault="00410E4E" w:rsidP="00297E0A">
            <w:pPr>
              <w:rPr>
                <w:sz w:val="20"/>
                <w:szCs w:val="20"/>
                <w:lang w:val="nl-NL"/>
              </w:rPr>
            </w:pPr>
            <w:r>
              <w:rPr>
                <w:sz w:val="20"/>
                <w:szCs w:val="20"/>
                <w:lang w:val="nl-NL"/>
              </w:rPr>
              <w:t>We kennen iets alleen van de indrukken in ons bewustzijn, niet van de dingen zelf</w:t>
            </w:r>
          </w:p>
        </w:tc>
      </w:tr>
      <w:tr w:rsidR="00297E0A" w:rsidRPr="00297E0A" w14:paraId="33111FAE" w14:textId="4EC0AC5B" w:rsidTr="008D6AAA">
        <w:tc>
          <w:tcPr>
            <w:tcW w:w="3713" w:type="dxa"/>
          </w:tcPr>
          <w:p w14:paraId="380BADA3" w14:textId="77777777" w:rsidR="00297E0A" w:rsidRPr="00297E0A" w:rsidRDefault="00297E0A" w:rsidP="0014178B">
            <w:pPr>
              <w:rPr>
                <w:sz w:val="20"/>
                <w:szCs w:val="20"/>
                <w:lang w:val="nl-NL"/>
              </w:rPr>
            </w:pPr>
            <w:r w:rsidRPr="00297E0A">
              <w:rPr>
                <w:sz w:val="20"/>
                <w:szCs w:val="20"/>
                <w:lang w:val="nl-NL"/>
              </w:rPr>
              <w:t xml:space="preserve">No </w:t>
            </w:r>
            <w:proofErr w:type="spellStart"/>
            <w:r w:rsidRPr="00297E0A">
              <w:rPr>
                <w:sz w:val="20"/>
                <w:szCs w:val="20"/>
                <w:lang w:val="nl-NL"/>
              </w:rPr>
              <w:t>innate</w:t>
            </w:r>
            <w:proofErr w:type="spellEnd"/>
            <w:r w:rsidRPr="00297E0A">
              <w:rPr>
                <w:sz w:val="20"/>
                <w:szCs w:val="20"/>
                <w:lang w:val="nl-NL"/>
              </w:rPr>
              <w:t xml:space="preserve"> </w:t>
            </w:r>
            <w:proofErr w:type="spellStart"/>
            <w:r w:rsidRPr="00297E0A">
              <w:rPr>
                <w:sz w:val="20"/>
                <w:szCs w:val="20"/>
                <w:lang w:val="nl-NL"/>
              </w:rPr>
              <w:t>ideas</w:t>
            </w:r>
            <w:proofErr w:type="spellEnd"/>
          </w:p>
        </w:tc>
        <w:tc>
          <w:tcPr>
            <w:tcW w:w="11657" w:type="dxa"/>
          </w:tcPr>
          <w:p w14:paraId="50A10017" w14:textId="6A9AA0DC" w:rsidR="00297E0A" w:rsidRPr="00297E0A" w:rsidRDefault="00111908" w:rsidP="00297E0A">
            <w:pPr>
              <w:rPr>
                <w:sz w:val="20"/>
                <w:szCs w:val="20"/>
                <w:lang w:val="nl-NL"/>
              </w:rPr>
            </w:pPr>
            <w:r>
              <w:rPr>
                <w:sz w:val="20"/>
                <w:szCs w:val="20"/>
                <w:lang w:val="nl-NL"/>
              </w:rPr>
              <w:t xml:space="preserve">Er zijn geen ingeboren ideeën </w:t>
            </w:r>
          </w:p>
        </w:tc>
      </w:tr>
      <w:tr w:rsidR="00297E0A" w:rsidRPr="00297E0A" w14:paraId="6CD0E748" w14:textId="55F5DB8F" w:rsidTr="008D6AAA">
        <w:trPr>
          <w:trHeight w:val="59"/>
        </w:trPr>
        <w:tc>
          <w:tcPr>
            <w:tcW w:w="3713" w:type="dxa"/>
          </w:tcPr>
          <w:p w14:paraId="399A3ADC" w14:textId="77777777" w:rsidR="00297E0A" w:rsidRPr="00297E0A" w:rsidRDefault="00297E0A" w:rsidP="0014178B">
            <w:pPr>
              <w:rPr>
                <w:sz w:val="20"/>
                <w:szCs w:val="20"/>
                <w:lang w:val="nl-NL"/>
              </w:rPr>
            </w:pPr>
            <w:r w:rsidRPr="00297E0A">
              <w:rPr>
                <w:sz w:val="20"/>
                <w:szCs w:val="20"/>
                <w:lang w:val="nl-NL"/>
              </w:rPr>
              <w:t xml:space="preserve">Complex vs. Simple </w:t>
            </w:r>
            <w:proofErr w:type="spellStart"/>
            <w:r w:rsidRPr="00297E0A">
              <w:rPr>
                <w:sz w:val="20"/>
                <w:szCs w:val="20"/>
                <w:lang w:val="nl-NL"/>
              </w:rPr>
              <w:t>ideas</w:t>
            </w:r>
            <w:proofErr w:type="spellEnd"/>
          </w:p>
        </w:tc>
        <w:tc>
          <w:tcPr>
            <w:tcW w:w="11657" w:type="dxa"/>
          </w:tcPr>
          <w:p w14:paraId="53F4CFE5" w14:textId="6BA18D56" w:rsidR="00297E0A" w:rsidRPr="00297E0A" w:rsidRDefault="00111908" w:rsidP="00297E0A">
            <w:pPr>
              <w:rPr>
                <w:sz w:val="20"/>
                <w:szCs w:val="20"/>
                <w:lang w:val="nl-NL"/>
              </w:rPr>
            </w:pPr>
            <w:r>
              <w:rPr>
                <w:sz w:val="20"/>
                <w:szCs w:val="20"/>
                <w:lang w:val="nl-NL"/>
              </w:rPr>
              <w:t xml:space="preserve">Samengestelde </w:t>
            </w:r>
            <w:proofErr w:type="spellStart"/>
            <w:r>
              <w:rPr>
                <w:sz w:val="20"/>
                <w:szCs w:val="20"/>
                <w:lang w:val="nl-NL"/>
              </w:rPr>
              <w:t>ideen</w:t>
            </w:r>
            <w:proofErr w:type="spellEnd"/>
            <w:r>
              <w:rPr>
                <w:sz w:val="20"/>
                <w:szCs w:val="20"/>
                <w:lang w:val="nl-NL"/>
              </w:rPr>
              <w:t xml:space="preserve"> in onze geest ontstaan door gelegde verbanden met tekens van enkelvoudige </w:t>
            </w:r>
            <w:proofErr w:type="spellStart"/>
            <w:r>
              <w:rPr>
                <w:sz w:val="20"/>
                <w:szCs w:val="20"/>
                <w:lang w:val="nl-NL"/>
              </w:rPr>
              <w:t>ideeen</w:t>
            </w:r>
            <w:proofErr w:type="spellEnd"/>
          </w:p>
        </w:tc>
      </w:tr>
      <w:tr w:rsidR="00111908" w:rsidRPr="00297E0A" w14:paraId="77BCA1DA" w14:textId="77777777" w:rsidTr="008D6AAA">
        <w:trPr>
          <w:trHeight w:val="59"/>
        </w:trPr>
        <w:tc>
          <w:tcPr>
            <w:tcW w:w="3713" w:type="dxa"/>
          </w:tcPr>
          <w:p w14:paraId="764128C0" w14:textId="1A9A16CB" w:rsidR="00111908" w:rsidRPr="00297E0A" w:rsidRDefault="00111908" w:rsidP="0014178B">
            <w:pPr>
              <w:rPr>
                <w:sz w:val="20"/>
                <w:szCs w:val="20"/>
                <w:lang w:val="nl-NL"/>
              </w:rPr>
            </w:pPr>
            <w:proofErr w:type="spellStart"/>
            <w:r>
              <w:rPr>
                <w:sz w:val="20"/>
                <w:szCs w:val="20"/>
                <w:lang w:val="nl-NL"/>
              </w:rPr>
              <w:t>Sensations</w:t>
            </w:r>
            <w:proofErr w:type="spellEnd"/>
            <w:r>
              <w:rPr>
                <w:sz w:val="20"/>
                <w:szCs w:val="20"/>
                <w:lang w:val="nl-NL"/>
              </w:rPr>
              <w:t xml:space="preserve"> &amp; </w:t>
            </w:r>
            <w:proofErr w:type="spellStart"/>
            <w:r>
              <w:rPr>
                <w:sz w:val="20"/>
                <w:szCs w:val="20"/>
                <w:lang w:val="nl-NL"/>
              </w:rPr>
              <w:t>Reflections</w:t>
            </w:r>
            <w:proofErr w:type="spellEnd"/>
          </w:p>
        </w:tc>
        <w:tc>
          <w:tcPr>
            <w:tcW w:w="11657" w:type="dxa"/>
          </w:tcPr>
          <w:p w14:paraId="3CC54A35" w14:textId="57C415F1" w:rsidR="00111908" w:rsidRDefault="00111908" w:rsidP="00297E0A">
            <w:pPr>
              <w:rPr>
                <w:sz w:val="20"/>
                <w:szCs w:val="20"/>
                <w:lang w:val="nl-NL"/>
              </w:rPr>
            </w:pPr>
            <w:r>
              <w:rPr>
                <w:sz w:val="20"/>
                <w:szCs w:val="20"/>
                <w:lang w:val="nl-NL"/>
              </w:rPr>
              <w:t xml:space="preserve">Simple </w:t>
            </w:r>
            <w:proofErr w:type="spellStart"/>
            <w:r>
              <w:rPr>
                <w:sz w:val="20"/>
                <w:szCs w:val="20"/>
                <w:lang w:val="nl-NL"/>
              </w:rPr>
              <w:t>ideas</w:t>
            </w:r>
            <w:proofErr w:type="spellEnd"/>
            <w:r>
              <w:rPr>
                <w:sz w:val="20"/>
                <w:szCs w:val="20"/>
                <w:lang w:val="nl-NL"/>
              </w:rPr>
              <w:t xml:space="preserve"> komen tot stand door uitwendige (</w:t>
            </w:r>
            <w:proofErr w:type="spellStart"/>
            <w:r>
              <w:rPr>
                <w:sz w:val="20"/>
                <w:szCs w:val="20"/>
                <w:lang w:val="nl-NL"/>
              </w:rPr>
              <w:t>sensations</w:t>
            </w:r>
            <w:proofErr w:type="spellEnd"/>
            <w:r>
              <w:rPr>
                <w:sz w:val="20"/>
                <w:szCs w:val="20"/>
                <w:lang w:val="nl-NL"/>
              </w:rPr>
              <w:t>) of inwendige (</w:t>
            </w:r>
            <w:proofErr w:type="spellStart"/>
            <w:r>
              <w:rPr>
                <w:sz w:val="20"/>
                <w:szCs w:val="20"/>
                <w:lang w:val="nl-NL"/>
              </w:rPr>
              <w:t>reflections</w:t>
            </w:r>
            <w:proofErr w:type="spellEnd"/>
            <w:r>
              <w:rPr>
                <w:sz w:val="20"/>
                <w:szCs w:val="20"/>
                <w:lang w:val="nl-NL"/>
              </w:rPr>
              <w:t>) waarnemingen</w:t>
            </w:r>
          </w:p>
        </w:tc>
      </w:tr>
      <w:tr w:rsidR="00297E0A" w:rsidRPr="00297E0A" w14:paraId="7A68C8EA" w14:textId="71D860F3" w:rsidTr="008D6AAA">
        <w:tc>
          <w:tcPr>
            <w:tcW w:w="3713" w:type="dxa"/>
          </w:tcPr>
          <w:p w14:paraId="25459B6F" w14:textId="77777777" w:rsidR="00297E0A" w:rsidRPr="00297E0A" w:rsidRDefault="00297E0A" w:rsidP="0014178B">
            <w:pPr>
              <w:rPr>
                <w:sz w:val="20"/>
                <w:szCs w:val="20"/>
                <w:lang w:val="nl-NL"/>
              </w:rPr>
            </w:pPr>
            <w:proofErr w:type="spellStart"/>
            <w:r w:rsidRPr="00297E0A">
              <w:rPr>
                <w:sz w:val="20"/>
                <w:szCs w:val="20"/>
                <w:lang w:val="nl-NL"/>
              </w:rPr>
              <w:t>Primary</w:t>
            </w:r>
            <w:proofErr w:type="spellEnd"/>
            <w:r w:rsidRPr="00297E0A">
              <w:rPr>
                <w:sz w:val="20"/>
                <w:szCs w:val="20"/>
                <w:lang w:val="nl-NL"/>
              </w:rPr>
              <w:t xml:space="preserve"> vs. </w:t>
            </w:r>
            <w:proofErr w:type="spellStart"/>
            <w:r w:rsidRPr="00297E0A">
              <w:rPr>
                <w:sz w:val="20"/>
                <w:szCs w:val="20"/>
                <w:lang w:val="nl-NL"/>
              </w:rPr>
              <w:t>Secundary</w:t>
            </w:r>
            <w:proofErr w:type="spellEnd"/>
            <w:r w:rsidRPr="00297E0A">
              <w:rPr>
                <w:sz w:val="20"/>
                <w:szCs w:val="20"/>
                <w:lang w:val="nl-NL"/>
              </w:rPr>
              <w:t xml:space="preserve"> </w:t>
            </w:r>
            <w:proofErr w:type="spellStart"/>
            <w:r w:rsidRPr="00297E0A">
              <w:rPr>
                <w:sz w:val="20"/>
                <w:szCs w:val="20"/>
                <w:lang w:val="nl-NL"/>
              </w:rPr>
              <w:t>qualities</w:t>
            </w:r>
            <w:proofErr w:type="spellEnd"/>
          </w:p>
        </w:tc>
        <w:tc>
          <w:tcPr>
            <w:tcW w:w="11657" w:type="dxa"/>
          </w:tcPr>
          <w:p w14:paraId="150C458A" w14:textId="188AA056" w:rsidR="00297E0A" w:rsidRPr="00297E0A" w:rsidRDefault="00111908" w:rsidP="00297E0A">
            <w:pPr>
              <w:rPr>
                <w:sz w:val="20"/>
                <w:szCs w:val="20"/>
                <w:lang w:val="nl-NL"/>
              </w:rPr>
            </w:pPr>
            <w:r>
              <w:rPr>
                <w:sz w:val="20"/>
                <w:szCs w:val="20"/>
                <w:lang w:val="nl-NL"/>
              </w:rPr>
              <w:t>Eigenschappen van uitwendige dingen, kwantitatieve (</w:t>
            </w:r>
            <w:proofErr w:type="spellStart"/>
            <w:r>
              <w:rPr>
                <w:sz w:val="20"/>
                <w:szCs w:val="20"/>
                <w:lang w:val="nl-NL"/>
              </w:rPr>
              <w:t>primary</w:t>
            </w:r>
            <w:proofErr w:type="spellEnd"/>
            <w:r>
              <w:rPr>
                <w:sz w:val="20"/>
                <w:szCs w:val="20"/>
                <w:lang w:val="nl-NL"/>
              </w:rPr>
              <w:t>) en kwalitatieve (</w:t>
            </w:r>
            <w:proofErr w:type="spellStart"/>
            <w:r>
              <w:rPr>
                <w:sz w:val="20"/>
                <w:szCs w:val="20"/>
                <w:lang w:val="nl-NL"/>
              </w:rPr>
              <w:t>secundary</w:t>
            </w:r>
            <w:proofErr w:type="spellEnd"/>
            <w:r>
              <w:rPr>
                <w:sz w:val="20"/>
                <w:szCs w:val="20"/>
                <w:lang w:val="nl-NL"/>
              </w:rPr>
              <w:t>)</w:t>
            </w:r>
          </w:p>
        </w:tc>
      </w:tr>
      <w:tr w:rsidR="00297E0A" w:rsidRPr="00297E0A" w14:paraId="4A2FAA21" w14:textId="12D46AF8" w:rsidTr="008D6AAA">
        <w:tc>
          <w:tcPr>
            <w:tcW w:w="3713" w:type="dxa"/>
          </w:tcPr>
          <w:p w14:paraId="20F09FD0" w14:textId="77777777" w:rsidR="00297E0A" w:rsidRPr="00297E0A" w:rsidRDefault="00297E0A" w:rsidP="0014178B">
            <w:pPr>
              <w:rPr>
                <w:sz w:val="20"/>
                <w:szCs w:val="20"/>
                <w:lang w:val="nl-NL"/>
              </w:rPr>
            </w:pPr>
            <w:r w:rsidRPr="00297E0A">
              <w:rPr>
                <w:sz w:val="20"/>
                <w:szCs w:val="20"/>
                <w:lang w:val="nl-NL"/>
              </w:rPr>
              <w:t>Drager</w:t>
            </w:r>
          </w:p>
        </w:tc>
        <w:tc>
          <w:tcPr>
            <w:tcW w:w="11657" w:type="dxa"/>
          </w:tcPr>
          <w:p w14:paraId="7A186988" w14:textId="7FB8BA61" w:rsidR="00297E0A" w:rsidRPr="00297E0A" w:rsidRDefault="00111908" w:rsidP="00297E0A">
            <w:pPr>
              <w:rPr>
                <w:sz w:val="20"/>
                <w:szCs w:val="20"/>
                <w:lang w:val="nl-NL"/>
              </w:rPr>
            </w:pPr>
            <w:r>
              <w:rPr>
                <w:sz w:val="20"/>
                <w:szCs w:val="20"/>
                <w:lang w:val="nl-NL"/>
              </w:rPr>
              <w:t>Omhulsel dat fungeert als samenkomst van eigenschappen, onkenbaar</w:t>
            </w:r>
          </w:p>
        </w:tc>
      </w:tr>
      <w:tr w:rsidR="00297E0A" w:rsidRPr="00297E0A" w14:paraId="5D06D4EA" w14:textId="15958483" w:rsidTr="008D6AAA">
        <w:tc>
          <w:tcPr>
            <w:tcW w:w="3713" w:type="dxa"/>
          </w:tcPr>
          <w:p w14:paraId="219E9D57" w14:textId="77777777" w:rsidR="00297E0A" w:rsidRPr="00297E0A" w:rsidRDefault="00297E0A" w:rsidP="0014178B">
            <w:pPr>
              <w:rPr>
                <w:sz w:val="20"/>
                <w:szCs w:val="20"/>
                <w:lang w:val="nl-NL"/>
              </w:rPr>
            </w:pPr>
            <w:r w:rsidRPr="00297E0A">
              <w:rPr>
                <w:sz w:val="20"/>
                <w:szCs w:val="20"/>
                <w:lang w:val="nl-NL"/>
              </w:rPr>
              <w:t>DAVID HUME (1711-1776)</w:t>
            </w:r>
          </w:p>
        </w:tc>
        <w:tc>
          <w:tcPr>
            <w:tcW w:w="11657" w:type="dxa"/>
          </w:tcPr>
          <w:p w14:paraId="2409640B" w14:textId="1A26A3F6" w:rsidR="00297E0A" w:rsidRPr="00297E0A" w:rsidRDefault="00111908" w:rsidP="00297E0A">
            <w:pPr>
              <w:rPr>
                <w:sz w:val="20"/>
                <w:szCs w:val="20"/>
                <w:lang w:val="nl-NL"/>
              </w:rPr>
            </w:pPr>
            <w:r>
              <w:rPr>
                <w:sz w:val="20"/>
                <w:szCs w:val="20"/>
                <w:lang w:val="nl-NL"/>
              </w:rPr>
              <w:t>Geen band tussen indrukken en werkelijkheid</w:t>
            </w:r>
            <w:r w:rsidR="008D6AAA">
              <w:rPr>
                <w:sz w:val="20"/>
                <w:szCs w:val="20"/>
                <w:lang w:val="nl-NL"/>
              </w:rPr>
              <w:t>, Scepticisme, extreem empirisme</w:t>
            </w:r>
          </w:p>
        </w:tc>
      </w:tr>
      <w:tr w:rsidR="00111908" w:rsidRPr="00297E0A" w14:paraId="45AD2B0A" w14:textId="77777777" w:rsidTr="008D6AAA">
        <w:tc>
          <w:tcPr>
            <w:tcW w:w="3713" w:type="dxa"/>
          </w:tcPr>
          <w:p w14:paraId="40BC12C1" w14:textId="61741B99" w:rsidR="00111908" w:rsidRPr="00297E0A" w:rsidRDefault="00111908" w:rsidP="0014178B">
            <w:pPr>
              <w:rPr>
                <w:sz w:val="20"/>
                <w:szCs w:val="20"/>
                <w:lang w:val="nl-NL"/>
              </w:rPr>
            </w:pPr>
            <w:r>
              <w:rPr>
                <w:sz w:val="20"/>
                <w:szCs w:val="20"/>
                <w:lang w:val="nl-NL"/>
              </w:rPr>
              <w:t xml:space="preserve">(Slechts) </w:t>
            </w:r>
            <w:proofErr w:type="spellStart"/>
            <w:r w:rsidRPr="00297E0A">
              <w:rPr>
                <w:sz w:val="20"/>
                <w:szCs w:val="20"/>
                <w:lang w:val="nl-NL"/>
              </w:rPr>
              <w:t>Impressions</w:t>
            </w:r>
            <w:proofErr w:type="spellEnd"/>
          </w:p>
        </w:tc>
        <w:tc>
          <w:tcPr>
            <w:tcW w:w="11657" w:type="dxa"/>
          </w:tcPr>
          <w:p w14:paraId="0A28435E" w14:textId="0B55463C" w:rsidR="00111908" w:rsidRPr="00297E0A" w:rsidRDefault="00111908" w:rsidP="00297E0A">
            <w:pPr>
              <w:rPr>
                <w:sz w:val="20"/>
                <w:szCs w:val="20"/>
                <w:lang w:val="nl-NL"/>
              </w:rPr>
            </w:pPr>
            <w:r>
              <w:rPr>
                <w:sz w:val="20"/>
                <w:szCs w:val="20"/>
                <w:lang w:val="nl-NL"/>
              </w:rPr>
              <w:t>Indrukken zijn alles wat we hebben, we weten niet of daar iets aan beantwoordt</w:t>
            </w:r>
          </w:p>
        </w:tc>
      </w:tr>
      <w:tr w:rsidR="00111908" w:rsidRPr="00297E0A" w14:paraId="32150BE8" w14:textId="73C4B9ED" w:rsidTr="008D6AAA">
        <w:tc>
          <w:tcPr>
            <w:tcW w:w="3713" w:type="dxa"/>
          </w:tcPr>
          <w:p w14:paraId="3E648A29" w14:textId="77777777" w:rsidR="00111908" w:rsidRPr="00297E0A" w:rsidRDefault="00111908" w:rsidP="0014178B">
            <w:pPr>
              <w:rPr>
                <w:sz w:val="20"/>
                <w:szCs w:val="20"/>
                <w:lang w:val="nl-NL"/>
              </w:rPr>
            </w:pPr>
            <w:r w:rsidRPr="00297E0A">
              <w:rPr>
                <w:sz w:val="20"/>
                <w:szCs w:val="20"/>
                <w:lang w:val="nl-NL"/>
              </w:rPr>
              <w:t>* 3 kritieken op Locke</w:t>
            </w:r>
          </w:p>
        </w:tc>
        <w:tc>
          <w:tcPr>
            <w:tcW w:w="11657" w:type="dxa"/>
          </w:tcPr>
          <w:p w14:paraId="5D1DA96A" w14:textId="3E53B870" w:rsidR="00111908" w:rsidRPr="00297E0A" w:rsidRDefault="00111908" w:rsidP="00297E0A">
            <w:pPr>
              <w:rPr>
                <w:sz w:val="20"/>
                <w:szCs w:val="20"/>
                <w:lang w:val="nl-NL"/>
              </w:rPr>
            </w:pPr>
            <w:r>
              <w:rPr>
                <w:sz w:val="20"/>
                <w:szCs w:val="20"/>
                <w:lang w:val="nl-NL"/>
              </w:rPr>
              <w:t>-</w:t>
            </w:r>
          </w:p>
        </w:tc>
      </w:tr>
      <w:tr w:rsidR="00111908" w:rsidRPr="00297E0A" w14:paraId="19630EE2" w14:textId="55F92C23" w:rsidTr="008D6AAA">
        <w:tc>
          <w:tcPr>
            <w:tcW w:w="3713" w:type="dxa"/>
          </w:tcPr>
          <w:p w14:paraId="6C7681EB" w14:textId="77777777" w:rsidR="00111908" w:rsidRPr="00297E0A" w:rsidRDefault="00111908" w:rsidP="0014178B">
            <w:pPr>
              <w:pStyle w:val="ListParagraph"/>
              <w:numPr>
                <w:ilvl w:val="0"/>
                <w:numId w:val="23"/>
              </w:numPr>
              <w:rPr>
                <w:sz w:val="20"/>
                <w:szCs w:val="20"/>
                <w:lang w:val="nl-NL"/>
              </w:rPr>
            </w:pPr>
            <w:r w:rsidRPr="00297E0A">
              <w:rPr>
                <w:sz w:val="20"/>
                <w:szCs w:val="20"/>
                <w:lang w:val="nl-NL"/>
              </w:rPr>
              <w:t>Geen geest</w:t>
            </w:r>
          </w:p>
        </w:tc>
        <w:tc>
          <w:tcPr>
            <w:tcW w:w="11657" w:type="dxa"/>
          </w:tcPr>
          <w:p w14:paraId="531F1261" w14:textId="01F82E84" w:rsidR="00111908" w:rsidRPr="00111908" w:rsidRDefault="00111908" w:rsidP="00297E0A">
            <w:pPr>
              <w:rPr>
                <w:sz w:val="20"/>
                <w:szCs w:val="20"/>
                <w:lang w:val="nl-NL"/>
              </w:rPr>
            </w:pPr>
            <w:r>
              <w:rPr>
                <w:sz w:val="20"/>
                <w:szCs w:val="20"/>
                <w:lang w:val="nl-NL"/>
              </w:rPr>
              <w:t xml:space="preserve">We weten niet of er een </w:t>
            </w:r>
            <w:r>
              <w:rPr>
                <w:i/>
                <w:sz w:val="20"/>
                <w:szCs w:val="20"/>
                <w:lang w:val="nl-NL"/>
              </w:rPr>
              <w:t xml:space="preserve">mind </w:t>
            </w:r>
            <w:r>
              <w:rPr>
                <w:sz w:val="20"/>
                <w:szCs w:val="20"/>
                <w:lang w:val="nl-NL"/>
              </w:rPr>
              <w:t>bestaat, die nemen we niet waar</w:t>
            </w:r>
          </w:p>
        </w:tc>
      </w:tr>
      <w:tr w:rsidR="00111908" w:rsidRPr="00297E0A" w14:paraId="6698AB78" w14:textId="6A110102" w:rsidTr="008D6AAA">
        <w:tc>
          <w:tcPr>
            <w:tcW w:w="3713" w:type="dxa"/>
          </w:tcPr>
          <w:p w14:paraId="083EA6FB" w14:textId="77777777" w:rsidR="00111908" w:rsidRPr="00297E0A" w:rsidRDefault="00111908" w:rsidP="0014178B">
            <w:pPr>
              <w:pStyle w:val="ListParagraph"/>
              <w:numPr>
                <w:ilvl w:val="0"/>
                <w:numId w:val="23"/>
              </w:numPr>
              <w:rPr>
                <w:sz w:val="20"/>
                <w:szCs w:val="20"/>
                <w:lang w:val="nl-NL"/>
              </w:rPr>
            </w:pPr>
            <w:r w:rsidRPr="00297E0A">
              <w:rPr>
                <w:sz w:val="20"/>
                <w:szCs w:val="20"/>
                <w:lang w:val="nl-NL"/>
              </w:rPr>
              <w:t>Geen substanties</w:t>
            </w:r>
          </w:p>
        </w:tc>
        <w:tc>
          <w:tcPr>
            <w:tcW w:w="11657" w:type="dxa"/>
          </w:tcPr>
          <w:p w14:paraId="2960878A" w14:textId="291D3EEB" w:rsidR="00111908" w:rsidRPr="00297E0A" w:rsidRDefault="00111908" w:rsidP="00297E0A">
            <w:pPr>
              <w:rPr>
                <w:sz w:val="20"/>
                <w:szCs w:val="20"/>
                <w:lang w:val="nl-NL"/>
              </w:rPr>
            </w:pPr>
            <w:r>
              <w:rPr>
                <w:sz w:val="20"/>
                <w:szCs w:val="20"/>
                <w:lang w:val="nl-NL"/>
              </w:rPr>
              <w:t xml:space="preserve">Bestaan van dingen die </w:t>
            </w:r>
            <w:proofErr w:type="spellStart"/>
            <w:r>
              <w:rPr>
                <w:sz w:val="20"/>
                <w:szCs w:val="20"/>
                <w:lang w:val="nl-NL"/>
              </w:rPr>
              <w:t>impressions</w:t>
            </w:r>
            <w:proofErr w:type="spellEnd"/>
            <w:r>
              <w:rPr>
                <w:sz w:val="20"/>
                <w:szCs w:val="20"/>
                <w:lang w:val="nl-NL"/>
              </w:rPr>
              <w:t xml:space="preserve"> veroorzaken is niet bewezen (op empirische grond)</w:t>
            </w:r>
          </w:p>
        </w:tc>
      </w:tr>
      <w:tr w:rsidR="00111908" w:rsidRPr="00297E0A" w14:paraId="66EB9FDE" w14:textId="773C7C7E" w:rsidTr="008D6AAA">
        <w:tc>
          <w:tcPr>
            <w:tcW w:w="3713" w:type="dxa"/>
          </w:tcPr>
          <w:p w14:paraId="09F714F5" w14:textId="77777777" w:rsidR="00111908" w:rsidRPr="00297E0A" w:rsidRDefault="00111908" w:rsidP="0014178B">
            <w:pPr>
              <w:pStyle w:val="ListParagraph"/>
              <w:numPr>
                <w:ilvl w:val="0"/>
                <w:numId w:val="23"/>
              </w:numPr>
              <w:rPr>
                <w:sz w:val="20"/>
                <w:szCs w:val="20"/>
                <w:lang w:val="nl-NL"/>
              </w:rPr>
            </w:pPr>
            <w:r w:rsidRPr="00297E0A">
              <w:rPr>
                <w:sz w:val="20"/>
                <w:szCs w:val="20"/>
                <w:lang w:val="nl-NL"/>
              </w:rPr>
              <w:t>Geen causaliteit</w:t>
            </w:r>
          </w:p>
        </w:tc>
        <w:tc>
          <w:tcPr>
            <w:tcW w:w="11657" w:type="dxa"/>
          </w:tcPr>
          <w:p w14:paraId="6680D2ED" w14:textId="764041BB" w:rsidR="00111908" w:rsidRPr="00297E0A" w:rsidRDefault="00111908" w:rsidP="00297E0A">
            <w:pPr>
              <w:rPr>
                <w:sz w:val="20"/>
                <w:szCs w:val="20"/>
                <w:lang w:val="nl-NL"/>
              </w:rPr>
            </w:pPr>
            <w:r>
              <w:rPr>
                <w:sz w:val="20"/>
                <w:szCs w:val="20"/>
                <w:lang w:val="nl-NL"/>
              </w:rPr>
              <w:t>Causaliteit is basis van nieuwe wetenschap</w:t>
            </w:r>
            <w:r w:rsidR="008D6AAA">
              <w:rPr>
                <w:sz w:val="20"/>
                <w:szCs w:val="20"/>
                <w:lang w:val="nl-NL"/>
              </w:rPr>
              <w:t>, slechts opeenvolging van indrukken</w:t>
            </w:r>
          </w:p>
        </w:tc>
      </w:tr>
      <w:tr w:rsidR="00111908" w:rsidRPr="00297E0A" w14:paraId="39D3B1C5" w14:textId="7728B053" w:rsidTr="008D6AAA">
        <w:tc>
          <w:tcPr>
            <w:tcW w:w="3713" w:type="dxa"/>
          </w:tcPr>
          <w:p w14:paraId="7860EF92" w14:textId="77777777" w:rsidR="00111908" w:rsidRPr="00297E0A" w:rsidRDefault="00111908" w:rsidP="0014178B">
            <w:pPr>
              <w:pStyle w:val="ListParagraph"/>
              <w:numPr>
                <w:ilvl w:val="1"/>
                <w:numId w:val="23"/>
              </w:numPr>
              <w:rPr>
                <w:sz w:val="20"/>
                <w:szCs w:val="20"/>
                <w:lang w:val="nl-NL"/>
              </w:rPr>
            </w:pPr>
            <w:proofErr w:type="spellStart"/>
            <w:r w:rsidRPr="00297E0A">
              <w:rPr>
                <w:sz w:val="20"/>
                <w:szCs w:val="20"/>
                <w:lang w:val="nl-NL"/>
              </w:rPr>
              <w:t>Custom</w:t>
            </w:r>
            <w:proofErr w:type="spellEnd"/>
            <w:r w:rsidRPr="00297E0A">
              <w:rPr>
                <w:sz w:val="20"/>
                <w:szCs w:val="20"/>
                <w:lang w:val="nl-NL"/>
              </w:rPr>
              <w:t xml:space="preserve"> </w:t>
            </w:r>
            <w:proofErr w:type="spellStart"/>
            <w:r w:rsidRPr="00297E0A">
              <w:rPr>
                <w:sz w:val="20"/>
                <w:szCs w:val="20"/>
                <w:lang w:val="nl-NL"/>
              </w:rPr>
              <w:t>and</w:t>
            </w:r>
            <w:proofErr w:type="spellEnd"/>
            <w:r w:rsidRPr="00297E0A">
              <w:rPr>
                <w:sz w:val="20"/>
                <w:szCs w:val="20"/>
                <w:lang w:val="nl-NL"/>
              </w:rPr>
              <w:t xml:space="preserve"> </w:t>
            </w:r>
            <w:proofErr w:type="spellStart"/>
            <w:r w:rsidRPr="00297E0A">
              <w:rPr>
                <w:sz w:val="20"/>
                <w:szCs w:val="20"/>
                <w:lang w:val="nl-NL"/>
              </w:rPr>
              <w:t>habit</w:t>
            </w:r>
            <w:proofErr w:type="spellEnd"/>
          </w:p>
        </w:tc>
        <w:tc>
          <w:tcPr>
            <w:tcW w:w="11657" w:type="dxa"/>
          </w:tcPr>
          <w:p w14:paraId="6F01655F" w14:textId="33D10F2F" w:rsidR="00111908" w:rsidRPr="00297E0A" w:rsidRDefault="005540DE" w:rsidP="005540DE">
            <w:pPr>
              <w:rPr>
                <w:sz w:val="20"/>
                <w:szCs w:val="20"/>
                <w:lang w:val="nl-NL"/>
              </w:rPr>
            </w:pPr>
            <w:r>
              <w:rPr>
                <w:sz w:val="20"/>
                <w:szCs w:val="20"/>
                <w:lang w:val="nl-NL"/>
              </w:rPr>
              <w:t>Het lijkt alsof fenomenen altijd op dezelfde manier elkaar volgen</w:t>
            </w:r>
            <w:r w:rsidR="008D6AAA">
              <w:rPr>
                <w:sz w:val="20"/>
                <w:szCs w:val="20"/>
                <w:lang w:val="nl-NL"/>
              </w:rPr>
              <w:t xml:space="preserve"> doordat we dit vaker op gelijke manier zien gebeuren</w:t>
            </w:r>
          </w:p>
        </w:tc>
      </w:tr>
      <w:tr w:rsidR="00111908" w:rsidRPr="00297E0A" w14:paraId="0252F0E8" w14:textId="239AEC38" w:rsidTr="008D6AAA">
        <w:tc>
          <w:tcPr>
            <w:tcW w:w="3713" w:type="dxa"/>
          </w:tcPr>
          <w:p w14:paraId="0957A49E" w14:textId="77777777" w:rsidR="00111908" w:rsidRPr="00297E0A" w:rsidRDefault="00111908" w:rsidP="0014178B">
            <w:pPr>
              <w:rPr>
                <w:sz w:val="20"/>
                <w:szCs w:val="20"/>
                <w:lang w:val="nl-NL"/>
              </w:rPr>
            </w:pPr>
            <w:r w:rsidRPr="00297E0A">
              <w:rPr>
                <w:sz w:val="20"/>
                <w:szCs w:val="20"/>
                <w:lang w:val="nl-NL"/>
              </w:rPr>
              <w:t>‘Doen alsof’</w:t>
            </w:r>
          </w:p>
        </w:tc>
        <w:tc>
          <w:tcPr>
            <w:tcW w:w="11657" w:type="dxa"/>
          </w:tcPr>
          <w:p w14:paraId="0964D9D1" w14:textId="576CE61D" w:rsidR="00111908" w:rsidRPr="00297E0A" w:rsidRDefault="008D6AAA" w:rsidP="005540DE">
            <w:pPr>
              <w:rPr>
                <w:sz w:val="20"/>
                <w:szCs w:val="20"/>
                <w:lang w:val="nl-NL"/>
              </w:rPr>
            </w:pPr>
            <w:r>
              <w:rPr>
                <w:sz w:val="20"/>
                <w:szCs w:val="20"/>
                <w:lang w:val="nl-NL"/>
              </w:rPr>
              <w:t>We hebben alleen de zintuiglijke indrukken, elke conclusie daarop volgend is een fictie, maar noodzakelijk om houvast te bieden in het leven</w:t>
            </w:r>
          </w:p>
        </w:tc>
      </w:tr>
    </w:tbl>
    <w:p w14:paraId="1DEFFBC1" w14:textId="77777777" w:rsidR="001D4057" w:rsidRDefault="001D4057" w:rsidP="001D4057">
      <w:pPr>
        <w:rPr>
          <w:sz w:val="20"/>
          <w:szCs w:val="20"/>
          <w:lang w:val="nl-NL"/>
        </w:rPr>
      </w:pPr>
    </w:p>
    <w:p w14:paraId="1A99E572" w14:textId="2890ED69" w:rsidR="001D4057" w:rsidRDefault="001D4057" w:rsidP="001D4057">
      <w:pPr>
        <w:rPr>
          <w:b/>
          <w:sz w:val="20"/>
          <w:szCs w:val="20"/>
          <w:lang w:val="nl-NL"/>
        </w:rPr>
      </w:pPr>
      <w:r>
        <w:rPr>
          <w:b/>
          <w:sz w:val="20"/>
          <w:szCs w:val="20"/>
          <w:lang w:val="nl-NL"/>
        </w:rPr>
        <w:t>(3.4.3) Het kritisch idealisme</w:t>
      </w:r>
      <w:r w:rsidR="00297E0A">
        <w:rPr>
          <w:b/>
          <w:sz w:val="20"/>
          <w:szCs w:val="20"/>
          <w:lang w:val="nl-NL"/>
        </w:rPr>
        <w:t xml:space="preserve"> van Kant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11553"/>
      </w:tblGrid>
      <w:tr w:rsidR="00FB6E33" w:rsidRPr="00E4615E" w14:paraId="673BC0E9" w14:textId="306142D2" w:rsidTr="003B4DEB">
        <w:tc>
          <w:tcPr>
            <w:tcW w:w="3817" w:type="dxa"/>
          </w:tcPr>
          <w:p w14:paraId="1C0AD937" w14:textId="77777777" w:rsidR="00E4615E" w:rsidRPr="00E4615E" w:rsidRDefault="00E4615E" w:rsidP="004446C4">
            <w:pPr>
              <w:rPr>
                <w:sz w:val="20"/>
                <w:szCs w:val="20"/>
                <w:lang w:val="nl-NL"/>
              </w:rPr>
            </w:pPr>
            <w:r w:rsidRPr="00E4615E">
              <w:rPr>
                <w:sz w:val="20"/>
                <w:szCs w:val="20"/>
                <w:lang w:val="nl-NL"/>
              </w:rPr>
              <w:t>IMMANUEL KANT (1724-1804)</w:t>
            </w:r>
          </w:p>
        </w:tc>
        <w:tc>
          <w:tcPr>
            <w:tcW w:w="11553" w:type="dxa"/>
          </w:tcPr>
          <w:p w14:paraId="1E4D4D8E" w14:textId="7F48CFAB" w:rsidR="00E4615E" w:rsidRPr="00FB6E33" w:rsidRDefault="002A548B" w:rsidP="00FB6E33">
            <w:pPr>
              <w:rPr>
                <w:sz w:val="20"/>
                <w:szCs w:val="20"/>
                <w:lang w:val="nl-NL"/>
              </w:rPr>
            </w:pPr>
            <w:r>
              <w:rPr>
                <w:sz w:val="20"/>
                <w:szCs w:val="20"/>
                <w:lang w:val="nl-NL"/>
              </w:rPr>
              <w:t>-</w:t>
            </w:r>
          </w:p>
        </w:tc>
      </w:tr>
      <w:tr w:rsidR="00FB6E33" w:rsidRPr="00E4615E" w14:paraId="7F3823D3" w14:textId="16A51435" w:rsidTr="003B4DEB">
        <w:tc>
          <w:tcPr>
            <w:tcW w:w="3817" w:type="dxa"/>
          </w:tcPr>
          <w:p w14:paraId="7A6491BE" w14:textId="77777777" w:rsidR="00E4615E" w:rsidRPr="00E4615E" w:rsidRDefault="00E4615E" w:rsidP="004446C4">
            <w:pPr>
              <w:rPr>
                <w:sz w:val="20"/>
                <w:szCs w:val="20"/>
                <w:lang w:val="nl-NL"/>
              </w:rPr>
            </w:pPr>
            <w:r w:rsidRPr="00E4615E">
              <w:rPr>
                <w:sz w:val="20"/>
                <w:szCs w:val="20"/>
                <w:lang w:val="nl-NL"/>
              </w:rPr>
              <w:t>Verlichting</w:t>
            </w:r>
          </w:p>
        </w:tc>
        <w:tc>
          <w:tcPr>
            <w:tcW w:w="11553" w:type="dxa"/>
          </w:tcPr>
          <w:p w14:paraId="56050401" w14:textId="731A45D6" w:rsidR="00E4615E" w:rsidRPr="00FB6E33" w:rsidRDefault="00FB6E33" w:rsidP="00FB6E33">
            <w:pPr>
              <w:rPr>
                <w:sz w:val="20"/>
                <w:szCs w:val="20"/>
                <w:lang w:val="nl-NL"/>
              </w:rPr>
            </w:pPr>
            <w:r>
              <w:rPr>
                <w:sz w:val="20"/>
                <w:szCs w:val="20"/>
                <w:lang w:val="nl-NL"/>
              </w:rPr>
              <w:t xml:space="preserve">Stroming, </w:t>
            </w:r>
            <w:r w:rsidR="002D6837">
              <w:rPr>
                <w:sz w:val="20"/>
                <w:szCs w:val="20"/>
                <w:lang w:val="nl-NL"/>
              </w:rPr>
              <w:t>vooruitgang</w:t>
            </w:r>
            <w:r>
              <w:rPr>
                <w:sz w:val="20"/>
                <w:szCs w:val="20"/>
                <w:lang w:val="nl-NL"/>
              </w:rPr>
              <w:t xml:space="preserve"> van mensheid is onstuitbaar door individuele verantwoordelijkheid en redelijke ordening van het leven</w:t>
            </w:r>
          </w:p>
        </w:tc>
      </w:tr>
      <w:tr w:rsidR="00FB6E33" w:rsidRPr="00E4615E" w14:paraId="0B9F05DC" w14:textId="19777089" w:rsidTr="003B4DEB">
        <w:tc>
          <w:tcPr>
            <w:tcW w:w="3817" w:type="dxa"/>
          </w:tcPr>
          <w:p w14:paraId="27C354F5" w14:textId="77777777" w:rsidR="00E4615E" w:rsidRPr="00E4615E" w:rsidRDefault="00E4615E" w:rsidP="004446C4">
            <w:pPr>
              <w:rPr>
                <w:sz w:val="20"/>
                <w:szCs w:val="20"/>
                <w:lang w:val="nl-NL"/>
              </w:rPr>
            </w:pPr>
            <w:r w:rsidRPr="00E4615E">
              <w:rPr>
                <w:sz w:val="20"/>
                <w:szCs w:val="20"/>
                <w:lang w:val="nl-NL"/>
              </w:rPr>
              <w:t>Ontvoogding van het subject</w:t>
            </w:r>
          </w:p>
        </w:tc>
        <w:tc>
          <w:tcPr>
            <w:tcW w:w="11553" w:type="dxa"/>
          </w:tcPr>
          <w:p w14:paraId="1624E6E7" w14:textId="220D6C34" w:rsidR="00E4615E" w:rsidRPr="00FB6E33" w:rsidRDefault="00FB6E33" w:rsidP="00FB6E33">
            <w:pPr>
              <w:rPr>
                <w:sz w:val="20"/>
                <w:szCs w:val="20"/>
                <w:lang w:val="nl-NL"/>
              </w:rPr>
            </w:pPr>
            <w:r>
              <w:rPr>
                <w:sz w:val="20"/>
                <w:szCs w:val="20"/>
                <w:lang w:val="nl-NL"/>
              </w:rPr>
              <w:t>Ontdoen van alle bevoogdende substanties en zelf mondig worden is nodig om opdracht van het subject te kunnen vervullen</w:t>
            </w:r>
          </w:p>
        </w:tc>
      </w:tr>
      <w:tr w:rsidR="00FB6E33" w:rsidRPr="00E4615E" w14:paraId="0644A857" w14:textId="20BAE910" w:rsidTr="003B4DEB">
        <w:tc>
          <w:tcPr>
            <w:tcW w:w="3817" w:type="dxa"/>
          </w:tcPr>
          <w:p w14:paraId="6EB08E01" w14:textId="77777777" w:rsidR="00E4615E" w:rsidRPr="00E4615E" w:rsidRDefault="00E4615E" w:rsidP="004446C4">
            <w:pPr>
              <w:rPr>
                <w:sz w:val="20"/>
                <w:szCs w:val="20"/>
                <w:lang w:val="nl-NL"/>
              </w:rPr>
            </w:pPr>
            <w:r w:rsidRPr="00E4615E">
              <w:rPr>
                <w:sz w:val="20"/>
                <w:szCs w:val="20"/>
                <w:lang w:val="nl-NL"/>
              </w:rPr>
              <w:t>* Redelijkheid</w:t>
            </w:r>
          </w:p>
        </w:tc>
        <w:tc>
          <w:tcPr>
            <w:tcW w:w="11553" w:type="dxa"/>
          </w:tcPr>
          <w:p w14:paraId="3D8BC6AE" w14:textId="45D69CC6" w:rsidR="00E4615E" w:rsidRPr="00FB6E33" w:rsidRDefault="00FB6E33" w:rsidP="00FB6E33">
            <w:pPr>
              <w:rPr>
                <w:sz w:val="20"/>
                <w:szCs w:val="20"/>
                <w:lang w:val="nl-NL"/>
              </w:rPr>
            </w:pPr>
            <w:r>
              <w:rPr>
                <w:sz w:val="20"/>
                <w:szCs w:val="20"/>
                <w:lang w:val="nl-NL"/>
              </w:rPr>
              <w:t>Gebruik van rede is autonoom, leidt tot natuurbeheersingsmogelijkheden en individuele vrijheid</w:t>
            </w:r>
          </w:p>
        </w:tc>
      </w:tr>
      <w:tr w:rsidR="00FB6E33" w:rsidRPr="00E4615E" w14:paraId="37F1D91D" w14:textId="3651E012" w:rsidTr="003B4DEB">
        <w:tc>
          <w:tcPr>
            <w:tcW w:w="3817" w:type="dxa"/>
          </w:tcPr>
          <w:p w14:paraId="12FABB58" w14:textId="77777777" w:rsidR="00E4615E" w:rsidRPr="00E4615E" w:rsidRDefault="00E4615E" w:rsidP="004446C4">
            <w:pPr>
              <w:pStyle w:val="ListParagraph"/>
              <w:numPr>
                <w:ilvl w:val="0"/>
                <w:numId w:val="17"/>
              </w:numPr>
              <w:rPr>
                <w:sz w:val="20"/>
                <w:szCs w:val="20"/>
                <w:lang w:val="nl-NL"/>
              </w:rPr>
            </w:pPr>
            <w:r w:rsidRPr="00E4615E">
              <w:rPr>
                <w:sz w:val="20"/>
                <w:szCs w:val="20"/>
                <w:lang w:val="nl-NL"/>
              </w:rPr>
              <w:t>Wetenschap &amp; praktijk</w:t>
            </w:r>
          </w:p>
        </w:tc>
        <w:tc>
          <w:tcPr>
            <w:tcW w:w="11553" w:type="dxa"/>
          </w:tcPr>
          <w:p w14:paraId="7E0DEABA" w14:textId="5F217E02" w:rsidR="00E4615E" w:rsidRPr="00FB6E33" w:rsidRDefault="00FB6E33" w:rsidP="00FB6E33">
            <w:pPr>
              <w:rPr>
                <w:sz w:val="20"/>
                <w:szCs w:val="20"/>
                <w:lang w:val="nl-NL"/>
              </w:rPr>
            </w:pPr>
            <w:r>
              <w:rPr>
                <w:sz w:val="20"/>
                <w:szCs w:val="20"/>
                <w:lang w:val="nl-NL"/>
              </w:rPr>
              <w:t>Rede is op twee vlakken actief: “Wat kan ik kennen?” en “Wat moet ik doen?”</w:t>
            </w:r>
          </w:p>
        </w:tc>
      </w:tr>
      <w:tr w:rsidR="00FB6E33" w:rsidRPr="00E4615E" w14:paraId="5E99C2A6" w14:textId="76F2D9C1" w:rsidTr="003B4DEB">
        <w:tc>
          <w:tcPr>
            <w:tcW w:w="3817" w:type="dxa"/>
          </w:tcPr>
          <w:p w14:paraId="54230593" w14:textId="77777777" w:rsidR="00E4615E" w:rsidRPr="00E4615E" w:rsidRDefault="00E4615E" w:rsidP="004446C4">
            <w:pPr>
              <w:rPr>
                <w:sz w:val="20"/>
                <w:szCs w:val="20"/>
                <w:lang w:val="nl-NL"/>
              </w:rPr>
            </w:pPr>
            <w:r w:rsidRPr="00E4615E">
              <w:rPr>
                <w:sz w:val="20"/>
                <w:szCs w:val="20"/>
                <w:lang w:val="nl-NL"/>
              </w:rPr>
              <w:t>Reactie op rationalisme en empirisme</w:t>
            </w:r>
          </w:p>
        </w:tc>
        <w:tc>
          <w:tcPr>
            <w:tcW w:w="11553" w:type="dxa"/>
          </w:tcPr>
          <w:p w14:paraId="5D98A870" w14:textId="22EBEF6A" w:rsidR="00E4615E" w:rsidRPr="00FB6E33" w:rsidRDefault="00FB6E33" w:rsidP="00FB6E33">
            <w:pPr>
              <w:rPr>
                <w:sz w:val="20"/>
                <w:szCs w:val="20"/>
                <w:lang w:val="nl-NL"/>
              </w:rPr>
            </w:pPr>
            <w:r>
              <w:rPr>
                <w:sz w:val="20"/>
                <w:szCs w:val="20"/>
                <w:lang w:val="nl-NL"/>
              </w:rPr>
              <w:t>Rationalisten vertrekken vanuit bestaan om kennis te funderen, empiristen hadden dit betwijfeld</w:t>
            </w:r>
          </w:p>
        </w:tc>
      </w:tr>
      <w:tr w:rsidR="00FB6E33" w:rsidRPr="00E4615E" w14:paraId="1D97DB9C" w14:textId="4482BD1C" w:rsidTr="003B4DEB">
        <w:tc>
          <w:tcPr>
            <w:tcW w:w="3817" w:type="dxa"/>
          </w:tcPr>
          <w:p w14:paraId="4BCD49DF" w14:textId="77777777" w:rsidR="00E4615E" w:rsidRPr="00E4615E" w:rsidRDefault="00E4615E" w:rsidP="004446C4">
            <w:pPr>
              <w:pStyle w:val="ListParagraph"/>
              <w:numPr>
                <w:ilvl w:val="0"/>
                <w:numId w:val="17"/>
              </w:numPr>
              <w:rPr>
                <w:sz w:val="20"/>
                <w:szCs w:val="20"/>
                <w:lang w:val="nl-NL"/>
              </w:rPr>
            </w:pPr>
            <w:r w:rsidRPr="00E4615E">
              <w:rPr>
                <w:sz w:val="20"/>
                <w:szCs w:val="20"/>
                <w:lang w:val="nl-NL"/>
              </w:rPr>
              <w:t>Scepticisme</w:t>
            </w:r>
          </w:p>
        </w:tc>
        <w:tc>
          <w:tcPr>
            <w:tcW w:w="11553" w:type="dxa"/>
          </w:tcPr>
          <w:p w14:paraId="669DAEA4" w14:textId="0A647517" w:rsidR="00E4615E" w:rsidRPr="00FB6E33" w:rsidRDefault="00FB6E33" w:rsidP="00FB6E33">
            <w:pPr>
              <w:rPr>
                <w:sz w:val="20"/>
                <w:szCs w:val="20"/>
                <w:lang w:val="nl-NL"/>
              </w:rPr>
            </w:pPr>
            <w:r>
              <w:rPr>
                <w:sz w:val="20"/>
                <w:szCs w:val="20"/>
                <w:lang w:val="nl-NL"/>
              </w:rPr>
              <w:t>Ik kan de wereld slechts kennen zoals die mij toeschijnt, maar is niet-empirische waarheid mogelijk (Kant)?</w:t>
            </w:r>
          </w:p>
        </w:tc>
      </w:tr>
      <w:tr w:rsidR="00FB6E33" w:rsidRPr="00E4615E" w14:paraId="14DE0321" w14:textId="4A41B0C1" w:rsidTr="003B4DEB">
        <w:tc>
          <w:tcPr>
            <w:tcW w:w="3817" w:type="dxa"/>
          </w:tcPr>
          <w:p w14:paraId="65D0C337" w14:textId="77777777" w:rsidR="00E4615E" w:rsidRPr="00E4615E" w:rsidRDefault="00E4615E" w:rsidP="004446C4">
            <w:pPr>
              <w:rPr>
                <w:sz w:val="20"/>
                <w:szCs w:val="20"/>
                <w:lang w:val="nl-NL"/>
              </w:rPr>
            </w:pPr>
            <w:r w:rsidRPr="00E4615E">
              <w:rPr>
                <w:sz w:val="20"/>
                <w:szCs w:val="20"/>
                <w:lang w:val="nl-NL"/>
              </w:rPr>
              <w:t>A priori vs. A posteriori</w:t>
            </w:r>
          </w:p>
        </w:tc>
        <w:tc>
          <w:tcPr>
            <w:tcW w:w="11553" w:type="dxa"/>
          </w:tcPr>
          <w:p w14:paraId="5526BA86" w14:textId="2645EE10" w:rsidR="00E4615E" w:rsidRPr="00FB6E33" w:rsidRDefault="00FB6E33" w:rsidP="00FB6E33">
            <w:pPr>
              <w:rPr>
                <w:sz w:val="20"/>
                <w:szCs w:val="20"/>
                <w:lang w:val="nl-NL"/>
              </w:rPr>
            </w:pPr>
            <w:r>
              <w:rPr>
                <w:sz w:val="20"/>
                <w:szCs w:val="20"/>
                <w:lang w:val="nl-NL"/>
              </w:rPr>
              <w:t>Universeel, noodzakelijk geldig zonder aan de empirie te moeten worden getoetst</w:t>
            </w:r>
            <w:r w:rsidR="002A548B">
              <w:rPr>
                <w:sz w:val="20"/>
                <w:szCs w:val="20"/>
                <w:lang w:val="nl-NL"/>
              </w:rPr>
              <w:t xml:space="preserve"> vs. omgekeerd (negatie)</w:t>
            </w:r>
          </w:p>
        </w:tc>
      </w:tr>
      <w:tr w:rsidR="00FB6E33" w:rsidRPr="00E4615E" w14:paraId="169E3221" w14:textId="49CE7B6C" w:rsidTr="003B4DEB">
        <w:tc>
          <w:tcPr>
            <w:tcW w:w="3817" w:type="dxa"/>
          </w:tcPr>
          <w:p w14:paraId="242ABCEA" w14:textId="77777777" w:rsidR="00E4615E" w:rsidRPr="00E4615E" w:rsidRDefault="00E4615E" w:rsidP="004446C4">
            <w:pPr>
              <w:rPr>
                <w:sz w:val="20"/>
                <w:szCs w:val="20"/>
                <w:lang w:val="nl-NL"/>
              </w:rPr>
            </w:pPr>
            <w:r w:rsidRPr="00E4615E">
              <w:rPr>
                <w:sz w:val="20"/>
                <w:szCs w:val="20"/>
                <w:lang w:val="nl-NL"/>
              </w:rPr>
              <w:t>Analytisch vs. Synthetisch</w:t>
            </w:r>
          </w:p>
        </w:tc>
        <w:tc>
          <w:tcPr>
            <w:tcW w:w="11553" w:type="dxa"/>
          </w:tcPr>
          <w:p w14:paraId="1161C8C9" w14:textId="29CD4F68" w:rsidR="00E4615E" w:rsidRPr="00FB6E33" w:rsidRDefault="002A548B" w:rsidP="00FB6E33">
            <w:pPr>
              <w:rPr>
                <w:sz w:val="20"/>
                <w:szCs w:val="20"/>
                <w:lang w:val="nl-NL"/>
              </w:rPr>
            </w:pPr>
            <w:r>
              <w:rPr>
                <w:sz w:val="20"/>
                <w:szCs w:val="20"/>
                <w:lang w:val="nl-NL"/>
              </w:rPr>
              <w:t>Uitspraak waar geldigheid gegarandeerd door betekenis van termen zelf vs. uitspraak waar termen worden gecombineerd (iets nieuws)</w:t>
            </w:r>
          </w:p>
        </w:tc>
      </w:tr>
      <w:tr w:rsidR="00FB6E33" w:rsidRPr="00E4615E" w14:paraId="6C1EC323" w14:textId="6F6085BB" w:rsidTr="003B4DEB">
        <w:tc>
          <w:tcPr>
            <w:tcW w:w="3817" w:type="dxa"/>
          </w:tcPr>
          <w:p w14:paraId="4DF5DCA7" w14:textId="77777777" w:rsidR="00E4615E" w:rsidRPr="00E4615E" w:rsidRDefault="00E4615E" w:rsidP="004446C4">
            <w:pPr>
              <w:rPr>
                <w:sz w:val="20"/>
                <w:szCs w:val="20"/>
                <w:lang w:val="nl-NL"/>
              </w:rPr>
            </w:pPr>
            <w:r w:rsidRPr="00E4615E">
              <w:rPr>
                <w:sz w:val="20"/>
                <w:szCs w:val="20"/>
                <w:lang w:val="nl-NL"/>
              </w:rPr>
              <w:t>* Uitspraken</w:t>
            </w:r>
          </w:p>
        </w:tc>
        <w:tc>
          <w:tcPr>
            <w:tcW w:w="11553" w:type="dxa"/>
          </w:tcPr>
          <w:p w14:paraId="64F75868" w14:textId="446C06AC" w:rsidR="00E4615E" w:rsidRPr="00FB6E33" w:rsidRDefault="002A548B" w:rsidP="00FB6E33">
            <w:pPr>
              <w:rPr>
                <w:sz w:val="20"/>
                <w:szCs w:val="20"/>
                <w:lang w:val="nl-NL"/>
              </w:rPr>
            </w:pPr>
            <w:r>
              <w:rPr>
                <w:sz w:val="20"/>
                <w:szCs w:val="20"/>
                <w:lang w:val="nl-NL"/>
              </w:rPr>
              <w:t>-</w:t>
            </w:r>
          </w:p>
        </w:tc>
      </w:tr>
      <w:tr w:rsidR="00FB6E33" w:rsidRPr="00E4615E" w14:paraId="3D9B64B0" w14:textId="00078931" w:rsidTr="003B4DEB">
        <w:tc>
          <w:tcPr>
            <w:tcW w:w="3817" w:type="dxa"/>
          </w:tcPr>
          <w:p w14:paraId="73311910" w14:textId="77777777" w:rsidR="00E4615E" w:rsidRPr="00E4615E" w:rsidRDefault="00E4615E" w:rsidP="004446C4">
            <w:pPr>
              <w:pStyle w:val="ListParagraph"/>
              <w:numPr>
                <w:ilvl w:val="0"/>
                <w:numId w:val="24"/>
              </w:numPr>
              <w:rPr>
                <w:sz w:val="20"/>
                <w:szCs w:val="20"/>
                <w:lang w:val="nl-NL"/>
              </w:rPr>
            </w:pPr>
            <w:r w:rsidRPr="00E4615E">
              <w:rPr>
                <w:sz w:val="20"/>
                <w:szCs w:val="20"/>
                <w:lang w:val="nl-NL"/>
              </w:rPr>
              <w:lastRenderedPageBreak/>
              <w:t>Synthetisch a posteriori</w:t>
            </w:r>
          </w:p>
        </w:tc>
        <w:tc>
          <w:tcPr>
            <w:tcW w:w="11553" w:type="dxa"/>
          </w:tcPr>
          <w:p w14:paraId="3C26D67F" w14:textId="08F74A1B" w:rsidR="00E4615E" w:rsidRPr="00FB6E33" w:rsidRDefault="002A548B" w:rsidP="00FB6E33">
            <w:pPr>
              <w:rPr>
                <w:sz w:val="20"/>
                <w:szCs w:val="20"/>
                <w:lang w:val="nl-NL"/>
              </w:rPr>
            </w:pPr>
            <w:r>
              <w:rPr>
                <w:sz w:val="20"/>
                <w:szCs w:val="20"/>
                <w:lang w:val="nl-NL"/>
              </w:rPr>
              <w:t xml:space="preserve">Verbinding van onderwerp en </w:t>
            </w:r>
            <w:proofErr w:type="spellStart"/>
            <w:r>
              <w:rPr>
                <w:sz w:val="20"/>
                <w:szCs w:val="20"/>
                <w:lang w:val="nl-NL"/>
              </w:rPr>
              <w:t>predikaat</w:t>
            </w:r>
            <w:proofErr w:type="spellEnd"/>
            <w:r>
              <w:rPr>
                <w:sz w:val="20"/>
                <w:szCs w:val="20"/>
                <w:lang w:val="nl-NL"/>
              </w:rPr>
              <w:t>, volgend op een empirische vaststelling, uitdrukking waarneembaar (particulier) verband</w:t>
            </w:r>
          </w:p>
        </w:tc>
      </w:tr>
      <w:tr w:rsidR="00FB6E33" w:rsidRPr="00E4615E" w14:paraId="7CC1B377" w14:textId="38FF9ABC" w:rsidTr="003B4DEB">
        <w:tc>
          <w:tcPr>
            <w:tcW w:w="3817" w:type="dxa"/>
          </w:tcPr>
          <w:p w14:paraId="0D7280BE" w14:textId="77777777" w:rsidR="00E4615E" w:rsidRPr="00E4615E" w:rsidRDefault="00E4615E" w:rsidP="004446C4">
            <w:pPr>
              <w:pStyle w:val="ListParagraph"/>
              <w:numPr>
                <w:ilvl w:val="0"/>
                <w:numId w:val="24"/>
              </w:numPr>
              <w:rPr>
                <w:sz w:val="20"/>
                <w:szCs w:val="20"/>
                <w:lang w:val="nl-NL"/>
              </w:rPr>
            </w:pPr>
            <w:r w:rsidRPr="00E4615E">
              <w:rPr>
                <w:sz w:val="20"/>
                <w:szCs w:val="20"/>
                <w:lang w:val="nl-NL"/>
              </w:rPr>
              <w:t>Analytisch a priori</w:t>
            </w:r>
          </w:p>
        </w:tc>
        <w:tc>
          <w:tcPr>
            <w:tcW w:w="11553" w:type="dxa"/>
          </w:tcPr>
          <w:p w14:paraId="40DFE22F" w14:textId="11E2A02A" w:rsidR="00E4615E" w:rsidRPr="00FB6E33" w:rsidRDefault="002A548B" w:rsidP="00FB6E33">
            <w:pPr>
              <w:rPr>
                <w:sz w:val="20"/>
                <w:szCs w:val="20"/>
                <w:lang w:val="nl-NL"/>
              </w:rPr>
            </w:pPr>
            <w:r>
              <w:rPr>
                <w:sz w:val="20"/>
                <w:szCs w:val="20"/>
                <w:lang w:val="nl-NL"/>
              </w:rPr>
              <w:t>Uitspraak over inhoud van een begrip, particuliere empirische vaststelling overstijgend</w:t>
            </w:r>
          </w:p>
        </w:tc>
      </w:tr>
      <w:tr w:rsidR="00FB6E33" w:rsidRPr="00E4615E" w14:paraId="0953F549" w14:textId="67F4EE47" w:rsidTr="003B4DEB">
        <w:tc>
          <w:tcPr>
            <w:tcW w:w="3817" w:type="dxa"/>
          </w:tcPr>
          <w:p w14:paraId="2E0ED025" w14:textId="77777777" w:rsidR="00E4615E" w:rsidRPr="00E4615E" w:rsidRDefault="00E4615E" w:rsidP="004446C4">
            <w:pPr>
              <w:pStyle w:val="ListParagraph"/>
              <w:numPr>
                <w:ilvl w:val="0"/>
                <w:numId w:val="24"/>
              </w:numPr>
              <w:rPr>
                <w:sz w:val="20"/>
                <w:szCs w:val="20"/>
                <w:lang w:val="nl-NL"/>
              </w:rPr>
            </w:pPr>
            <w:r w:rsidRPr="00E4615E">
              <w:rPr>
                <w:sz w:val="20"/>
                <w:szCs w:val="20"/>
                <w:lang w:val="nl-NL"/>
              </w:rPr>
              <w:t>Analytisch a posteriori</w:t>
            </w:r>
          </w:p>
        </w:tc>
        <w:tc>
          <w:tcPr>
            <w:tcW w:w="11553" w:type="dxa"/>
          </w:tcPr>
          <w:p w14:paraId="3A660564" w14:textId="7E2EDFD4" w:rsidR="00E4615E" w:rsidRPr="00FB6E33" w:rsidRDefault="002A548B" w:rsidP="00FB6E33">
            <w:pPr>
              <w:rPr>
                <w:sz w:val="20"/>
                <w:szCs w:val="20"/>
                <w:lang w:val="nl-NL"/>
              </w:rPr>
            </w:pPr>
            <w:r>
              <w:rPr>
                <w:sz w:val="20"/>
                <w:szCs w:val="20"/>
                <w:lang w:val="nl-NL"/>
              </w:rPr>
              <w:t>Onmogelijk, analytische uitspraak geldt altijd universeel en noodzakelijk geldig, onafhankelijk van empirie</w:t>
            </w:r>
          </w:p>
        </w:tc>
      </w:tr>
      <w:tr w:rsidR="00FB6E33" w:rsidRPr="00E4615E" w14:paraId="0D8E4A69" w14:textId="76E9A0DF" w:rsidTr="003B4DEB">
        <w:tc>
          <w:tcPr>
            <w:tcW w:w="3817" w:type="dxa"/>
          </w:tcPr>
          <w:p w14:paraId="74F59CD3" w14:textId="77777777" w:rsidR="00E4615E" w:rsidRPr="00E4615E" w:rsidRDefault="00E4615E" w:rsidP="004446C4">
            <w:pPr>
              <w:pStyle w:val="ListParagraph"/>
              <w:numPr>
                <w:ilvl w:val="0"/>
                <w:numId w:val="24"/>
              </w:numPr>
              <w:rPr>
                <w:sz w:val="20"/>
                <w:szCs w:val="20"/>
                <w:lang w:val="nl-NL"/>
              </w:rPr>
            </w:pPr>
            <w:r w:rsidRPr="00E4615E">
              <w:rPr>
                <w:sz w:val="20"/>
                <w:szCs w:val="20"/>
                <w:lang w:val="nl-NL"/>
              </w:rPr>
              <w:t>Synthetisch a priori</w:t>
            </w:r>
          </w:p>
        </w:tc>
        <w:tc>
          <w:tcPr>
            <w:tcW w:w="11553" w:type="dxa"/>
          </w:tcPr>
          <w:p w14:paraId="7BCD7927" w14:textId="674DB6FB" w:rsidR="00E4615E" w:rsidRPr="00FB6E33" w:rsidRDefault="002A548B" w:rsidP="00FB6E33">
            <w:pPr>
              <w:rPr>
                <w:sz w:val="20"/>
                <w:szCs w:val="20"/>
                <w:lang w:val="nl-NL"/>
              </w:rPr>
            </w:pPr>
            <w:r>
              <w:rPr>
                <w:sz w:val="20"/>
                <w:szCs w:val="20"/>
                <w:lang w:val="nl-NL"/>
              </w:rPr>
              <w:t xml:space="preserve">Verbinding van onderwerp en </w:t>
            </w:r>
            <w:proofErr w:type="spellStart"/>
            <w:r>
              <w:rPr>
                <w:sz w:val="20"/>
                <w:szCs w:val="20"/>
                <w:lang w:val="nl-NL"/>
              </w:rPr>
              <w:t>predikaat</w:t>
            </w:r>
            <w:proofErr w:type="spellEnd"/>
            <w:r>
              <w:rPr>
                <w:sz w:val="20"/>
                <w:szCs w:val="20"/>
                <w:lang w:val="nl-NL"/>
              </w:rPr>
              <w:t>, overstijgt empirische vaststelling door aanspraak op algemene geldigheid en noodzakelijkheid</w:t>
            </w:r>
          </w:p>
        </w:tc>
      </w:tr>
      <w:tr w:rsidR="00FB6E33" w:rsidRPr="00E4615E" w14:paraId="1292665A" w14:textId="14ADCDF9" w:rsidTr="003B4DEB">
        <w:tc>
          <w:tcPr>
            <w:tcW w:w="3817" w:type="dxa"/>
          </w:tcPr>
          <w:p w14:paraId="26C94615" w14:textId="77777777" w:rsidR="00E4615E" w:rsidRPr="00E4615E" w:rsidRDefault="00E4615E" w:rsidP="004446C4">
            <w:pPr>
              <w:pStyle w:val="ListParagraph"/>
              <w:numPr>
                <w:ilvl w:val="1"/>
                <w:numId w:val="24"/>
              </w:numPr>
              <w:rPr>
                <w:sz w:val="20"/>
                <w:szCs w:val="20"/>
                <w:lang w:val="nl-NL"/>
              </w:rPr>
            </w:pPr>
            <w:r w:rsidRPr="00E4615E">
              <w:rPr>
                <w:sz w:val="20"/>
                <w:szCs w:val="20"/>
                <w:lang w:val="nl-NL"/>
              </w:rPr>
              <w:t>Wetenschappelijk</w:t>
            </w:r>
          </w:p>
        </w:tc>
        <w:tc>
          <w:tcPr>
            <w:tcW w:w="11553" w:type="dxa"/>
          </w:tcPr>
          <w:p w14:paraId="6AC38639" w14:textId="2B71BBD6" w:rsidR="00E4615E" w:rsidRPr="00FB6E33" w:rsidRDefault="002A548B" w:rsidP="00FB6E33">
            <w:pPr>
              <w:rPr>
                <w:sz w:val="20"/>
                <w:szCs w:val="20"/>
                <w:lang w:val="nl-NL"/>
              </w:rPr>
            </w:pPr>
            <w:r>
              <w:rPr>
                <w:sz w:val="20"/>
                <w:szCs w:val="20"/>
                <w:lang w:val="nl-NL"/>
              </w:rPr>
              <w:t>Affirmeren iets nieuws, maken aanspraak op universele geldigheid, zonder empirische verificatie nodig te hebben</w:t>
            </w:r>
          </w:p>
        </w:tc>
      </w:tr>
      <w:tr w:rsidR="002D6837" w:rsidRPr="00E4615E" w14:paraId="31DB4056" w14:textId="77777777" w:rsidTr="003B4DEB">
        <w:tc>
          <w:tcPr>
            <w:tcW w:w="3817" w:type="dxa"/>
          </w:tcPr>
          <w:p w14:paraId="0CC2D9B7" w14:textId="78ECCBFE" w:rsidR="002D6837" w:rsidRPr="00E4615E" w:rsidRDefault="002D6837" w:rsidP="004446C4">
            <w:pPr>
              <w:rPr>
                <w:sz w:val="20"/>
                <w:szCs w:val="20"/>
                <w:lang w:val="nl-NL"/>
              </w:rPr>
            </w:pPr>
            <w:r>
              <w:rPr>
                <w:sz w:val="20"/>
                <w:szCs w:val="20"/>
                <w:lang w:val="nl-NL"/>
              </w:rPr>
              <w:t>* Geldigheid synthetisch a priori uitspraken</w:t>
            </w:r>
          </w:p>
        </w:tc>
        <w:tc>
          <w:tcPr>
            <w:tcW w:w="11553" w:type="dxa"/>
          </w:tcPr>
          <w:p w14:paraId="2A26E992" w14:textId="01FC6276" w:rsidR="002D6837" w:rsidRDefault="002D6837" w:rsidP="00FB6E33">
            <w:pPr>
              <w:rPr>
                <w:sz w:val="20"/>
                <w:szCs w:val="20"/>
                <w:lang w:val="nl-NL"/>
              </w:rPr>
            </w:pPr>
            <w:r>
              <w:rPr>
                <w:sz w:val="20"/>
                <w:szCs w:val="20"/>
                <w:lang w:val="nl-NL"/>
              </w:rPr>
              <w:t>Hoe kunnen we geldigheid van wetenschappelijke uitspraken funderen? -&gt; actieve rol van subject om zintuiglijke prikkels te structureren</w:t>
            </w:r>
          </w:p>
        </w:tc>
      </w:tr>
      <w:tr w:rsidR="00FB6E33" w:rsidRPr="00E4615E" w14:paraId="1E04CC7B" w14:textId="6A011E75" w:rsidTr="003B4DEB">
        <w:tc>
          <w:tcPr>
            <w:tcW w:w="3817" w:type="dxa"/>
          </w:tcPr>
          <w:p w14:paraId="156D528E" w14:textId="45F599CB" w:rsidR="00E4615E" w:rsidRPr="00753087" w:rsidRDefault="00E4615E" w:rsidP="00753087">
            <w:pPr>
              <w:pStyle w:val="ListParagraph"/>
              <w:numPr>
                <w:ilvl w:val="0"/>
                <w:numId w:val="17"/>
              </w:numPr>
              <w:rPr>
                <w:sz w:val="20"/>
                <w:szCs w:val="20"/>
                <w:lang w:val="nl-NL"/>
              </w:rPr>
            </w:pPr>
            <w:r w:rsidRPr="00753087">
              <w:rPr>
                <w:sz w:val="20"/>
                <w:szCs w:val="20"/>
                <w:lang w:val="nl-NL"/>
              </w:rPr>
              <w:t>Copernicaanse revolutie</w:t>
            </w:r>
          </w:p>
        </w:tc>
        <w:tc>
          <w:tcPr>
            <w:tcW w:w="11553" w:type="dxa"/>
          </w:tcPr>
          <w:p w14:paraId="47FA61F8" w14:textId="640FAEB0" w:rsidR="00E4615E" w:rsidRPr="00FB6E33" w:rsidRDefault="002D6837" w:rsidP="00FB6E33">
            <w:pPr>
              <w:rPr>
                <w:sz w:val="20"/>
                <w:szCs w:val="20"/>
                <w:lang w:val="nl-NL"/>
              </w:rPr>
            </w:pPr>
            <w:r>
              <w:rPr>
                <w:sz w:val="20"/>
                <w:szCs w:val="20"/>
                <w:lang w:val="nl-NL"/>
              </w:rPr>
              <w:t>Nadruk rol van waarnemende subject, standpuntbepaling moet meegerekend worden</w:t>
            </w:r>
            <w:r w:rsidR="00753087">
              <w:rPr>
                <w:sz w:val="20"/>
                <w:szCs w:val="20"/>
                <w:lang w:val="nl-NL"/>
              </w:rPr>
              <w:t>, subject confirmeert niet aan object, maar andersom</w:t>
            </w:r>
          </w:p>
        </w:tc>
      </w:tr>
      <w:tr w:rsidR="00FB6E33" w:rsidRPr="00E4615E" w14:paraId="34BD961A" w14:textId="77E55A83" w:rsidTr="003B4DEB">
        <w:tc>
          <w:tcPr>
            <w:tcW w:w="3817" w:type="dxa"/>
          </w:tcPr>
          <w:p w14:paraId="28EA048E" w14:textId="7187FFE5" w:rsidR="00E4615E" w:rsidRPr="00E4615E" w:rsidRDefault="00E4615E" w:rsidP="004446C4">
            <w:pPr>
              <w:rPr>
                <w:sz w:val="20"/>
                <w:szCs w:val="20"/>
                <w:lang w:val="nl-NL"/>
              </w:rPr>
            </w:pPr>
            <w:r w:rsidRPr="00E4615E">
              <w:rPr>
                <w:sz w:val="20"/>
                <w:szCs w:val="20"/>
                <w:lang w:val="nl-NL"/>
              </w:rPr>
              <w:t>* Voorwaarden overstijgen scepticisme</w:t>
            </w:r>
          </w:p>
        </w:tc>
        <w:tc>
          <w:tcPr>
            <w:tcW w:w="11553" w:type="dxa"/>
          </w:tcPr>
          <w:p w14:paraId="34CE5D9C" w14:textId="3601212E" w:rsidR="00E4615E" w:rsidRPr="00FB6E33" w:rsidRDefault="00A73A59" w:rsidP="00FB6E33">
            <w:pPr>
              <w:rPr>
                <w:sz w:val="20"/>
                <w:szCs w:val="20"/>
                <w:lang w:val="nl-NL"/>
              </w:rPr>
            </w:pPr>
            <w:r>
              <w:rPr>
                <w:sz w:val="20"/>
                <w:szCs w:val="20"/>
                <w:lang w:val="nl-NL"/>
              </w:rPr>
              <w:t>Vast standpunt vinden van waaruit dit kan</w:t>
            </w:r>
          </w:p>
        </w:tc>
      </w:tr>
      <w:tr w:rsidR="00FB6E33" w:rsidRPr="00E4615E" w14:paraId="33CD1179" w14:textId="6BE9F3A0" w:rsidTr="003B4DEB">
        <w:tc>
          <w:tcPr>
            <w:tcW w:w="3817" w:type="dxa"/>
          </w:tcPr>
          <w:p w14:paraId="6834271A" w14:textId="77777777" w:rsidR="00E4615E" w:rsidRPr="00E4615E" w:rsidRDefault="00E4615E" w:rsidP="004446C4">
            <w:pPr>
              <w:pStyle w:val="ListParagraph"/>
              <w:numPr>
                <w:ilvl w:val="0"/>
                <w:numId w:val="25"/>
              </w:numPr>
              <w:rPr>
                <w:sz w:val="20"/>
                <w:szCs w:val="20"/>
                <w:lang w:val="nl-NL"/>
              </w:rPr>
            </w:pPr>
            <w:r w:rsidRPr="00E4615E">
              <w:rPr>
                <w:sz w:val="20"/>
                <w:szCs w:val="20"/>
                <w:lang w:val="nl-NL"/>
              </w:rPr>
              <w:t>Subject met standpunt</w:t>
            </w:r>
          </w:p>
        </w:tc>
        <w:tc>
          <w:tcPr>
            <w:tcW w:w="11553" w:type="dxa"/>
          </w:tcPr>
          <w:p w14:paraId="093425AF" w14:textId="6462B747" w:rsidR="00E4615E" w:rsidRPr="00FB6E33" w:rsidRDefault="00A73A59" w:rsidP="00FB6E33">
            <w:pPr>
              <w:rPr>
                <w:sz w:val="20"/>
                <w:szCs w:val="20"/>
                <w:lang w:val="nl-NL"/>
              </w:rPr>
            </w:pPr>
            <w:r>
              <w:rPr>
                <w:sz w:val="20"/>
                <w:szCs w:val="20"/>
                <w:lang w:val="nl-NL"/>
              </w:rPr>
              <w:t>Er moet minimaal een subject zijn waarvoor het sceptische standpunt een standpunt is</w:t>
            </w:r>
          </w:p>
        </w:tc>
      </w:tr>
      <w:tr w:rsidR="00FB6E33" w:rsidRPr="00E4615E" w14:paraId="4E01BA02" w14:textId="3096550F" w:rsidTr="003B4DEB">
        <w:tc>
          <w:tcPr>
            <w:tcW w:w="3817" w:type="dxa"/>
          </w:tcPr>
          <w:p w14:paraId="5D24208D" w14:textId="58473027" w:rsidR="00E4615E" w:rsidRPr="00E4615E" w:rsidRDefault="00FB6E33" w:rsidP="004446C4">
            <w:pPr>
              <w:pStyle w:val="ListParagraph"/>
              <w:numPr>
                <w:ilvl w:val="0"/>
                <w:numId w:val="25"/>
              </w:numPr>
              <w:rPr>
                <w:sz w:val="20"/>
                <w:szCs w:val="20"/>
                <w:lang w:val="nl-NL"/>
              </w:rPr>
            </w:pPr>
            <w:proofErr w:type="spellStart"/>
            <w:r>
              <w:rPr>
                <w:sz w:val="20"/>
                <w:szCs w:val="20"/>
                <w:lang w:val="nl-NL"/>
              </w:rPr>
              <w:t>Objctv</w:t>
            </w:r>
            <w:proofErr w:type="spellEnd"/>
            <w:r>
              <w:rPr>
                <w:sz w:val="20"/>
                <w:szCs w:val="20"/>
                <w:lang w:val="nl-NL"/>
              </w:rPr>
              <w:t xml:space="preserve"> vs. </w:t>
            </w:r>
            <w:proofErr w:type="spellStart"/>
            <w:r>
              <w:rPr>
                <w:sz w:val="20"/>
                <w:szCs w:val="20"/>
                <w:lang w:val="nl-NL"/>
              </w:rPr>
              <w:t>sbjctv</w:t>
            </w:r>
            <w:proofErr w:type="spellEnd"/>
            <w:r>
              <w:rPr>
                <w:sz w:val="20"/>
                <w:szCs w:val="20"/>
                <w:lang w:val="nl-NL"/>
              </w:rPr>
              <w:t xml:space="preserve"> </w:t>
            </w:r>
            <w:r w:rsidR="00E4615E" w:rsidRPr="00E4615E">
              <w:rPr>
                <w:sz w:val="20"/>
                <w:szCs w:val="20"/>
                <w:lang w:val="nl-NL"/>
              </w:rPr>
              <w:t>ervari</w:t>
            </w:r>
            <w:r>
              <w:rPr>
                <w:sz w:val="20"/>
                <w:szCs w:val="20"/>
                <w:lang w:val="nl-NL"/>
              </w:rPr>
              <w:t>ngsoordelen</w:t>
            </w:r>
          </w:p>
        </w:tc>
        <w:tc>
          <w:tcPr>
            <w:tcW w:w="11553" w:type="dxa"/>
          </w:tcPr>
          <w:p w14:paraId="1249F9EB" w14:textId="63DA31CB" w:rsidR="00E4615E" w:rsidRPr="00FB6E33" w:rsidRDefault="00A73A59" w:rsidP="00FB6E33">
            <w:pPr>
              <w:rPr>
                <w:sz w:val="20"/>
                <w:szCs w:val="20"/>
                <w:lang w:val="nl-NL"/>
              </w:rPr>
            </w:pPr>
            <w:r>
              <w:rPr>
                <w:sz w:val="20"/>
                <w:szCs w:val="20"/>
                <w:lang w:val="nl-NL"/>
              </w:rPr>
              <w:t>Er is twijfel tussen de waarheid van een ervaringsoordeel (lijkt objectief, maar is subjectieve fictie)</w:t>
            </w:r>
          </w:p>
        </w:tc>
      </w:tr>
      <w:tr w:rsidR="00FB6E33" w:rsidRPr="00E4615E" w14:paraId="2D1AF148" w14:textId="3B055B34" w:rsidTr="003B4DEB">
        <w:tc>
          <w:tcPr>
            <w:tcW w:w="3817" w:type="dxa"/>
          </w:tcPr>
          <w:p w14:paraId="3349B113" w14:textId="77777777" w:rsidR="00E4615E" w:rsidRPr="00E4615E" w:rsidRDefault="00E4615E" w:rsidP="004446C4">
            <w:pPr>
              <w:pStyle w:val="ListParagraph"/>
              <w:numPr>
                <w:ilvl w:val="0"/>
                <w:numId w:val="25"/>
              </w:numPr>
              <w:rPr>
                <w:sz w:val="20"/>
                <w:szCs w:val="20"/>
                <w:lang w:val="nl-NL"/>
              </w:rPr>
            </w:pPr>
            <w:r w:rsidRPr="00E4615E">
              <w:rPr>
                <w:sz w:val="20"/>
                <w:szCs w:val="20"/>
                <w:lang w:val="nl-NL"/>
              </w:rPr>
              <w:t>Objectief subject</w:t>
            </w:r>
          </w:p>
        </w:tc>
        <w:tc>
          <w:tcPr>
            <w:tcW w:w="11553" w:type="dxa"/>
          </w:tcPr>
          <w:p w14:paraId="5788A185" w14:textId="76903CDF" w:rsidR="00E4615E" w:rsidRPr="00FB6E33" w:rsidRDefault="00A73A59" w:rsidP="00FB6E33">
            <w:pPr>
              <w:rPr>
                <w:sz w:val="20"/>
                <w:szCs w:val="20"/>
                <w:lang w:val="nl-NL"/>
              </w:rPr>
            </w:pPr>
            <w:r>
              <w:rPr>
                <w:sz w:val="20"/>
                <w:szCs w:val="20"/>
                <w:lang w:val="nl-NL"/>
              </w:rPr>
              <w:t>Subject overstijgt particulariteit (dit moet bewezen worden)</w:t>
            </w:r>
          </w:p>
        </w:tc>
      </w:tr>
      <w:tr w:rsidR="00FB6E33" w:rsidRPr="00E4615E" w14:paraId="1082CA29" w14:textId="2FA95E08" w:rsidTr="003B4DEB">
        <w:tc>
          <w:tcPr>
            <w:tcW w:w="3817" w:type="dxa"/>
          </w:tcPr>
          <w:p w14:paraId="7DA726A7" w14:textId="77777777" w:rsidR="00E4615E" w:rsidRPr="00E4615E" w:rsidRDefault="00E4615E" w:rsidP="004446C4">
            <w:pPr>
              <w:rPr>
                <w:sz w:val="20"/>
                <w:szCs w:val="20"/>
                <w:lang w:val="nl-NL"/>
              </w:rPr>
            </w:pPr>
            <w:r w:rsidRPr="00E4615E">
              <w:rPr>
                <w:sz w:val="20"/>
                <w:szCs w:val="20"/>
                <w:lang w:val="nl-NL"/>
              </w:rPr>
              <w:t>-&gt; Transcendentaal standpunt</w:t>
            </w:r>
          </w:p>
        </w:tc>
        <w:tc>
          <w:tcPr>
            <w:tcW w:w="11553" w:type="dxa"/>
          </w:tcPr>
          <w:p w14:paraId="0F893645" w14:textId="2D723D52" w:rsidR="00E4615E" w:rsidRPr="00FB6E33" w:rsidRDefault="00A73A59" w:rsidP="00A73A59">
            <w:pPr>
              <w:rPr>
                <w:sz w:val="20"/>
                <w:szCs w:val="20"/>
                <w:lang w:val="nl-NL"/>
              </w:rPr>
            </w:pPr>
            <w:r>
              <w:rPr>
                <w:sz w:val="20"/>
                <w:szCs w:val="20"/>
                <w:lang w:val="nl-NL"/>
              </w:rPr>
              <w:t>Subject gaat zichzelf beschouwen, mogelijkheid van subject analyseren tot objectieve kennis, a priori mogelijkheidsvoorwaarden kennis</w:t>
            </w:r>
          </w:p>
        </w:tc>
      </w:tr>
      <w:tr w:rsidR="00FB6E33" w:rsidRPr="00E4615E" w14:paraId="77C22C99" w14:textId="1DF3B4FC" w:rsidTr="003B4DEB">
        <w:tc>
          <w:tcPr>
            <w:tcW w:w="3817" w:type="dxa"/>
          </w:tcPr>
          <w:p w14:paraId="0492332E" w14:textId="77777777" w:rsidR="00E4615E" w:rsidRPr="00E4615E" w:rsidRDefault="00E4615E" w:rsidP="004446C4">
            <w:pPr>
              <w:rPr>
                <w:sz w:val="20"/>
                <w:szCs w:val="20"/>
                <w:lang w:val="nl-NL"/>
              </w:rPr>
            </w:pPr>
            <w:r w:rsidRPr="00E4615E">
              <w:rPr>
                <w:sz w:val="20"/>
                <w:szCs w:val="20"/>
                <w:lang w:val="nl-NL"/>
              </w:rPr>
              <w:t>* Kenproces</w:t>
            </w:r>
          </w:p>
        </w:tc>
        <w:tc>
          <w:tcPr>
            <w:tcW w:w="11553" w:type="dxa"/>
          </w:tcPr>
          <w:p w14:paraId="2972D8B4" w14:textId="7094BC94" w:rsidR="00E4615E" w:rsidRPr="00FB6E33" w:rsidRDefault="00DD0477" w:rsidP="00FB6E33">
            <w:pPr>
              <w:rPr>
                <w:sz w:val="20"/>
                <w:szCs w:val="20"/>
                <w:lang w:val="nl-NL"/>
              </w:rPr>
            </w:pPr>
            <w:r>
              <w:rPr>
                <w:sz w:val="20"/>
                <w:szCs w:val="20"/>
                <w:lang w:val="nl-NL"/>
              </w:rPr>
              <w:t>Wat is er nodig om tot kennis te komen, en wat gebeurt er als we kennis verwerven?</w:t>
            </w:r>
          </w:p>
        </w:tc>
      </w:tr>
      <w:tr w:rsidR="00FB6E33" w:rsidRPr="00E4615E" w14:paraId="7E518410" w14:textId="35F02ADD" w:rsidTr="003B4DEB">
        <w:tc>
          <w:tcPr>
            <w:tcW w:w="3817" w:type="dxa"/>
          </w:tcPr>
          <w:p w14:paraId="6F35CEF5" w14:textId="77777777" w:rsidR="00E4615E" w:rsidRPr="00E4615E" w:rsidRDefault="00E4615E" w:rsidP="004446C4">
            <w:pPr>
              <w:pStyle w:val="ListParagraph"/>
              <w:numPr>
                <w:ilvl w:val="0"/>
                <w:numId w:val="26"/>
              </w:numPr>
              <w:rPr>
                <w:sz w:val="20"/>
                <w:szCs w:val="20"/>
                <w:lang w:val="nl-NL"/>
              </w:rPr>
            </w:pPr>
            <w:proofErr w:type="spellStart"/>
            <w:r w:rsidRPr="00E4615E">
              <w:rPr>
                <w:sz w:val="20"/>
                <w:szCs w:val="20"/>
                <w:lang w:val="nl-NL"/>
              </w:rPr>
              <w:t>Trnscndntl</w:t>
            </w:r>
            <w:proofErr w:type="spellEnd"/>
            <w:r w:rsidRPr="00E4615E">
              <w:rPr>
                <w:sz w:val="20"/>
                <w:szCs w:val="20"/>
                <w:lang w:val="nl-NL"/>
              </w:rPr>
              <w:t xml:space="preserve"> esthetiek (waarneming)</w:t>
            </w:r>
          </w:p>
        </w:tc>
        <w:tc>
          <w:tcPr>
            <w:tcW w:w="11553" w:type="dxa"/>
          </w:tcPr>
          <w:p w14:paraId="59A91FF9" w14:textId="24824599" w:rsidR="00E4615E" w:rsidRPr="00FB6E33" w:rsidRDefault="00227A57" w:rsidP="00FB6E33">
            <w:pPr>
              <w:rPr>
                <w:sz w:val="20"/>
                <w:szCs w:val="20"/>
                <w:lang w:val="nl-NL"/>
              </w:rPr>
            </w:pPr>
            <w:r>
              <w:rPr>
                <w:sz w:val="20"/>
                <w:szCs w:val="20"/>
                <w:lang w:val="nl-NL"/>
              </w:rPr>
              <w:t>-</w:t>
            </w:r>
          </w:p>
        </w:tc>
      </w:tr>
      <w:tr w:rsidR="00FB6E33" w:rsidRPr="00E4615E" w14:paraId="0F1BF5C6" w14:textId="483C7C6E" w:rsidTr="003B4DEB">
        <w:tc>
          <w:tcPr>
            <w:tcW w:w="3817" w:type="dxa"/>
          </w:tcPr>
          <w:p w14:paraId="18444BC8" w14:textId="77777777" w:rsidR="00E4615E" w:rsidRPr="00E4615E" w:rsidRDefault="00E4615E" w:rsidP="004446C4">
            <w:pPr>
              <w:pStyle w:val="ListParagraph"/>
              <w:numPr>
                <w:ilvl w:val="1"/>
                <w:numId w:val="26"/>
              </w:numPr>
              <w:rPr>
                <w:sz w:val="20"/>
                <w:szCs w:val="20"/>
                <w:lang w:val="nl-NL"/>
              </w:rPr>
            </w:pPr>
            <w:r w:rsidRPr="00E4615E">
              <w:rPr>
                <w:sz w:val="20"/>
                <w:szCs w:val="20"/>
                <w:lang w:val="nl-NL"/>
              </w:rPr>
              <w:t>Prikkels</w:t>
            </w:r>
          </w:p>
        </w:tc>
        <w:tc>
          <w:tcPr>
            <w:tcW w:w="11553" w:type="dxa"/>
          </w:tcPr>
          <w:p w14:paraId="537E7428" w14:textId="2ACCEA82" w:rsidR="00E4615E" w:rsidRPr="00FB6E33" w:rsidRDefault="00227A57" w:rsidP="00FB6E33">
            <w:pPr>
              <w:rPr>
                <w:sz w:val="20"/>
                <w:szCs w:val="20"/>
                <w:lang w:val="nl-NL"/>
              </w:rPr>
            </w:pPr>
            <w:r>
              <w:rPr>
                <w:sz w:val="20"/>
                <w:szCs w:val="20"/>
                <w:lang w:val="nl-NL"/>
              </w:rPr>
              <w:t>Chaotische hoeveelheid prikkels bereiken de zintuigen, w</w:t>
            </w:r>
            <w:r>
              <w:rPr>
                <w:sz w:val="20"/>
                <w:szCs w:val="20"/>
                <w:lang w:val="nl-NL"/>
              </w:rPr>
              <w:t>aarnemingsvermogen</w:t>
            </w:r>
            <w:r w:rsidR="00C8552F" w:rsidRPr="00C8552F">
              <w:rPr>
                <w:color w:val="FF0000"/>
                <w:sz w:val="20"/>
                <w:szCs w:val="20"/>
                <w:lang w:val="nl-NL"/>
              </w:rPr>
              <w:t>*</w:t>
            </w:r>
            <w:r>
              <w:rPr>
                <w:sz w:val="20"/>
                <w:szCs w:val="20"/>
                <w:lang w:val="nl-NL"/>
              </w:rPr>
              <w:t xml:space="preserve"> schept orde door prikkels structureren</w:t>
            </w:r>
          </w:p>
        </w:tc>
      </w:tr>
      <w:tr w:rsidR="00FB6E33" w:rsidRPr="00E4615E" w14:paraId="12C5010C" w14:textId="353B0776" w:rsidTr="003B4DEB">
        <w:tc>
          <w:tcPr>
            <w:tcW w:w="3817" w:type="dxa"/>
          </w:tcPr>
          <w:p w14:paraId="3EB076A9" w14:textId="77777777" w:rsidR="00E4615E" w:rsidRPr="00E4615E" w:rsidRDefault="00E4615E" w:rsidP="004446C4">
            <w:pPr>
              <w:pStyle w:val="ListParagraph"/>
              <w:numPr>
                <w:ilvl w:val="1"/>
                <w:numId w:val="26"/>
              </w:numPr>
              <w:rPr>
                <w:sz w:val="20"/>
                <w:szCs w:val="20"/>
                <w:lang w:val="nl-NL"/>
              </w:rPr>
            </w:pPr>
            <w:r w:rsidRPr="00E4615E">
              <w:rPr>
                <w:sz w:val="20"/>
                <w:szCs w:val="20"/>
                <w:lang w:val="nl-NL"/>
              </w:rPr>
              <w:t>Tijd en ruimte</w:t>
            </w:r>
          </w:p>
        </w:tc>
        <w:tc>
          <w:tcPr>
            <w:tcW w:w="11553" w:type="dxa"/>
          </w:tcPr>
          <w:p w14:paraId="349A070B" w14:textId="124D48C2" w:rsidR="00E4615E" w:rsidRPr="00FB6E33" w:rsidRDefault="00227A57" w:rsidP="00FB6E33">
            <w:pPr>
              <w:rPr>
                <w:sz w:val="20"/>
                <w:szCs w:val="20"/>
                <w:lang w:val="nl-NL"/>
              </w:rPr>
            </w:pPr>
            <w:r>
              <w:rPr>
                <w:sz w:val="20"/>
                <w:szCs w:val="20"/>
                <w:lang w:val="nl-NL"/>
              </w:rPr>
              <w:t xml:space="preserve">Structurering waarneming door tijd en ruimte -&gt; </w:t>
            </w:r>
            <w:proofErr w:type="spellStart"/>
            <w:r>
              <w:rPr>
                <w:sz w:val="20"/>
                <w:szCs w:val="20"/>
                <w:lang w:val="nl-NL"/>
              </w:rPr>
              <w:t>Anschauung</w:t>
            </w:r>
            <w:proofErr w:type="spellEnd"/>
            <w:r>
              <w:rPr>
                <w:sz w:val="20"/>
                <w:szCs w:val="20"/>
                <w:lang w:val="nl-NL"/>
              </w:rPr>
              <w:t xml:space="preserve"> (1 waarneming); tijd en ruimte nemen we niet waar -&gt; a priori</w:t>
            </w:r>
            <w:r w:rsidR="00C8552F">
              <w:rPr>
                <w:sz w:val="20"/>
                <w:szCs w:val="20"/>
                <w:lang w:val="nl-NL"/>
              </w:rPr>
              <w:t xml:space="preserve"> vormen van </w:t>
            </w:r>
            <w:r w:rsidR="00C8552F" w:rsidRPr="00C8552F">
              <w:rPr>
                <w:color w:val="FF0000"/>
                <w:sz w:val="20"/>
                <w:szCs w:val="20"/>
                <w:lang w:val="nl-NL"/>
              </w:rPr>
              <w:t>*</w:t>
            </w:r>
          </w:p>
        </w:tc>
      </w:tr>
      <w:tr w:rsidR="00FB6E33" w:rsidRPr="00E4615E" w14:paraId="043169DB" w14:textId="140D0E49" w:rsidTr="003B4DEB">
        <w:tc>
          <w:tcPr>
            <w:tcW w:w="3817" w:type="dxa"/>
          </w:tcPr>
          <w:p w14:paraId="2AC5E00F" w14:textId="77777777" w:rsidR="00E4615E" w:rsidRPr="00E4615E" w:rsidRDefault="00E4615E" w:rsidP="004446C4">
            <w:pPr>
              <w:pStyle w:val="ListParagraph"/>
              <w:numPr>
                <w:ilvl w:val="1"/>
                <w:numId w:val="26"/>
              </w:numPr>
              <w:rPr>
                <w:sz w:val="20"/>
                <w:szCs w:val="20"/>
                <w:lang w:val="nl-NL"/>
              </w:rPr>
            </w:pPr>
            <w:r w:rsidRPr="00E4615E">
              <w:rPr>
                <w:sz w:val="20"/>
                <w:szCs w:val="20"/>
                <w:lang w:val="nl-NL"/>
              </w:rPr>
              <w:t xml:space="preserve">Ding </w:t>
            </w:r>
            <w:proofErr w:type="spellStart"/>
            <w:r w:rsidRPr="00E4615E">
              <w:rPr>
                <w:sz w:val="20"/>
                <w:szCs w:val="20"/>
                <w:lang w:val="nl-NL"/>
              </w:rPr>
              <w:t>an</w:t>
            </w:r>
            <w:proofErr w:type="spellEnd"/>
            <w:r w:rsidRPr="00E4615E">
              <w:rPr>
                <w:sz w:val="20"/>
                <w:szCs w:val="20"/>
                <w:lang w:val="nl-NL"/>
              </w:rPr>
              <w:t xml:space="preserve"> </w:t>
            </w:r>
            <w:proofErr w:type="spellStart"/>
            <w:r w:rsidRPr="00E4615E">
              <w:rPr>
                <w:sz w:val="20"/>
                <w:szCs w:val="20"/>
                <w:lang w:val="nl-NL"/>
              </w:rPr>
              <w:t>sich</w:t>
            </w:r>
            <w:proofErr w:type="spellEnd"/>
          </w:p>
        </w:tc>
        <w:tc>
          <w:tcPr>
            <w:tcW w:w="11553" w:type="dxa"/>
          </w:tcPr>
          <w:p w14:paraId="53E9BF77" w14:textId="1AD1876C" w:rsidR="00E4615E" w:rsidRPr="00FB6E33" w:rsidRDefault="00227A57" w:rsidP="00FB6E33">
            <w:pPr>
              <w:rPr>
                <w:sz w:val="20"/>
                <w:szCs w:val="20"/>
                <w:lang w:val="nl-NL"/>
              </w:rPr>
            </w:pPr>
            <w:r>
              <w:rPr>
                <w:sz w:val="20"/>
                <w:szCs w:val="20"/>
                <w:lang w:val="nl-NL"/>
              </w:rPr>
              <w:t>Waarneming bevestigt bestaan van iets buiten mij, maar veroorzakend ding kan ik niet kennen</w:t>
            </w:r>
          </w:p>
        </w:tc>
      </w:tr>
      <w:tr w:rsidR="00FB6E33" w:rsidRPr="00E4615E" w14:paraId="5AC5347F" w14:textId="496313DE" w:rsidTr="003B4DEB">
        <w:tc>
          <w:tcPr>
            <w:tcW w:w="3817" w:type="dxa"/>
          </w:tcPr>
          <w:p w14:paraId="76B6B831" w14:textId="77777777" w:rsidR="00E4615E" w:rsidRPr="00E4615E" w:rsidRDefault="00E4615E" w:rsidP="004446C4">
            <w:pPr>
              <w:pStyle w:val="ListParagraph"/>
              <w:numPr>
                <w:ilvl w:val="0"/>
                <w:numId w:val="26"/>
              </w:numPr>
              <w:rPr>
                <w:sz w:val="20"/>
                <w:szCs w:val="20"/>
                <w:lang w:val="nl-NL"/>
              </w:rPr>
            </w:pPr>
            <w:proofErr w:type="spellStart"/>
            <w:r w:rsidRPr="00E4615E">
              <w:rPr>
                <w:sz w:val="20"/>
                <w:szCs w:val="20"/>
                <w:lang w:val="nl-NL"/>
              </w:rPr>
              <w:t>Trnscndntl</w:t>
            </w:r>
            <w:proofErr w:type="spellEnd"/>
            <w:r w:rsidRPr="00E4615E">
              <w:rPr>
                <w:sz w:val="20"/>
                <w:szCs w:val="20"/>
                <w:lang w:val="nl-NL"/>
              </w:rPr>
              <w:t xml:space="preserve"> </w:t>
            </w:r>
            <w:proofErr w:type="spellStart"/>
            <w:r w:rsidRPr="00E4615E">
              <w:rPr>
                <w:sz w:val="20"/>
                <w:szCs w:val="20"/>
                <w:lang w:val="nl-NL"/>
              </w:rPr>
              <w:t>analytiek</w:t>
            </w:r>
            <w:proofErr w:type="spellEnd"/>
            <w:r w:rsidRPr="00E4615E">
              <w:rPr>
                <w:sz w:val="20"/>
                <w:szCs w:val="20"/>
                <w:lang w:val="nl-NL"/>
              </w:rPr>
              <w:t xml:space="preserve"> (kennis)</w:t>
            </w:r>
          </w:p>
        </w:tc>
        <w:tc>
          <w:tcPr>
            <w:tcW w:w="11553" w:type="dxa"/>
          </w:tcPr>
          <w:p w14:paraId="78FE0B1B" w14:textId="36C86034" w:rsidR="00E4615E" w:rsidRPr="00FB6E33" w:rsidRDefault="00227A57" w:rsidP="00FB6E33">
            <w:pPr>
              <w:rPr>
                <w:sz w:val="20"/>
                <w:szCs w:val="20"/>
                <w:lang w:val="nl-NL"/>
              </w:rPr>
            </w:pPr>
            <w:r>
              <w:rPr>
                <w:sz w:val="20"/>
                <w:szCs w:val="20"/>
                <w:lang w:val="nl-NL"/>
              </w:rPr>
              <w:t xml:space="preserve">Bewerking van </w:t>
            </w:r>
            <w:proofErr w:type="spellStart"/>
            <w:r>
              <w:rPr>
                <w:sz w:val="20"/>
                <w:szCs w:val="20"/>
                <w:lang w:val="nl-NL"/>
              </w:rPr>
              <w:t>Anschauung</w:t>
            </w:r>
            <w:proofErr w:type="spellEnd"/>
            <w:r>
              <w:rPr>
                <w:sz w:val="20"/>
                <w:szCs w:val="20"/>
                <w:lang w:val="nl-NL"/>
              </w:rPr>
              <w:t xml:space="preserve"> </w:t>
            </w:r>
            <w:r w:rsidR="00C8552F">
              <w:rPr>
                <w:sz w:val="20"/>
                <w:szCs w:val="20"/>
                <w:lang w:val="nl-NL"/>
              </w:rPr>
              <w:t>d.m.v.</w:t>
            </w:r>
            <w:r>
              <w:rPr>
                <w:sz w:val="20"/>
                <w:szCs w:val="20"/>
                <w:lang w:val="nl-NL"/>
              </w:rPr>
              <w:t xml:space="preserve"> verstand</w:t>
            </w:r>
            <w:r w:rsidR="00C8552F">
              <w:rPr>
                <w:sz w:val="20"/>
                <w:szCs w:val="20"/>
                <w:lang w:val="nl-NL"/>
              </w:rPr>
              <w:t>, omzetten tot kenobject</w:t>
            </w:r>
          </w:p>
        </w:tc>
      </w:tr>
      <w:tr w:rsidR="00FB6E33" w:rsidRPr="00E4615E" w14:paraId="5D5AABF8" w14:textId="44FCF462" w:rsidTr="003B4DEB">
        <w:tc>
          <w:tcPr>
            <w:tcW w:w="3817" w:type="dxa"/>
          </w:tcPr>
          <w:p w14:paraId="5A7BE059" w14:textId="23A497EB" w:rsidR="00E4615E" w:rsidRPr="00E4615E" w:rsidRDefault="00C8552F" w:rsidP="004446C4">
            <w:pPr>
              <w:pStyle w:val="ListParagraph"/>
              <w:numPr>
                <w:ilvl w:val="1"/>
                <w:numId w:val="26"/>
              </w:numPr>
              <w:rPr>
                <w:sz w:val="20"/>
                <w:szCs w:val="20"/>
                <w:lang w:val="nl-NL"/>
              </w:rPr>
            </w:pPr>
            <w:r w:rsidRPr="00E4615E">
              <w:rPr>
                <w:sz w:val="20"/>
                <w:szCs w:val="20"/>
                <w:lang w:val="nl-NL"/>
              </w:rPr>
              <w:t>Categorieën</w:t>
            </w:r>
          </w:p>
        </w:tc>
        <w:tc>
          <w:tcPr>
            <w:tcW w:w="11553" w:type="dxa"/>
          </w:tcPr>
          <w:p w14:paraId="37382AE5" w14:textId="78F48C7C" w:rsidR="00E4615E" w:rsidRPr="00FB6E33" w:rsidRDefault="00C8552F" w:rsidP="00FB6E33">
            <w:pPr>
              <w:rPr>
                <w:sz w:val="20"/>
                <w:szCs w:val="20"/>
                <w:lang w:val="nl-NL"/>
              </w:rPr>
            </w:pPr>
            <w:r>
              <w:rPr>
                <w:sz w:val="20"/>
                <w:szCs w:val="20"/>
                <w:lang w:val="nl-NL"/>
              </w:rPr>
              <w:t xml:space="preserve">A priori vormen van het verstand: kwaliteit, kwantiteit, relatie, modaliteit, kennis volgt uit het categoriseren van </w:t>
            </w:r>
            <w:proofErr w:type="spellStart"/>
            <w:r>
              <w:rPr>
                <w:sz w:val="20"/>
                <w:szCs w:val="20"/>
                <w:lang w:val="nl-NL"/>
              </w:rPr>
              <w:t>waarneming’s</w:t>
            </w:r>
            <w:proofErr w:type="spellEnd"/>
            <w:r>
              <w:rPr>
                <w:sz w:val="20"/>
                <w:szCs w:val="20"/>
                <w:lang w:val="nl-NL"/>
              </w:rPr>
              <w:t xml:space="preserve"> kenmerken</w:t>
            </w:r>
          </w:p>
        </w:tc>
      </w:tr>
      <w:tr w:rsidR="00FB6E33" w:rsidRPr="00E4615E" w14:paraId="3B3FB0DB" w14:textId="00D25E20" w:rsidTr="003B4DEB">
        <w:tc>
          <w:tcPr>
            <w:tcW w:w="3817" w:type="dxa"/>
          </w:tcPr>
          <w:p w14:paraId="7A8429AC" w14:textId="77777777" w:rsidR="00E4615E" w:rsidRPr="00E4615E" w:rsidRDefault="00E4615E" w:rsidP="004446C4">
            <w:pPr>
              <w:pStyle w:val="ListParagraph"/>
              <w:numPr>
                <w:ilvl w:val="2"/>
                <w:numId w:val="26"/>
              </w:numPr>
              <w:rPr>
                <w:sz w:val="20"/>
                <w:szCs w:val="20"/>
                <w:lang w:val="nl-NL"/>
              </w:rPr>
            </w:pPr>
            <w:r w:rsidRPr="00E4615E">
              <w:rPr>
                <w:sz w:val="20"/>
                <w:szCs w:val="20"/>
                <w:lang w:val="nl-NL"/>
              </w:rPr>
              <w:t>Relatie (3x)</w:t>
            </w:r>
          </w:p>
        </w:tc>
        <w:tc>
          <w:tcPr>
            <w:tcW w:w="11553" w:type="dxa"/>
          </w:tcPr>
          <w:p w14:paraId="21719751" w14:textId="51FB751B" w:rsidR="00E4615E" w:rsidRPr="00FB6E33" w:rsidRDefault="00C8552F" w:rsidP="00FB6E33">
            <w:pPr>
              <w:rPr>
                <w:sz w:val="20"/>
                <w:szCs w:val="20"/>
                <w:lang w:val="nl-NL"/>
              </w:rPr>
            </w:pPr>
            <w:r>
              <w:rPr>
                <w:sz w:val="20"/>
                <w:szCs w:val="20"/>
                <w:lang w:val="nl-NL"/>
              </w:rPr>
              <w:t>Substantie-accident (categorisch); Oorzaak-gevolg (hypothetisch); Wisselwerking (disjunctief)</w:t>
            </w:r>
          </w:p>
        </w:tc>
      </w:tr>
      <w:tr w:rsidR="00FB6E33" w:rsidRPr="00E4615E" w14:paraId="1DDDD485" w14:textId="1DC6BFEB" w:rsidTr="003B4DEB">
        <w:tc>
          <w:tcPr>
            <w:tcW w:w="3817" w:type="dxa"/>
          </w:tcPr>
          <w:p w14:paraId="1570A7B0" w14:textId="77777777" w:rsidR="00E4615E" w:rsidRPr="00E4615E" w:rsidRDefault="00E4615E" w:rsidP="004446C4">
            <w:pPr>
              <w:pStyle w:val="ListParagraph"/>
              <w:numPr>
                <w:ilvl w:val="1"/>
                <w:numId w:val="26"/>
              </w:numPr>
              <w:rPr>
                <w:sz w:val="20"/>
                <w:szCs w:val="20"/>
                <w:lang w:val="nl-NL"/>
              </w:rPr>
            </w:pPr>
            <w:r w:rsidRPr="00E4615E">
              <w:rPr>
                <w:sz w:val="20"/>
                <w:szCs w:val="20"/>
                <w:lang w:val="nl-NL"/>
              </w:rPr>
              <w:t>‘</w:t>
            </w:r>
            <w:proofErr w:type="spellStart"/>
            <w:r w:rsidRPr="00E4615E">
              <w:rPr>
                <w:sz w:val="20"/>
                <w:szCs w:val="20"/>
                <w:lang w:val="nl-NL"/>
              </w:rPr>
              <w:t>Ich</w:t>
            </w:r>
            <w:proofErr w:type="spellEnd"/>
            <w:r w:rsidRPr="00E4615E">
              <w:rPr>
                <w:sz w:val="20"/>
                <w:szCs w:val="20"/>
                <w:lang w:val="nl-NL"/>
              </w:rPr>
              <w:t xml:space="preserve"> denke’</w:t>
            </w:r>
          </w:p>
        </w:tc>
        <w:tc>
          <w:tcPr>
            <w:tcW w:w="11553" w:type="dxa"/>
          </w:tcPr>
          <w:p w14:paraId="6CBD4FE8" w14:textId="7F951064" w:rsidR="00E4615E" w:rsidRPr="00FB6E33" w:rsidRDefault="00C8552F" w:rsidP="00FB6E33">
            <w:pPr>
              <w:rPr>
                <w:sz w:val="20"/>
                <w:szCs w:val="20"/>
                <w:lang w:val="nl-NL"/>
              </w:rPr>
            </w:pPr>
            <w:r>
              <w:rPr>
                <w:sz w:val="20"/>
                <w:szCs w:val="20"/>
                <w:lang w:val="nl-NL"/>
              </w:rPr>
              <w:t>Niet lichamelijke ik, mogelijkheidsvoorwaarde van de subjectiviteit, transcendentaal subject</w:t>
            </w:r>
          </w:p>
        </w:tc>
      </w:tr>
      <w:tr w:rsidR="00FB6E33" w:rsidRPr="00E4615E" w14:paraId="34BD55D9" w14:textId="35AF5BF3" w:rsidTr="003B4DEB">
        <w:tc>
          <w:tcPr>
            <w:tcW w:w="3817" w:type="dxa"/>
          </w:tcPr>
          <w:p w14:paraId="622EB407" w14:textId="77777777" w:rsidR="00E4615E" w:rsidRPr="00E4615E" w:rsidRDefault="00E4615E" w:rsidP="004446C4">
            <w:pPr>
              <w:pStyle w:val="ListParagraph"/>
              <w:numPr>
                <w:ilvl w:val="0"/>
                <w:numId w:val="26"/>
              </w:numPr>
              <w:rPr>
                <w:sz w:val="20"/>
                <w:szCs w:val="20"/>
                <w:lang w:val="nl-NL"/>
              </w:rPr>
            </w:pPr>
            <w:proofErr w:type="spellStart"/>
            <w:r w:rsidRPr="00E4615E">
              <w:rPr>
                <w:sz w:val="20"/>
                <w:szCs w:val="20"/>
                <w:lang w:val="nl-NL"/>
              </w:rPr>
              <w:t>Trnscndntl</w:t>
            </w:r>
            <w:proofErr w:type="spellEnd"/>
            <w:r w:rsidRPr="00E4615E">
              <w:rPr>
                <w:sz w:val="20"/>
                <w:szCs w:val="20"/>
                <w:lang w:val="nl-NL"/>
              </w:rPr>
              <w:t xml:space="preserve"> dialectiek (denken)</w:t>
            </w:r>
          </w:p>
        </w:tc>
        <w:tc>
          <w:tcPr>
            <w:tcW w:w="11553" w:type="dxa"/>
          </w:tcPr>
          <w:p w14:paraId="23674149" w14:textId="4BAF423E" w:rsidR="00E4615E" w:rsidRPr="00FB6E33" w:rsidRDefault="001150F3" w:rsidP="00FB6E33">
            <w:pPr>
              <w:rPr>
                <w:sz w:val="20"/>
                <w:szCs w:val="20"/>
                <w:lang w:val="nl-NL"/>
              </w:rPr>
            </w:pPr>
            <w:r>
              <w:rPr>
                <w:sz w:val="20"/>
                <w:szCs w:val="20"/>
                <w:lang w:val="nl-NL"/>
              </w:rPr>
              <w:t>Samenhang vinden in veelheid van kenobjecten</w:t>
            </w:r>
          </w:p>
        </w:tc>
      </w:tr>
      <w:tr w:rsidR="00FB6E33" w:rsidRPr="00E4615E" w14:paraId="4F919717" w14:textId="4B405659" w:rsidTr="003B4DEB">
        <w:tc>
          <w:tcPr>
            <w:tcW w:w="3817" w:type="dxa"/>
          </w:tcPr>
          <w:p w14:paraId="5E932F7C" w14:textId="3E67665E" w:rsidR="00E4615E" w:rsidRPr="00E4615E" w:rsidRDefault="001150F3" w:rsidP="001150F3">
            <w:pPr>
              <w:pStyle w:val="ListParagraph"/>
              <w:numPr>
                <w:ilvl w:val="1"/>
                <w:numId w:val="26"/>
              </w:numPr>
              <w:rPr>
                <w:sz w:val="20"/>
                <w:szCs w:val="20"/>
                <w:lang w:val="nl-NL"/>
              </w:rPr>
            </w:pPr>
            <w:r>
              <w:rPr>
                <w:sz w:val="20"/>
                <w:szCs w:val="20"/>
                <w:lang w:val="nl-NL"/>
              </w:rPr>
              <w:t xml:space="preserve">Reine </w:t>
            </w:r>
            <w:r w:rsidR="00E4615E" w:rsidRPr="00E4615E">
              <w:rPr>
                <w:sz w:val="20"/>
                <w:szCs w:val="20"/>
                <w:lang w:val="nl-NL"/>
              </w:rPr>
              <w:t>Vernuft</w:t>
            </w:r>
          </w:p>
        </w:tc>
        <w:tc>
          <w:tcPr>
            <w:tcW w:w="11553" w:type="dxa"/>
          </w:tcPr>
          <w:p w14:paraId="7E3D8372" w14:textId="1D8D2269" w:rsidR="00E4615E" w:rsidRPr="00FB6E33" w:rsidRDefault="001150F3" w:rsidP="00FB6E33">
            <w:pPr>
              <w:rPr>
                <w:sz w:val="20"/>
                <w:szCs w:val="20"/>
                <w:lang w:val="nl-NL"/>
              </w:rPr>
            </w:pPr>
            <w:r>
              <w:rPr>
                <w:sz w:val="20"/>
                <w:szCs w:val="20"/>
                <w:lang w:val="nl-NL"/>
              </w:rPr>
              <w:t>Vermogen dat kenobjecten structureert, zuivere rede</w:t>
            </w:r>
          </w:p>
        </w:tc>
      </w:tr>
      <w:tr w:rsidR="00FB6E33" w:rsidRPr="00E4615E" w14:paraId="7B2C2E29" w14:textId="18E8BAEE" w:rsidTr="003B4DEB">
        <w:tc>
          <w:tcPr>
            <w:tcW w:w="3817" w:type="dxa"/>
          </w:tcPr>
          <w:p w14:paraId="1F5E2E8A" w14:textId="77777777" w:rsidR="00E4615E" w:rsidRPr="00E4615E" w:rsidRDefault="00E4615E" w:rsidP="004446C4">
            <w:pPr>
              <w:pStyle w:val="ListParagraph"/>
              <w:numPr>
                <w:ilvl w:val="1"/>
                <w:numId w:val="26"/>
              </w:numPr>
              <w:rPr>
                <w:sz w:val="20"/>
                <w:szCs w:val="20"/>
                <w:lang w:val="nl-NL"/>
              </w:rPr>
            </w:pPr>
            <w:r w:rsidRPr="00E4615E">
              <w:rPr>
                <w:sz w:val="20"/>
                <w:szCs w:val="20"/>
                <w:lang w:val="nl-NL"/>
              </w:rPr>
              <w:t xml:space="preserve">Drie </w:t>
            </w:r>
            <w:proofErr w:type="spellStart"/>
            <w:r w:rsidRPr="00E4615E">
              <w:rPr>
                <w:sz w:val="20"/>
                <w:szCs w:val="20"/>
                <w:lang w:val="nl-NL"/>
              </w:rPr>
              <w:t>ideeen</w:t>
            </w:r>
            <w:proofErr w:type="spellEnd"/>
          </w:p>
        </w:tc>
        <w:tc>
          <w:tcPr>
            <w:tcW w:w="11553" w:type="dxa"/>
          </w:tcPr>
          <w:p w14:paraId="33580285" w14:textId="69F7C1B1" w:rsidR="00E4615E" w:rsidRPr="00FB6E33" w:rsidRDefault="001150F3" w:rsidP="00FB6E33">
            <w:pPr>
              <w:rPr>
                <w:sz w:val="20"/>
                <w:szCs w:val="20"/>
                <w:lang w:val="nl-NL"/>
              </w:rPr>
            </w:pPr>
            <w:r>
              <w:rPr>
                <w:sz w:val="20"/>
                <w:szCs w:val="20"/>
                <w:lang w:val="nl-NL"/>
              </w:rPr>
              <w:t>Transcendentaal, onkenbaar, hogere eenheid waarnaar we de werkelijkheid herleiden</w:t>
            </w:r>
            <w:r w:rsidR="008C43C0">
              <w:rPr>
                <w:sz w:val="20"/>
                <w:szCs w:val="20"/>
                <w:lang w:val="nl-NL"/>
              </w:rPr>
              <w:t xml:space="preserve"> (betrekken van kenobjecten)</w:t>
            </w:r>
          </w:p>
        </w:tc>
      </w:tr>
      <w:tr w:rsidR="00FB6E33" w:rsidRPr="00E4615E" w14:paraId="6B0FC385" w14:textId="52657BC9" w:rsidTr="003B4DEB">
        <w:tc>
          <w:tcPr>
            <w:tcW w:w="3817" w:type="dxa"/>
          </w:tcPr>
          <w:p w14:paraId="68F3C66A" w14:textId="77777777" w:rsidR="00E4615E" w:rsidRPr="00E4615E" w:rsidRDefault="00E4615E" w:rsidP="004446C4">
            <w:pPr>
              <w:pStyle w:val="ListParagraph"/>
              <w:numPr>
                <w:ilvl w:val="0"/>
                <w:numId w:val="27"/>
              </w:numPr>
              <w:rPr>
                <w:sz w:val="20"/>
                <w:szCs w:val="20"/>
                <w:lang w:val="nl-NL"/>
              </w:rPr>
            </w:pPr>
            <w:r w:rsidRPr="00E4615E">
              <w:rPr>
                <w:sz w:val="20"/>
                <w:szCs w:val="20"/>
                <w:lang w:val="nl-NL"/>
              </w:rPr>
              <w:t>Onmogelijke metafysica?</w:t>
            </w:r>
          </w:p>
        </w:tc>
        <w:tc>
          <w:tcPr>
            <w:tcW w:w="11553" w:type="dxa"/>
          </w:tcPr>
          <w:p w14:paraId="1A4AB533" w14:textId="6E1252CF" w:rsidR="00E4615E" w:rsidRPr="00FB6E33" w:rsidRDefault="008C43C0" w:rsidP="008C43C0">
            <w:pPr>
              <w:rPr>
                <w:sz w:val="20"/>
                <w:szCs w:val="20"/>
                <w:lang w:val="nl-NL"/>
              </w:rPr>
            </w:pPr>
            <w:r>
              <w:rPr>
                <w:sz w:val="20"/>
                <w:szCs w:val="20"/>
                <w:lang w:val="nl-NL"/>
              </w:rPr>
              <w:t>We kunnen niet zonder een hogere eenheid van het denken, maar we kunnen hierover nooit kennis verwerven, ideeën kennen is illusoir</w:t>
            </w:r>
          </w:p>
        </w:tc>
      </w:tr>
      <w:tr w:rsidR="00FB6E33" w:rsidRPr="00E4615E" w14:paraId="07B6FD2B" w14:textId="3F161D93" w:rsidTr="003B4DEB">
        <w:tc>
          <w:tcPr>
            <w:tcW w:w="3817" w:type="dxa"/>
          </w:tcPr>
          <w:p w14:paraId="56CCBE8D" w14:textId="77777777" w:rsidR="00E4615E" w:rsidRPr="00E4615E" w:rsidRDefault="00E4615E" w:rsidP="008C43C0">
            <w:pPr>
              <w:pStyle w:val="ListParagraph"/>
              <w:numPr>
                <w:ilvl w:val="1"/>
                <w:numId w:val="27"/>
              </w:numPr>
              <w:rPr>
                <w:sz w:val="20"/>
                <w:szCs w:val="20"/>
                <w:lang w:val="nl-NL"/>
              </w:rPr>
            </w:pPr>
            <w:r w:rsidRPr="00E4615E">
              <w:rPr>
                <w:sz w:val="20"/>
                <w:szCs w:val="20"/>
                <w:lang w:val="nl-NL"/>
              </w:rPr>
              <w:t>‘</w:t>
            </w:r>
            <w:proofErr w:type="spellStart"/>
            <w:r w:rsidRPr="00E4615E">
              <w:rPr>
                <w:sz w:val="20"/>
                <w:szCs w:val="20"/>
                <w:lang w:val="nl-NL"/>
              </w:rPr>
              <w:t>Kritik</w:t>
            </w:r>
            <w:proofErr w:type="spellEnd"/>
            <w:r w:rsidRPr="00E4615E">
              <w:rPr>
                <w:sz w:val="20"/>
                <w:szCs w:val="20"/>
                <w:lang w:val="nl-NL"/>
              </w:rPr>
              <w:t>’</w:t>
            </w:r>
          </w:p>
        </w:tc>
        <w:tc>
          <w:tcPr>
            <w:tcW w:w="11553" w:type="dxa"/>
          </w:tcPr>
          <w:p w14:paraId="4E796525" w14:textId="2300FCF6" w:rsidR="00E4615E" w:rsidRPr="00FB6E33" w:rsidRDefault="008C43C0" w:rsidP="00FB6E33">
            <w:pPr>
              <w:rPr>
                <w:sz w:val="20"/>
                <w:szCs w:val="20"/>
                <w:lang w:val="nl-NL"/>
              </w:rPr>
            </w:pPr>
            <w:r>
              <w:rPr>
                <w:sz w:val="20"/>
                <w:szCs w:val="20"/>
                <w:lang w:val="nl-NL"/>
              </w:rPr>
              <w:t>Rede is blijkbaar geneigd om dingen te gaan invullen waarover zij geen zekerheid kan verwerven</w:t>
            </w:r>
          </w:p>
        </w:tc>
      </w:tr>
      <w:tr w:rsidR="00FB6E33" w:rsidRPr="00E4615E" w14:paraId="34EFB01F" w14:textId="222A26FE" w:rsidTr="003B4DEB">
        <w:tc>
          <w:tcPr>
            <w:tcW w:w="3817" w:type="dxa"/>
          </w:tcPr>
          <w:p w14:paraId="121B1B36" w14:textId="77777777" w:rsidR="00E4615E" w:rsidRPr="00E4615E" w:rsidRDefault="00E4615E" w:rsidP="004446C4">
            <w:pPr>
              <w:rPr>
                <w:sz w:val="20"/>
                <w:szCs w:val="20"/>
                <w:lang w:val="nl-NL"/>
              </w:rPr>
            </w:pPr>
            <w:r w:rsidRPr="00E4615E">
              <w:rPr>
                <w:sz w:val="20"/>
                <w:szCs w:val="20"/>
                <w:lang w:val="nl-NL"/>
              </w:rPr>
              <w:t>* Ethiek</w:t>
            </w:r>
          </w:p>
        </w:tc>
        <w:tc>
          <w:tcPr>
            <w:tcW w:w="11553" w:type="dxa"/>
          </w:tcPr>
          <w:p w14:paraId="46269CFD" w14:textId="2DFE9B99" w:rsidR="00E4615E" w:rsidRPr="00FB6E33" w:rsidRDefault="009133FA" w:rsidP="00FB6E33">
            <w:pPr>
              <w:rPr>
                <w:sz w:val="20"/>
                <w:szCs w:val="20"/>
                <w:lang w:val="nl-NL"/>
              </w:rPr>
            </w:pPr>
            <w:r>
              <w:rPr>
                <w:sz w:val="20"/>
                <w:szCs w:val="20"/>
                <w:lang w:val="nl-NL"/>
              </w:rPr>
              <w:t>Vraag naar mogelijkheidsvoorwaarden van menselijke redelijkheid</w:t>
            </w:r>
          </w:p>
        </w:tc>
      </w:tr>
      <w:tr w:rsidR="00FB6E33" w:rsidRPr="00E4615E" w14:paraId="5F7DDD92" w14:textId="52617106" w:rsidTr="003B4DEB">
        <w:tc>
          <w:tcPr>
            <w:tcW w:w="3817" w:type="dxa"/>
          </w:tcPr>
          <w:p w14:paraId="6A44765E" w14:textId="77777777" w:rsidR="00E4615E" w:rsidRPr="00E4615E" w:rsidRDefault="00E4615E" w:rsidP="004446C4">
            <w:pPr>
              <w:rPr>
                <w:sz w:val="20"/>
                <w:szCs w:val="20"/>
                <w:lang w:val="nl-NL"/>
              </w:rPr>
            </w:pPr>
            <w:r w:rsidRPr="00E4615E">
              <w:rPr>
                <w:sz w:val="20"/>
                <w:szCs w:val="20"/>
                <w:lang w:val="nl-NL"/>
              </w:rPr>
              <w:t>Moreel feit</w:t>
            </w:r>
          </w:p>
        </w:tc>
        <w:tc>
          <w:tcPr>
            <w:tcW w:w="11553" w:type="dxa"/>
          </w:tcPr>
          <w:p w14:paraId="7F39C838" w14:textId="1BA41B72" w:rsidR="00E4615E" w:rsidRPr="00FB6E33" w:rsidRDefault="009133FA" w:rsidP="00FB6E33">
            <w:pPr>
              <w:rPr>
                <w:sz w:val="20"/>
                <w:szCs w:val="20"/>
                <w:lang w:val="nl-NL"/>
              </w:rPr>
            </w:pPr>
            <w:r>
              <w:rPr>
                <w:sz w:val="20"/>
                <w:szCs w:val="20"/>
                <w:lang w:val="nl-NL"/>
              </w:rPr>
              <w:t>Er bestaat volgens kant een moreel feit: besef dat plichten moeten worden vervuld</w:t>
            </w:r>
          </w:p>
        </w:tc>
      </w:tr>
      <w:tr w:rsidR="00FB6E33" w:rsidRPr="00E4615E" w14:paraId="6AA81AC6" w14:textId="66C312C3" w:rsidTr="003B4DEB">
        <w:tc>
          <w:tcPr>
            <w:tcW w:w="3817" w:type="dxa"/>
          </w:tcPr>
          <w:p w14:paraId="7AAA19AE" w14:textId="77777777" w:rsidR="00E4615E" w:rsidRPr="00E4615E" w:rsidRDefault="00E4615E" w:rsidP="004446C4">
            <w:pPr>
              <w:rPr>
                <w:sz w:val="20"/>
                <w:szCs w:val="20"/>
                <w:lang w:val="nl-NL"/>
              </w:rPr>
            </w:pPr>
            <w:r w:rsidRPr="00E4615E">
              <w:rPr>
                <w:sz w:val="20"/>
                <w:szCs w:val="20"/>
                <w:lang w:val="nl-NL"/>
              </w:rPr>
              <w:t>Categorische plicht</w:t>
            </w:r>
          </w:p>
        </w:tc>
        <w:tc>
          <w:tcPr>
            <w:tcW w:w="11553" w:type="dxa"/>
          </w:tcPr>
          <w:p w14:paraId="64B3BDF2" w14:textId="7932B948" w:rsidR="00E4615E" w:rsidRPr="00FB6E33" w:rsidRDefault="009133FA" w:rsidP="00FB6E33">
            <w:pPr>
              <w:rPr>
                <w:sz w:val="20"/>
                <w:szCs w:val="20"/>
                <w:lang w:val="nl-NL"/>
              </w:rPr>
            </w:pPr>
            <w:r>
              <w:rPr>
                <w:sz w:val="20"/>
                <w:szCs w:val="20"/>
                <w:lang w:val="nl-NL"/>
              </w:rPr>
              <w:t xml:space="preserve">Doet zich voor als iets onvoorwaardelijks, niet context- of </w:t>
            </w:r>
            <w:proofErr w:type="spellStart"/>
            <w:r>
              <w:rPr>
                <w:sz w:val="20"/>
                <w:szCs w:val="20"/>
                <w:lang w:val="nl-NL"/>
              </w:rPr>
              <w:t>situatiegebonden</w:t>
            </w:r>
            <w:proofErr w:type="spellEnd"/>
            <w:r>
              <w:rPr>
                <w:sz w:val="20"/>
                <w:szCs w:val="20"/>
                <w:lang w:val="nl-NL"/>
              </w:rPr>
              <w:t>, absoluut principe</w:t>
            </w:r>
          </w:p>
        </w:tc>
      </w:tr>
      <w:tr w:rsidR="00FB6E33" w:rsidRPr="00E4615E" w14:paraId="0CBC21E0" w14:textId="5E8AD776" w:rsidTr="003B4DEB">
        <w:tc>
          <w:tcPr>
            <w:tcW w:w="3817" w:type="dxa"/>
          </w:tcPr>
          <w:p w14:paraId="4E1813CB" w14:textId="77777777" w:rsidR="00E4615E" w:rsidRPr="00E4615E" w:rsidRDefault="00E4615E" w:rsidP="004446C4">
            <w:pPr>
              <w:rPr>
                <w:sz w:val="20"/>
                <w:szCs w:val="20"/>
                <w:lang w:val="nl-NL"/>
              </w:rPr>
            </w:pPr>
            <w:r w:rsidRPr="00E4615E">
              <w:rPr>
                <w:sz w:val="20"/>
                <w:szCs w:val="20"/>
                <w:lang w:val="nl-NL"/>
              </w:rPr>
              <w:t>Categorisch imperatief</w:t>
            </w:r>
          </w:p>
        </w:tc>
        <w:tc>
          <w:tcPr>
            <w:tcW w:w="11553" w:type="dxa"/>
          </w:tcPr>
          <w:p w14:paraId="0F78AEF3" w14:textId="29FAFEE9" w:rsidR="00E4615E" w:rsidRPr="00FB6E33" w:rsidRDefault="009133FA" w:rsidP="00FB6E33">
            <w:pPr>
              <w:rPr>
                <w:sz w:val="20"/>
                <w:szCs w:val="20"/>
                <w:lang w:val="nl-NL"/>
              </w:rPr>
            </w:pPr>
            <w:r>
              <w:rPr>
                <w:sz w:val="20"/>
                <w:szCs w:val="20"/>
                <w:lang w:val="nl-NL"/>
              </w:rPr>
              <w:t>Wet die de rede zichzelf onvoorwaardelijk oplegt en waarmee ze haar handelen onderwerpt aan eis tot universaliteit</w:t>
            </w:r>
          </w:p>
        </w:tc>
      </w:tr>
      <w:tr w:rsidR="00FB6E33" w:rsidRPr="00E4615E" w14:paraId="5B132648" w14:textId="23DC5507" w:rsidTr="003B4DEB">
        <w:tc>
          <w:tcPr>
            <w:tcW w:w="3817" w:type="dxa"/>
          </w:tcPr>
          <w:p w14:paraId="286C3AA9" w14:textId="77777777" w:rsidR="00E4615E" w:rsidRPr="00E4615E" w:rsidRDefault="00E4615E" w:rsidP="004446C4">
            <w:pPr>
              <w:pStyle w:val="ListParagraph"/>
              <w:numPr>
                <w:ilvl w:val="0"/>
                <w:numId w:val="28"/>
              </w:numPr>
              <w:rPr>
                <w:sz w:val="20"/>
                <w:szCs w:val="20"/>
                <w:lang w:val="nl-NL"/>
              </w:rPr>
            </w:pPr>
            <w:r w:rsidRPr="00E4615E">
              <w:rPr>
                <w:sz w:val="20"/>
                <w:szCs w:val="20"/>
                <w:lang w:val="nl-NL"/>
              </w:rPr>
              <w:t>Vrijheid</w:t>
            </w:r>
          </w:p>
        </w:tc>
        <w:tc>
          <w:tcPr>
            <w:tcW w:w="11553" w:type="dxa"/>
          </w:tcPr>
          <w:p w14:paraId="56B6C296" w14:textId="1D11FEF2" w:rsidR="00E4615E" w:rsidRPr="00FB6E33" w:rsidRDefault="009133FA" w:rsidP="00FB6E33">
            <w:pPr>
              <w:rPr>
                <w:sz w:val="20"/>
                <w:szCs w:val="20"/>
                <w:lang w:val="nl-NL"/>
              </w:rPr>
            </w:pPr>
            <w:r>
              <w:rPr>
                <w:sz w:val="20"/>
                <w:szCs w:val="20"/>
                <w:lang w:val="nl-NL"/>
              </w:rPr>
              <w:t>Dit kan doordat de rede vrij is, natuur is gedetermineerd, morele handelingen niet</w:t>
            </w:r>
          </w:p>
        </w:tc>
      </w:tr>
      <w:tr w:rsidR="00FB6E33" w:rsidRPr="00E4615E" w14:paraId="75CCC164" w14:textId="3C53D48D" w:rsidTr="003B4DEB">
        <w:tc>
          <w:tcPr>
            <w:tcW w:w="3817" w:type="dxa"/>
          </w:tcPr>
          <w:p w14:paraId="08B07D8A" w14:textId="77777777" w:rsidR="00E4615E" w:rsidRPr="00E4615E" w:rsidRDefault="00E4615E" w:rsidP="004446C4">
            <w:pPr>
              <w:rPr>
                <w:sz w:val="20"/>
                <w:szCs w:val="20"/>
                <w:lang w:val="nl-NL"/>
              </w:rPr>
            </w:pPr>
            <w:r w:rsidRPr="00E4615E">
              <w:rPr>
                <w:sz w:val="20"/>
                <w:szCs w:val="20"/>
                <w:lang w:val="nl-NL"/>
              </w:rPr>
              <w:t>Het hoogste goed</w:t>
            </w:r>
          </w:p>
        </w:tc>
        <w:tc>
          <w:tcPr>
            <w:tcW w:w="11553" w:type="dxa"/>
          </w:tcPr>
          <w:p w14:paraId="770DF9D0" w14:textId="15867A4A" w:rsidR="00E4615E" w:rsidRPr="00FB6E33" w:rsidRDefault="00034F04" w:rsidP="00FB6E33">
            <w:pPr>
              <w:rPr>
                <w:sz w:val="20"/>
                <w:szCs w:val="20"/>
                <w:lang w:val="nl-NL"/>
              </w:rPr>
            </w:pPr>
            <w:r>
              <w:rPr>
                <w:sz w:val="20"/>
                <w:szCs w:val="20"/>
                <w:lang w:val="nl-NL"/>
              </w:rPr>
              <w:t>Plichtsvervulling leidt tot geluk</w:t>
            </w:r>
          </w:p>
        </w:tc>
      </w:tr>
      <w:tr w:rsidR="00FB6E33" w:rsidRPr="00E4615E" w14:paraId="3FC3ECE2" w14:textId="6E35A389" w:rsidTr="003B4DEB">
        <w:tc>
          <w:tcPr>
            <w:tcW w:w="3817" w:type="dxa"/>
          </w:tcPr>
          <w:p w14:paraId="4B240440" w14:textId="77777777" w:rsidR="00E4615E" w:rsidRPr="00E4615E" w:rsidRDefault="00E4615E" w:rsidP="004446C4">
            <w:pPr>
              <w:rPr>
                <w:sz w:val="20"/>
                <w:szCs w:val="20"/>
                <w:lang w:val="nl-NL"/>
              </w:rPr>
            </w:pPr>
            <w:r w:rsidRPr="00E4615E">
              <w:rPr>
                <w:sz w:val="20"/>
                <w:szCs w:val="20"/>
                <w:lang w:val="nl-NL"/>
              </w:rPr>
              <w:t>* Voorwaarden tot realiseren hoogste goed</w:t>
            </w:r>
          </w:p>
        </w:tc>
        <w:tc>
          <w:tcPr>
            <w:tcW w:w="11553" w:type="dxa"/>
          </w:tcPr>
          <w:p w14:paraId="1ACFAC18" w14:textId="2E7FB150" w:rsidR="00E4615E" w:rsidRPr="00FB6E33" w:rsidRDefault="00034F04" w:rsidP="00FB6E33">
            <w:pPr>
              <w:rPr>
                <w:sz w:val="20"/>
                <w:szCs w:val="20"/>
                <w:lang w:val="nl-NL"/>
              </w:rPr>
            </w:pPr>
            <w:r>
              <w:rPr>
                <w:sz w:val="20"/>
                <w:szCs w:val="20"/>
                <w:lang w:val="nl-NL"/>
              </w:rPr>
              <w:t>-</w:t>
            </w:r>
          </w:p>
        </w:tc>
      </w:tr>
      <w:tr w:rsidR="00FB6E33" w:rsidRPr="00E4615E" w14:paraId="32896B90" w14:textId="2C09C8CC" w:rsidTr="003B4DEB">
        <w:tc>
          <w:tcPr>
            <w:tcW w:w="3817" w:type="dxa"/>
          </w:tcPr>
          <w:p w14:paraId="5A636793" w14:textId="77777777" w:rsidR="00E4615E" w:rsidRPr="00E4615E" w:rsidRDefault="00E4615E" w:rsidP="004446C4">
            <w:pPr>
              <w:pStyle w:val="ListParagraph"/>
              <w:numPr>
                <w:ilvl w:val="0"/>
                <w:numId w:val="29"/>
              </w:numPr>
              <w:rPr>
                <w:sz w:val="20"/>
                <w:szCs w:val="20"/>
                <w:lang w:val="nl-NL"/>
              </w:rPr>
            </w:pPr>
            <w:r w:rsidRPr="00E4615E">
              <w:rPr>
                <w:sz w:val="20"/>
                <w:szCs w:val="20"/>
                <w:lang w:val="nl-NL"/>
              </w:rPr>
              <w:t>Onsterfelijkheid morele persoon</w:t>
            </w:r>
          </w:p>
        </w:tc>
        <w:tc>
          <w:tcPr>
            <w:tcW w:w="11553" w:type="dxa"/>
          </w:tcPr>
          <w:p w14:paraId="0E68F6CE" w14:textId="40FCD891" w:rsidR="00E4615E" w:rsidRPr="00FB6E33" w:rsidRDefault="00034F04" w:rsidP="003B4DEB">
            <w:pPr>
              <w:rPr>
                <w:sz w:val="20"/>
                <w:szCs w:val="20"/>
                <w:lang w:val="nl-NL"/>
              </w:rPr>
            </w:pPr>
            <w:r>
              <w:rPr>
                <w:sz w:val="20"/>
                <w:szCs w:val="20"/>
                <w:lang w:val="nl-NL"/>
              </w:rPr>
              <w:t>Deugd is nooit volmaakt</w:t>
            </w:r>
            <w:r w:rsidR="003B4DEB">
              <w:rPr>
                <w:sz w:val="20"/>
                <w:szCs w:val="20"/>
                <w:lang w:val="nl-NL"/>
              </w:rPr>
              <w:t xml:space="preserve"> in een mensenleven, alleen in oneindig leven te realiseren, dus ziel is onsterfelijk (en moreel) </w:t>
            </w:r>
          </w:p>
        </w:tc>
      </w:tr>
      <w:tr w:rsidR="00FB6E33" w:rsidRPr="00E4615E" w14:paraId="082615DB" w14:textId="6BD0F541" w:rsidTr="003B4DEB">
        <w:tc>
          <w:tcPr>
            <w:tcW w:w="3817" w:type="dxa"/>
          </w:tcPr>
          <w:p w14:paraId="5CF04223" w14:textId="77777777" w:rsidR="00E4615E" w:rsidRPr="00E4615E" w:rsidRDefault="00E4615E" w:rsidP="004446C4">
            <w:pPr>
              <w:pStyle w:val="ListParagraph"/>
              <w:numPr>
                <w:ilvl w:val="0"/>
                <w:numId w:val="29"/>
              </w:numPr>
              <w:rPr>
                <w:sz w:val="20"/>
                <w:szCs w:val="20"/>
                <w:lang w:val="nl-NL"/>
              </w:rPr>
            </w:pPr>
            <w:r w:rsidRPr="00E4615E">
              <w:rPr>
                <w:sz w:val="20"/>
                <w:szCs w:val="20"/>
                <w:lang w:val="nl-NL"/>
              </w:rPr>
              <w:t>Het bestaan van God</w:t>
            </w:r>
          </w:p>
        </w:tc>
        <w:tc>
          <w:tcPr>
            <w:tcW w:w="11553" w:type="dxa"/>
          </w:tcPr>
          <w:p w14:paraId="4A5DB633" w14:textId="630E1670" w:rsidR="00E4615E" w:rsidRPr="00FB6E33" w:rsidRDefault="00034F04" w:rsidP="00FB6E33">
            <w:pPr>
              <w:rPr>
                <w:sz w:val="20"/>
                <w:szCs w:val="20"/>
                <w:lang w:val="nl-NL"/>
              </w:rPr>
            </w:pPr>
            <w:r>
              <w:rPr>
                <w:sz w:val="20"/>
                <w:szCs w:val="20"/>
                <w:lang w:val="nl-NL"/>
              </w:rPr>
              <w:t>God beloont de plichtsvervulling met geluk</w:t>
            </w:r>
          </w:p>
        </w:tc>
      </w:tr>
      <w:tr w:rsidR="00FB6E33" w:rsidRPr="00E4615E" w14:paraId="6978278E" w14:textId="08239879" w:rsidTr="003B4DEB">
        <w:tc>
          <w:tcPr>
            <w:tcW w:w="3817" w:type="dxa"/>
          </w:tcPr>
          <w:p w14:paraId="38211D91" w14:textId="77777777" w:rsidR="00E4615E" w:rsidRPr="00E4615E" w:rsidRDefault="00E4615E" w:rsidP="004446C4">
            <w:pPr>
              <w:pStyle w:val="ListParagraph"/>
              <w:numPr>
                <w:ilvl w:val="0"/>
                <w:numId w:val="29"/>
              </w:numPr>
              <w:rPr>
                <w:sz w:val="20"/>
                <w:szCs w:val="20"/>
                <w:lang w:val="nl-NL"/>
              </w:rPr>
            </w:pPr>
            <w:r w:rsidRPr="00E4615E">
              <w:rPr>
                <w:sz w:val="20"/>
                <w:szCs w:val="20"/>
                <w:lang w:val="nl-NL"/>
              </w:rPr>
              <w:t>Vrijheid</w:t>
            </w:r>
          </w:p>
        </w:tc>
        <w:tc>
          <w:tcPr>
            <w:tcW w:w="11553" w:type="dxa"/>
          </w:tcPr>
          <w:p w14:paraId="589D1A8B" w14:textId="3F0D15CE" w:rsidR="00E4615E" w:rsidRPr="00FB6E33" w:rsidRDefault="003B4DEB" w:rsidP="00FB6E33">
            <w:pPr>
              <w:rPr>
                <w:sz w:val="20"/>
                <w:szCs w:val="20"/>
                <w:lang w:val="nl-NL"/>
              </w:rPr>
            </w:pPr>
            <w:r>
              <w:rPr>
                <w:sz w:val="20"/>
                <w:szCs w:val="20"/>
                <w:lang w:val="nl-NL"/>
              </w:rPr>
              <w:t>Vermogen om een volmaakte zedelijkheid te realiseren</w:t>
            </w:r>
          </w:p>
        </w:tc>
      </w:tr>
      <w:tr w:rsidR="00FB6E33" w:rsidRPr="00E4615E" w14:paraId="25459ADE" w14:textId="1E10365E" w:rsidTr="003B4DEB">
        <w:tc>
          <w:tcPr>
            <w:tcW w:w="3817" w:type="dxa"/>
          </w:tcPr>
          <w:p w14:paraId="4192514C" w14:textId="77777777" w:rsidR="00E4615E" w:rsidRPr="00E4615E" w:rsidRDefault="00E4615E" w:rsidP="004446C4">
            <w:pPr>
              <w:pStyle w:val="ListParagraph"/>
              <w:numPr>
                <w:ilvl w:val="0"/>
                <w:numId w:val="30"/>
              </w:numPr>
              <w:rPr>
                <w:sz w:val="20"/>
                <w:szCs w:val="20"/>
                <w:lang w:val="nl-NL"/>
              </w:rPr>
            </w:pPr>
            <w:r w:rsidRPr="00E4615E">
              <w:rPr>
                <w:sz w:val="20"/>
                <w:szCs w:val="20"/>
                <w:lang w:val="nl-NL"/>
              </w:rPr>
              <w:t>Ethiek &lt;&gt; Metafysica</w:t>
            </w:r>
          </w:p>
        </w:tc>
        <w:tc>
          <w:tcPr>
            <w:tcW w:w="11553" w:type="dxa"/>
          </w:tcPr>
          <w:p w14:paraId="6F026EE4" w14:textId="5CF87365" w:rsidR="00E4615E" w:rsidRPr="00FB6E33" w:rsidRDefault="003B4DEB" w:rsidP="00FB6E33">
            <w:pPr>
              <w:rPr>
                <w:sz w:val="20"/>
                <w:szCs w:val="20"/>
                <w:lang w:val="nl-NL"/>
              </w:rPr>
            </w:pPr>
            <w:r>
              <w:rPr>
                <w:sz w:val="20"/>
                <w:szCs w:val="20"/>
                <w:lang w:val="nl-NL"/>
              </w:rPr>
              <w:t>Overeenkomst met transcendentale ideeën, door ethische praxis als vooronderstelling kan rede toch doordringen tot metafysische wereld</w:t>
            </w:r>
          </w:p>
        </w:tc>
      </w:tr>
    </w:tbl>
    <w:p w14:paraId="47815491" w14:textId="77777777" w:rsidR="001B1586" w:rsidRDefault="001B1586" w:rsidP="001B1586">
      <w:pPr>
        <w:rPr>
          <w:sz w:val="20"/>
          <w:szCs w:val="20"/>
          <w:lang w:val="nl-NL"/>
        </w:rPr>
      </w:pPr>
    </w:p>
    <w:p w14:paraId="5FC416DB" w14:textId="73AC0035" w:rsidR="001B1586" w:rsidRDefault="001B1586" w:rsidP="001B1586">
      <w:pPr>
        <w:rPr>
          <w:b/>
          <w:sz w:val="20"/>
          <w:szCs w:val="20"/>
          <w:lang w:val="nl-NL"/>
        </w:rPr>
      </w:pPr>
      <w:r>
        <w:rPr>
          <w:b/>
          <w:sz w:val="20"/>
          <w:szCs w:val="20"/>
          <w:lang w:val="nl-NL"/>
        </w:rPr>
        <w:t>(3.4.4) Het absolute idealisme</w:t>
      </w:r>
      <w:r w:rsidR="00297E0A">
        <w:rPr>
          <w:b/>
          <w:sz w:val="20"/>
          <w:szCs w:val="20"/>
          <w:lang w:val="nl-NL"/>
        </w:rPr>
        <w:t xml:space="preserve"> van Hegel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11412"/>
      </w:tblGrid>
      <w:tr w:rsidR="00315516" w:rsidRPr="00315516" w14:paraId="02D20F96" w14:textId="6501A6AD" w:rsidTr="009731A8">
        <w:tc>
          <w:tcPr>
            <w:tcW w:w="3958" w:type="dxa"/>
          </w:tcPr>
          <w:p w14:paraId="013C5694" w14:textId="77777777" w:rsidR="00315516" w:rsidRPr="00315516" w:rsidRDefault="00315516" w:rsidP="002D22FA">
            <w:pPr>
              <w:rPr>
                <w:sz w:val="20"/>
                <w:szCs w:val="20"/>
                <w:lang w:val="nl-NL"/>
              </w:rPr>
            </w:pPr>
            <w:r w:rsidRPr="00315516">
              <w:rPr>
                <w:sz w:val="20"/>
                <w:szCs w:val="20"/>
                <w:lang w:val="nl-NL"/>
              </w:rPr>
              <w:t>G. WILHELM FRIEDRICH HEGEL (1770-1831)</w:t>
            </w:r>
          </w:p>
        </w:tc>
        <w:tc>
          <w:tcPr>
            <w:tcW w:w="11412" w:type="dxa"/>
          </w:tcPr>
          <w:p w14:paraId="0B64356F" w14:textId="4FECCF26" w:rsidR="00315516" w:rsidRPr="00315516" w:rsidRDefault="008341D2" w:rsidP="00315516">
            <w:pPr>
              <w:ind w:left="-105"/>
              <w:rPr>
                <w:sz w:val="20"/>
                <w:szCs w:val="20"/>
                <w:lang w:val="nl-NL"/>
              </w:rPr>
            </w:pPr>
            <w:r>
              <w:rPr>
                <w:sz w:val="20"/>
                <w:szCs w:val="20"/>
                <w:lang w:val="nl-NL"/>
              </w:rPr>
              <w:t>Subject als allesomvattend systeem &amp; basis van de werkelijkheid</w:t>
            </w:r>
          </w:p>
        </w:tc>
      </w:tr>
      <w:tr w:rsidR="00315516" w:rsidRPr="00315516" w14:paraId="2BA572E8" w14:textId="1E629D19" w:rsidTr="009731A8">
        <w:tc>
          <w:tcPr>
            <w:tcW w:w="3958" w:type="dxa"/>
          </w:tcPr>
          <w:p w14:paraId="4FAC9A3A" w14:textId="77777777" w:rsidR="00315516" w:rsidRPr="00315516" w:rsidRDefault="00315516" w:rsidP="002D22FA">
            <w:pPr>
              <w:rPr>
                <w:sz w:val="20"/>
                <w:szCs w:val="20"/>
                <w:lang w:val="nl-NL"/>
              </w:rPr>
            </w:pPr>
            <w:r w:rsidRPr="00315516">
              <w:rPr>
                <w:sz w:val="20"/>
                <w:szCs w:val="20"/>
                <w:lang w:val="nl-NL"/>
              </w:rPr>
              <w:t>Franse revolutie</w:t>
            </w:r>
          </w:p>
        </w:tc>
        <w:tc>
          <w:tcPr>
            <w:tcW w:w="11412" w:type="dxa"/>
          </w:tcPr>
          <w:p w14:paraId="48317D48" w14:textId="21A91D14" w:rsidR="00315516" w:rsidRPr="00315516" w:rsidRDefault="002125DC" w:rsidP="00315516">
            <w:pPr>
              <w:ind w:left="-105"/>
              <w:rPr>
                <w:sz w:val="20"/>
                <w:szCs w:val="20"/>
                <w:lang w:val="nl-NL"/>
              </w:rPr>
            </w:pPr>
            <w:r>
              <w:rPr>
                <w:sz w:val="20"/>
                <w:szCs w:val="20"/>
                <w:lang w:val="nl-NL"/>
              </w:rPr>
              <w:t xml:space="preserve">Niet </w:t>
            </w:r>
            <w:proofErr w:type="spellStart"/>
            <w:r>
              <w:rPr>
                <w:sz w:val="20"/>
                <w:szCs w:val="20"/>
                <w:lang w:val="nl-NL"/>
              </w:rPr>
              <w:t>geisoleerd</w:t>
            </w:r>
            <w:proofErr w:type="spellEnd"/>
            <w:r>
              <w:rPr>
                <w:sz w:val="20"/>
                <w:szCs w:val="20"/>
                <w:lang w:val="nl-NL"/>
              </w:rPr>
              <w:t xml:space="preserve"> politiek feit, maar uitdrukking van idee van vrijheid die in de geschiedenis aan het werk is</w:t>
            </w:r>
          </w:p>
        </w:tc>
      </w:tr>
      <w:tr w:rsidR="002125DC" w:rsidRPr="00315516" w14:paraId="18A857E4" w14:textId="77777777" w:rsidTr="009731A8">
        <w:tc>
          <w:tcPr>
            <w:tcW w:w="3958" w:type="dxa"/>
          </w:tcPr>
          <w:p w14:paraId="3DC814A1" w14:textId="0D407B08" w:rsidR="002125DC" w:rsidRPr="00315516" w:rsidRDefault="002125DC" w:rsidP="002D22FA">
            <w:pPr>
              <w:rPr>
                <w:sz w:val="20"/>
                <w:szCs w:val="20"/>
                <w:lang w:val="nl-NL"/>
              </w:rPr>
            </w:pPr>
            <w:r>
              <w:rPr>
                <w:sz w:val="20"/>
                <w:szCs w:val="20"/>
                <w:lang w:val="nl-NL"/>
              </w:rPr>
              <w:t>Vrijheid</w:t>
            </w:r>
          </w:p>
        </w:tc>
        <w:tc>
          <w:tcPr>
            <w:tcW w:w="11412" w:type="dxa"/>
          </w:tcPr>
          <w:p w14:paraId="3FCC38B5" w14:textId="7DBC9408" w:rsidR="002125DC" w:rsidRDefault="002125DC" w:rsidP="00315516">
            <w:pPr>
              <w:ind w:left="-105"/>
              <w:rPr>
                <w:sz w:val="20"/>
                <w:szCs w:val="20"/>
                <w:lang w:val="nl-NL"/>
              </w:rPr>
            </w:pPr>
            <w:r>
              <w:rPr>
                <w:sz w:val="20"/>
                <w:szCs w:val="20"/>
                <w:lang w:val="nl-NL"/>
              </w:rPr>
              <w:t>Vrijheid uit zich in alle domeinen, vrijheidsdrang kenmerkt de gehele werkelijkheid</w:t>
            </w:r>
          </w:p>
        </w:tc>
      </w:tr>
      <w:tr w:rsidR="00315516" w:rsidRPr="00315516" w14:paraId="01A9640E" w14:textId="2DA00BA6" w:rsidTr="009731A8">
        <w:tc>
          <w:tcPr>
            <w:tcW w:w="3958" w:type="dxa"/>
          </w:tcPr>
          <w:p w14:paraId="0535F29F" w14:textId="77777777" w:rsidR="00315516" w:rsidRPr="00315516" w:rsidRDefault="00315516" w:rsidP="002D22FA">
            <w:pPr>
              <w:rPr>
                <w:sz w:val="20"/>
                <w:szCs w:val="20"/>
                <w:lang w:val="nl-NL"/>
              </w:rPr>
            </w:pPr>
            <w:r w:rsidRPr="00315516">
              <w:rPr>
                <w:sz w:val="20"/>
                <w:szCs w:val="20"/>
                <w:lang w:val="nl-NL"/>
              </w:rPr>
              <w:lastRenderedPageBreak/>
              <w:t>Verstand (kritiek)</w:t>
            </w:r>
          </w:p>
        </w:tc>
        <w:tc>
          <w:tcPr>
            <w:tcW w:w="11412" w:type="dxa"/>
          </w:tcPr>
          <w:p w14:paraId="6FEBA6A2" w14:textId="2F8032F4" w:rsidR="00315516" w:rsidRPr="00315516" w:rsidRDefault="002125DC" w:rsidP="00315516">
            <w:pPr>
              <w:ind w:left="-105"/>
              <w:rPr>
                <w:sz w:val="20"/>
                <w:szCs w:val="20"/>
                <w:lang w:val="nl-NL"/>
              </w:rPr>
            </w:pPr>
            <w:r>
              <w:rPr>
                <w:sz w:val="20"/>
                <w:szCs w:val="20"/>
                <w:lang w:val="nl-NL"/>
              </w:rPr>
              <w:t>Stelt opposities in maar overwint deze niet, verstard, analyseert (haalt eenheid uit elkaar): zit vast aan abstracties maar realiteit = eenheid</w:t>
            </w:r>
          </w:p>
        </w:tc>
      </w:tr>
      <w:tr w:rsidR="00315516" w:rsidRPr="00315516" w14:paraId="1992B204" w14:textId="3E64920F" w:rsidTr="009731A8">
        <w:tc>
          <w:tcPr>
            <w:tcW w:w="3958" w:type="dxa"/>
          </w:tcPr>
          <w:p w14:paraId="5A701998" w14:textId="75CA435C" w:rsidR="00315516" w:rsidRPr="00315516" w:rsidRDefault="00230245" w:rsidP="002D22FA">
            <w:pPr>
              <w:rPr>
                <w:sz w:val="20"/>
                <w:szCs w:val="20"/>
                <w:lang w:val="nl-NL"/>
              </w:rPr>
            </w:pPr>
            <w:r>
              <w:rPr>
                <w:sz w:val="20"/>
                <w:szCs w:val="20"/>
                <w:lang w:val="nl-NL"/>
              </w:rPr>
              <w:t>E</w:t>
            </w:r>
            <w:r w:rsidR="00315516" w:rsidRPr="00315516">
              <w:rPr>
                <w:sz w:val="20"/>
                <w:szCs w:val="20"/>
                <w:lang w:val="nl-NL"/>
              </w:rPr>
              <w:t>enheid</w:t>
            </w:r>
          </w:p>
        </w:tc>
        <w:tc>
          <w:tcPr>
            <w:tcW w:w="11412" w:type="dxa"/>
          </w:tcPr>
          <w:p w14:paraId="33441102" w14:textId="642F79A7" w:rsidR="00315516" w:rsidRPr="00315516" w:rsidRDefault="002125DC" w:rsidP="00315516">
            <w:pPr>
              <w:ind w:left="-105"/>
              <w:rPr>
                <w:sz w:val="20"/>
                <w:szCs w:val="20"/>
                <w:lang w:val="nl-NL"/>
              </w:rPr>
            </w:pPr>
            <w:r>
              <w:rPr>
                <w:sz w:val="20"/>
                <w:szCs w:val="20"/>
                <w:lang w:val="nl-NL"/>
              </w:rPr>
              <w:t>Onderscheid tussen subjectiviteit en objectiviteit moet samen gedacht worden</w:t>
            </w:r>
          </w:p>
        </w:tc>
      </w:tr>
      <w:tr w:rsidR="00315516" w:rsidRPr="00315516" w14:paraId="197D07C5" w14:textId="554D3F1C" w:rsidTr="009731A8">
        <w:tc>
          <w:tcPr>
            <w:tcW w:w="3958" w:type="dxa"/>
          </w:tcPr>
          <w:p w14:paraId="2BC40192" w14:textId="77777777" w:rsidR="00315516" w:rsidRPr="00315516" w:rsidRDefault="00315516" w:rsidP="002D22FA">
            <w:pPr>
              <w:rPr>
                <w:sz w:val="20"/>
                <w:szCs w:val="20"/>
                <w:lang w:val="nl-NL"/>
              </w:rPr>
            </w:pPr>
            <w:r w:rsidRPr="00315516">
              <w:rPr>
                <w:sz w:val="20"/>
                <w:szCs w:val="20"/>
                <w:lang w:val="nl-NL"/>
              </w:rPr>
              <w:t>* Kant</w:t>
            </w:r>
          </w:p>
        </w:tc>
        <w:tc>
          <w:tcPr>
            <w:tcW w:w="11412" w:type="dxa"/>
          </w:tcPr>
          <w:p w14:paraId="0F7AF6A8" w14:textId="0C5AF2A8" w:rsidR="00315516" w:rsidRPr="00315516" w:rsidRDefault="002125DC" w:rsidP="00315516">
            <w:pPr>
              <w:ind w:left="-105"/>
              <w:rPr>
                <w:sz w:val="20"/>
                <w:szCs w:val="20"/>
                <w:lang w:val="nl-NL"/>
              </w:rPr>
            </w:pPr>
            <w:r>
              <w:rPr>
                <w:sz w:val="20"/>
                <w:szCs w:val="20"/>
                <w:lang w:val="nl-NL"/>
              </w:rPr>
              <w:t>Eens met Kant dat alle inzicht in de wereld wordt bepaald door structuur die subject oplegt aan object</w:t>
            </w:r>
          </w:p>
        </w:tc>
      </w:tr>
      <w:tr w:rsidR="00315516" w:rsidRPr="00315516" w14:paraId="4C697B0A" w14:textId="7B554A91" w:rsidTr="009731A8">
        <w:tc>
          <w:tcPr>
            <w:tcW w:w="3958" w:type="dxa"/>
          </w:tcPr>
          <w:p w14:paraId="6C9FE036" w14:textId="77777777" w:rsidR="00315516" w:rsidRPr="00315516" w:rsidRDefault="00315516" w:rsidP="002D22FA">
            <w:pPr>
              <w:pStyle w:val="ListParagraph"/>
              <w:numPr>
                <w:ilvl w:val="0"/>
                <w:numId w:val="30"/>
              </w:numPr>
              <w:rPr>
                <w:sz w:val="20"/>
                <w:szCs w:val="20"/>
                <w:lang w:val="nl-NL"/>
              </w:rPr>
            </w:pPr>
            <w:r w:rsidRPr="00315516">
              <w:rPr>
                <w:sz w:val="20"/>
                <w:szCs w:val="20"/>
                <w:lang w:val="nl-NL"/>
              </w:rPr>
              <w:t>Tegenstelling subject-object</w:t>
            </w:r>
          </w:p>
        </w:tc>
        <w:tc>
          <w:tcPr>
            <w:tcW w:w="11412" w:type="dxa"/>
          </w:tcPr>
          <w:p w14:paraId="121A9E14" w14:textId="2783E7EB" w:rsidR="00315516" w:rsidRPr="00315516" w:rsidRDefault="002125DC" w:rsidP="002125DC">
            <w:pPr>
              <w:ind w:left="-105"/>
              <w:rPr>
                <w:sz w:val="20"/>
                <w:szCs w:val="20"/>
                <w:lang w:val="nl-NL"/>
              </w:rPr>
            </w:pPr>
            <w:r>
              <w:rPr>
                <w:sz w:val="20"/>
                <w:szCs w:val="20"/>
                <w:lang w:val="nl-NL"/>
              </w:rPr>
              <w:t xml:space="preserve">Aanvaard door Kant (transcendentaal object en ding </w:t>
            </w:r>
            <w:proofErr w:type="spellStart"/>
            <w:r>
              <w:rPr>
                <w:sz w:val="20"/>
                <w:szCs w:val="20"/>
                <w:lang w:val="nl-NL"/>
              </w:rPr>
              <w:t>an</w:t>
            </w:r>
            <w:proofErr w:type="spellEnd"/>
            <w:r>
              <w:rPr>
                <w:sz w:val="20"/>
                <w:szCs w:val="20"/>
                <w:lang w:val="nl-NL"/>
              </w:rPr>
              <w:t xml:space="preserve"> </w:t>
            </w:r>
            <w:proofErr w:type="spellStart"/>
            <w:r>
              <w:rPr>
                <w:sz w:val="20"/>
                <w:szCs w:val="20"/>
                <w:lang w:val="nl-NL"/>
              </w:rPr>
              <w:t>sich</w:t>
            </w:r>
            <w:proofErr w:type="spellEnd"/>
            <w:r>
              <w:rPr>
                <w:sz w:val="20"/>
                <w:szCs w:val="20"/>
                <w:lang w:val="nl-NL"/>
              </w:rPr>
              <w:t>), denken ontdekt zichzelf in de rationeel geordende wereld, geen tegenstelling</w:t>
            </w:r>
          </w:p>
        </w:tc>
      </w:tr>
      <w:tr w:rsidR="00315516" w:rsidRPr="00315516" w14:paraId="37A133CC" w14:textId="222F336B" w:rsidTr="009731A8">
        <w:tc>
          <w:tcPr>
            <w:tcW w:w="3958" w:type="dxa"/>
          </w:tcPr>
          <w:p w14:paraId="05A21F8E" w14:textId="77777777" w:rsidR="00315516" w:rsidRPr="00315516" w:rsidRDefault="00315516" w:rsidP="002D22FA">
            <w:pPr>
              <w:pStyle w:val="ListParagraph"/>
              <w:numPr>
                <w:ilvl w:val="0"/>
                <w:numId w:val="30"/>
              </w:numPr>
              <w:rPr>
                <w:sz w:val="20"/>
                <w:szCs w:val="20"/>
                <w:lang w:val="nl-NL"/>
              </w:rPr>
            </w:pPr>
            <w:r w:rsidRPr="00315516">
              <w:rPr>
                <w:sz w:val="20"/>
                <w:szCs w:val="20"/>
                <w:lang w:val="nl-NL"/>
              </w:rPr>
              <w:t xml:space="preserve">Ding </w:t>
            </w:r>
            <w:proofErr w:type="spellStart"/>
            <w:r w:rsidRPr="00315516">
              <w:rPr>
                <w:sz w:val="20"/>
                <w:szCs w:val="20"/>
                <w:lang w:val="nl-NL"/>
              </w:rPr>
              <w:t>an</w:t>
            </w:r>
            <w:proofErr w:type="spellEnd"/>
            <w:r w:rsidRPr="00315516">
              <w:rPr>
                <w:sz w:val="20"/>
                <w:szCs w:val="20"/>
                <w:lang w:val="nl-NL"/>
              </w:rPr>
              <w:t xml:space="preserve"> </w:t>
            </w:r>
            <w:proofErr w:type="spellStart"/>
            <w:r w:rsidRPr="00315516">
              <w:rPr>
                <w:sz w:val="20"/>
                <w:szCs w:val="20"/>
                <w:lang w:val="nl-NL"/>
              </w:rPr>
              <w:t>sich</w:t>
            </w:r>
            <w:proofErr w:type="spellEnd"/>
          </w:p>
        </w:tc>
        <w:tc>
          <w:tcPr>
            <w:tcW w:w="11412" w:type="dxa"/>
          </w:tcPr>
          <w:p w14:paraId="07D454A9" w14:textId="287375AB" w:rsidR="00315516" w:rsidRPr="00315516" w:rsidRDefault="002125DC" w:rsidP="00315516">
            <w:pPr>
              <w:ind w:left="-105"/>
              <w:rPr>
                <w:sz w:val="20"/>
                <w:szCs w:val="20"/>
                <w:lang w:val="nl-NL"/>
              </w:rPr>
            </w:pPr>
            <w:proofErr w:type="spellStart"/>
            <w:r>
              <w:rPr>
                <w:sz w:val="20"/>
                <w:szCs w:val="20"/>
                <w:lang w:val="nl-NL"/>
              </w:rPr>
              <w:t>Onkenbaarheid</w:t>
            </w:r>
            <w:proofErr w:type="spellEnd"/>
            <w:r>
              <w:rPr>
                <w:sz w:val="20"/>
                <w:szCs w:val="20"/>
                <w:lang w:val="nl-NL"/>
              </w:rPr>
              <w:t xml:space="preserve"> is onmogelijk, iets onbekends is principieel wel kenbaar, Ding </w:t>
            </w:r>
            <w:proofErr w:type="spellStart"/>
            <w:r>
              <w:rPr>
                <w:sz w:val="20"/>
                <w:szCs w:val="20"/>
                <w:lang w:val="nl-NL"/>
              </w:rPr>
              <w:t>an</w:t>
            </w:r>
            <w:proofErr w:type="spellEnd"/>
            <w:r>
              <w:rPr>
                <w:sz w:val="20"/>
                <w:szCs w:val="20"/>
                <w:lang w:val="nl-NL"/>
              </w:rPr>
              <w:t xml:space="preserve"> </w:t>
            </w:r>
            <w:proofErr w:type="spellStart"/>
            <w:r>
              <w:rPr>
                <w:sz w:val="20"/>
                <w:szCs w:val="20"/>
                <w:lang w:val="nl-NL"/>
              </w:rPr>
              <w:t>sich</w:t>
            </w:r>
            <w:proofErr w:type="spellEnd"/>
            <w:r>
              <w:rPr>
                <w:sz w:val="20"/>
                <w:szCs w:val="20"/>
                <w:lang w:val="nl-NL"/>
              </w:rPr>
              <w:t xml:space="preserve"> is zelf door denken voortgebracht</w:t>
            </w:r>
          </w:p>
        </w:tc>
      </w:tr>
      <w:tr w:rsidR="00315516" w:rsidRPr="00315516" w14:paraId="28816C6B" w14:textId="77C08120" w:rsidTr="009731A8">
        <w:tc>
          <w:tcPr>
            <w:tcW w:w="3958" w:type="dxa"/>
          </w:tcPr>
          <w:p w14:paraId="3E4CEF34" w14:textId="77777777" w:rsidR="00315516" w:rsidRPr="00315516" w:rsidRDefault="00315516" w:rsidP="002D22FA">
            <w:pPr>
              <w:rPr>
                <w:sz w:val="20"/>
                <w:szCs w:val="20"/>
                <w:lang w:val="nl-NL"/>
              </w:rPr>
            </w:pPr>
            <w:r w:rsidRPr="00315516">
              <w:rPr>
                <w:sz w:val="20"/>
                <w:szCs w:val="20"/>
                <w:lang w:val="nl-NL"/>
              </w:rPr>
              <w:t>Bestaan = mogelijkheid om idee te zijn</w:t>
            </w:r>
          </w:p>
        </w:tc>
        <w:tc>
          <w:tcPr>
            <w:tcW w:w="11412" w:type="dxa"/>
          </w:tcPr>
          <w:p w14:paraId="2F26AF7F" w14:textId="32FF042D" w:rsidR="00315516" w:rsidRPr="00315516" w:rsidRDefault="002125DC" w:rsidP="00315516">
            <w:pPr>
              <w:ind w:left="-105"/>
              <w:rPr>
                <w:sz w:val="20"/>
                <w:szCs w:val="20"/>
                <w:lang w:val="nl-NL"/>
              </w:rPr>
            </w:pPr>
            <w:r>
              <w:rPr>
                <w:sz w:val="20"/>
                <w:szCs w:val="20"/>
                <w:lang w:val="nl-NL"/>
              </w:rPr>
              <w:t>Werkelijkheid toont zich als geheel van begrijpbare verbanden en denken brengt vervolgens structuur en samenhang in de wereld</w:t>
            </w:r>
          </w:p>
        </w:tc>
      </w:tr>
      <w:tr w:rsidR="00315516" w:rsidRPr="00315516" w14:paraId="28DD2836" w14:textId="7A27732D" w:rsidTr="009731A8">
        <w:tc>
          <w:tcPr>
            <w:tcW w:w="3958" w:type="dxa"/>
          </w:tcPr>
          <w:p w14:paraId="08290623" w14:textId="77777777" w:rsidR="00315516" w:rsidRPr="00315516" w:rsidRDefault="00315516" w:rsidP="002D22FA">
            <w:pPr>
              <w:rPr>
                <w:sz w:val="20"/>
                <w:szCs w:val="20"/>
                <w:lang w:val="nl-NL"/>
              </w:rPr>
            </w:pPr>
            <w:r w:rsidRPr="00315516">
              <w:rPr>
                <w:sz w:val="20"/>
                <w:szCs w:val="20"/>
                <w:lang w:val="nl-NL"/>
              </w:rPr>
              <w:t>Er is niets buiten het denken</w:t>
            </w:r>
          </w:p>
        </w:tc>
        <w:tc>
          <w:tcPr>
            <w:tcW w:w="11412" w:type="dxa"/>
          </w:tcPr>
          <w:p w14:paraId="567A6F98" w14:textId="212A46E2" w:rsidR="00315516" w:rsidRPr="00315516" w:rsidRDefault="002125DC" w:rsidP="00A64A88">
            <w:pPr>
              <w:ind w:left="-105"/>
              <w:rPr>
                <w:sz w:val="20"/>
                <w:szCs w:val="20"/>
                <w:lang w:val="nl-NL"/>
              </w:rPr>
            </w:pPr>
            <w:r>
              <w:rPr>
                <w:sz w:val="20"/>
                <w:szCs w:val="20"/>
                <w:lang w:val="nl-NL"/>
              </w:rPr>
              <w:t xml:space="preserve">De dingen ontlenen hun bestaan aan het denken, waardoor </w:t>
            </w:r>
            <w:r w:rsidR="00A64A88">
              <w:rPr>
                <w:sz w:val="20"/>
                <w:szCs w:val="20"/>
                <w:lang w:val="nl-NL"/>
              </w:rPr>
              <w:t>buiten die samenhang de dingen niet kunnen bestaan</w:t>
            </w:r>
          </w:p>
        </w:tc>
      </w:tr>
      <w:tr w:rsidR="00315516" w:rsidRPr="00315516" w14:paraId="3D3442A6" w14:textId="321809F0" w:rsidTr="009731A8">
        <w:tc>
          <w:tcPr>
            <w:tcW w:w="3958" w:type="dxa"/>
          </w:tcPr>
          <w:p w14:paraId="475C5BA2" w14:textId="77777777" w:rsidR="00315516" w:rsidRPr="00315516" w:rsidRDefault="00315516" w:rsidP="002D22FA">
            <w:pPr>
              <w:rPr>
                <w:sz w:val="20"/>
                <w:szCs w:val="20"/>
                <w:lang w:val="nl-NL"/>
              </w:rPr>
            </w:pPr>
            <w:r w:rsidRPr="00315516">
              <w:rPr>
                <w:sz w:val="20"/>
                <w:szCs w:val="20"/>
                <w:lang w:val="nl-NL"/>
              </w:rPr>
              <w:t>(Absoluut) idealisme</w:t>
            </w:r>
          </w:p>
        </w:tc>
        <w:tc>
          <w:tcPr>
            <w:tcW w:w="11412" w:type="dxa"/>
          </w:tcPr>
          <w:p w14:paraId="5F420F5B" w14:textId="6DEE0C03" w:rsidR="00315516" w:rsidRPr="00315516" w:rsidRDefault="00A64A88" w:rsidP="00315516">
            <w:pPr>
              <w:ind w:left="-105"/>
              <w:rPr>
                <w:sz w:val="20"/>
                <w:szCs w:val="20"/>
                <w:lang w:val="nl-NL"/>
              </w:rPr>
            </w:pPr>
            <w:r>
              <w:rPr>
                <w:sz w:val="20"/>
                <w:szCs w:val="20"/>
                <w:lang w:val="nl-NL"/>
              </w:rPr>
              <w:t xml:space="preserve">Het </w:t>
            </w:r>
            <w:proofErr w:type="spellStart"/>
            <w:r>
              <w:rPr>
                <w:sz w:val="20"/>
                <w:szCs w:val="20"/>
                <w:lang w:val="nl-NL"/>
              </w:rPr>
              <w:t>substantiele</w:t>
            </w:r>
            <w:proofErr w:type="spellEnd"/>
            <w:r>
              <w:rPr>
                <w:sz w:val="20"/>
                <w:szCs w:val="20"/>
                <w:lang w:val="nl-NL"/>
              </w:rPr>
              <w:t xml:space="preserve"> in de werkelijkheid zijn de </w:t>
            </w:r>
            <w:proofErr w:type="spellStart"/>
            <w:r>
              <w:rPr>
                <w:sz w:val="20"/>
                <w:szCs w:val="20"/>
                <w:lang w:val="nl-NL"/>
              </w:rPr>
              <w:t>ideeen</w:t>
            </w:r>
            <w:proofErr w:type="spellEnd"/>
            <w:r>
              <w:rPr>
                <w:sz w:val="20"/>
                <w:szCs w:val="20"/>
                <w:lang w:val="nl-NL"/>
              </w:rPr>
              <w:t>, werkelijkheid is geestelijk</w:t>
            </w:r>
          </w:p>
        </w:tc>
      </w:tr>
      <w:tr w:rsidR="00315516" w:rsidRPr="00315516" w14:paraId="70A9522E" w14:textId="045407BB" w:rsidTr="009731A8">
        <w:tc>
          <w:tcPr>
            <w:tcW w:w="3958" w:type="dxa"/>
          </w:tcPr>
          <w:p w14:paraId="18EDAA42" w14:textId="77777777" w:rsidR="00315516" w:rsidRPr="00315516" w:rsidRDefault="00315516" w:rsidP="002D22FA">
            <w:pPr>
              <w:rPr>
                <w:sz w:val="20"/>
                <w:szCs w:val="20"/>
                <w:lang w:val="nl-NL"/>
              </w:rPr>
            </w:pPr>
            <w:r w:rsidRPr="00315516">
              <w:rPr>
                <w:sz w:val="20"/>
                <w:szCs w:val="20"/>
                <w:lang w:val="nl-NL"/>
              </w:rPr>
              <w:t>* Plato/Aristoteles:</w:t>
            </w:r>
          </w:p>
        </w:tc>
        <w:tc>
          <w:tcPr>
            <w:tcW w:w="11412" w:type="dxa"/>
          </w:tcPr>
          <w:p w14:paraId="26B9331A" w14:textId="729D47B4" w:rsidR="00315516" w:rsidRPr="00315516" w:rsidRDefault="00F60A42" w:rsidP="00F60A42">
            <w:pPr>
              <w:ind w:left="-105"/>
              <w:rPr>
                <w:sz w:val="20"/>
                <w:szCs w:val="20"/>
                <w:lang w:val="nl-NL"/>
              </w:rPr>
            </w:pPr>
            <w:r>
              <w:rPr>
                <w:sz w:val="20"/>
                <w:szCs w:val="20"/>
                <w:lang w:val="nl-NL"/>
              </w:rPr>
              <w:t>Inzichtelijke als werkelijkheid; inzichtelijke dingen zijn universeel (transcendent idee of vorm)</w:t>
            </w:r>
          </w:p>
        </w:tc>
      </w:tr>
      <w:tr w:rsidR="00315516" w:rsidRPr="00315516" w14:paraId="0AB44DA3" w14:textId="29EA3FB1" w:rsidTr="009731A8">
        <w:tc>
          <w:tcPr>
            <w:tcW w:w="3958" w:type="dxa"/>
          </w:tcPr>
          <w:p w14:paraId="2AC2B55C" w14:textId="77777777" w:rsidR="00315516" w:rsidRPr="00315516" w:rsidRDefault="00315516" w:rsidP="002D22FA">
            <w:pPr>
              <w:pStyle w:val="ListParagraph"/>
              <w:numPr>
                <w:ilvl w:val="0"/>
                <w:numId w:val="31"/>
              </w:numPr>
              <w:rPr>
                <w:sz w:val="20"/>
                <w:szCs w:val="20"/>
                <w:lang w:val="nl-NL"/>
              </w:rPr>
            </w:pPr>
            <w:r w:rsidRPr="00315516">
              <w:rPr>
                <w:sz w:val="20"/>
                <w:szCs w:val="20"/>
                <w:lang w:val="nl-NL"/>
              </w:rPr>
              <w:t>Concrete</w:t>
            </w:r>
          </w:p>
        </w:tc>
        <w:tc>
          <w:tcPr>
            <w:tcW w:w="11412" w:type="dxa"/>
          </w:tcPr>
          <w:p w14:paraId="1A9A3B93" w14:textId="16D4C98B" w:rsidR="00315516" w:rsidRPr="00315516" w:rsidRDefault="00F60A42" w:rsidP="00315516">
            <w:pPr>
              <w:ind w:left="-105"/>
              <w:rPr>
                <w:sz w:val="20"/>
                <w:szCs w:val="20"/>
                <w:lang w:val="nl-NL"/>
              </w:rPr>
            </w:pPr>
            <w:r>
              <w:rPr>
                <w:sz w:val="20"/>
                <w:szCs w:val="20"/>
                <w:lang w:val="nl-NL"/>
              </w:rPr>
              <w:t>Particulariteit verklaren, ware (particuliere) aard van een ding is te vinden in het denken</w:t>
            </w:r>
          </w:p>
        </w:tc>
      </w:tr>
      <w:tr w:rsidR="00315516" w:rsidRPr="00315516" w14:paraId="7168D17F" w14:textId="29EC3AD0" w:rsidTr="00006DE8">
        <w:trPr>
          <w:trHeight w:val="69"/>
        </w:trPr>
        <w:tc>
          <w:tcPr>
            <w:tcW w:w="3958" w:type="dxa"/>
          </w:tcPr>
          <w:p w14:paraId="42131711" w14:textId="2F1D0C01" w:rsidR="00315516" w:rsidRPr="00315516" w:rsidRDefault="00315516" w:rsidP="002D22FA">
            <w:pPr>
              <w:rPr>
                <w:sz w:val="20"/>
                <w:szCs w:val="20"/>
                <w:lang w:val="nl-NL"/>
              </w:rPr>
            </w:pPr>
            <w:r w:rsidRPr="00315516">
              <w:rPr>
                <w:sz w:val="20"/>
                <w:szCs w:val="20"/>
                <w:lang w:val="nl-NL"/>
              </w:rPr>
              <w:t>Beweging</w:t>
            </w:r>
          </w:p>
        </w:tc>
        <w:tc>
          <w:tcPr>
            <w:tcW w:w="11412" w:type="dxa"/>
          </w:tcPr>
          <w:p w14:paraId="6699112E" w14:textId="088A8E95" w:rsidR="00315516" w:rsidRPr="00315516" w:rsidRDefault="00554CC0" w:rsidP="00315516">
            <w:pPr>
              <w:ind w:left="-105"/>
              <w:rPr>
                <w:sz w:val="20"/>
                <w:szCs w:val="20"/>
                <w:lang w:val="nl-NL"/>
              </w:rPr>
            </w:pPr>
            <w:r>
              <w:rPr>
                <w:sz w:val="20"/>
                <w:szCs w:val="20"/>
                <w:lang w:val="nl-NL"/>
              </w:rPr>
              <w:t>R</w:t>
            </w:r>
            <w:r w:rsidR="00F60A42">
              <w:rPr>
                <w:sz w:val="20"/>
                <w:szCs w:val="20"/>
                <w:lang w:val="nl-NL"/>
              </w:rPr>
              <w:t>ealiteit is een eenheid maar ook permanent in beweging, verstand legt beweging stil, geen opeenvolging van momenten</w:t>
            </w:r>
            <w:r w:rsidR="00230245">
              <w:rPr>
                <w:sz w:val="20"/>
                <w:szCs w:val="20"/>
                <w:lang w:val="nl-NL"/>
              </w:rPr>
              <w:t>,</w:t>
            </w:r>
          </w:p>
        </w:tc>
      </w:tr>
      <w:tr w:rsidR="00315516" w:rsidRPr="00315516" w14:paraId="12130D1D" w14:textId="193506D4" w:rsidTr="009731A8">
        <w:tc>
          <w:tcPr>
            <w:tcW w:w="3958" w:type="dxa"/>
          </w:tcPr>
          <w:p w14:paraId="5D39EBAC" w14:textId="77777777" w:rsidR="00315516" w:rsidRPr="00315516" w:rsidRDefault="00315516" w:rsidP="002D22FA">
            <w:pPr>
              <w:rPr>
                <w:sz w:val="20"/>
                <w:szCs w:val="20"/>
                <w:lang w:val="nl-NL"/>
              </w:rPr>
            </w:pPr>
            <w:r w:rsidRPr="00315516">
              <w:rPr>
                <w:sz w:val="20"/>
                <w:szCs w:val="20"/>
                <w:lang w:val="nl-NL"/>
              </w:rPr>
              <w:t>Dialectiek</w:t>
            </w:r>
          </w:p>
        </w:tc>
        <w:tc>
          <w:tcPr>
            <w:tcW w:w="11412" w:type="dxa"/>
          </w:tcPr>
          <w:p w14:paraId="2253A2D2" w14:textId="468C937D" w:rsidR="00315516" w:rsidRPr="00315516" w:rsidRDefault="00554CC0" w:rsidP="00554CC0">
            <w:pPr>
              <w:ind w:left="-105"/>
              <w:rPr>
                <w:sz w:val="20"/>
                <w:szCs w:val="20"/>
                <w:lang w:val="nl-NL"/>
              </w:rPr>
            </w:pPr>
            <w:r>
              <w:rPr>
                <w:sz w:val="20"/>
                <w:szCs w:val="20"/>
                <w:lang w:val="nl-NL"/>
              </w:rPr>
              <w:t>Geschiedenis is een synthese van tegenstellingen</w:t>
            </w:r>
            <w:r w:rsidR="00230245">
              <w:rPr>
                <w:sz w:val="20"/>
                <w:szCs w:val="20"/>
                <w:lang w:val="nl-NL"/>
              </w:rPr>
              <w:t>, bewegende verzoening (</w:t>
            </w:r>
            <w:proofErr w:type="spellStart"/>
            <w:r w:rsidR="00230245">
              <w:rPr>
                <w:sz w:val="20"/>
                <w:szCs w:val="20"/>
                <w:lang w:val="nl-NL"/>
              </w:rPr>
              <w:t>iets+niets</w:t>
            </w:r>
            <w:proofErr w:type="spellEnd"/>
            <w:r w:rsidR="00230245">
              <w:rPr>
                <w:sz w:val="20"/>
                <w:szCs w:val="20"/>
                <w:lang w:val="nl-NL"/>
              </w:rPr>
              <w:t>=worden)</w:t>
            </w:r>
          </w:p>
        </w:tc>
      </w:tr>
      <w:tr w:rsidR="00315516" w:rsidRPr="00315516" w14:paraId="6DC867EC" w14:textId="7D9A27C7" w:rsidTr="009731A8">
        <w:tc>
          <w:tcPr>
            <w:tcW w:w="3958" w:type="dxa"/>
          </w:tcPr>
          <w:p w14:paraId="7FEACD06" w14:textId="77777777" w:rsidR="00315516" w:rsidRPr="00315516" w:rsidRDefault="00315516" w:rsidP="002D22FA">
            <w:pPr>
              <w:pStyle w:val="ListParagraph"/>
              <w:numPr>
                <w:ilvl w:val="0"/>
                <w:numId w:val="31"/>
              </w:numPr>
              <w:rPr>
                <w:sz w:val="20"/>
                <w:szCs w:val="20"/>
                <w:lang w:val="nl-NL"/>
              </w:rPr>
            </w:pPr>
            <w:r w:rsidRPr="00315516">
              <w:rPr>
                <w:sz w:val="20"/>
                <w:szCs w:val="20"/>
                <w:lang w:val="nl-NL"/>
              </w:rPr>
              <w:t>Tegenstellingen</w:t>
            </w:r>
          </w:p>
        </w:tc>
        <w:tc>
          <w:tcPr>
            <w:tcW w:w="11412" w:type="dxa"/>
          </w:tcPr>
          <w:p w14:paraId="1DF5072A" w14:textId="63AEA0BB" w:rsidR="00315516" w:rsidRPr="00315516" w:rsidRDefault="00554CC0" w:rsidP="00315516">
            <w:pPr>
              <w:ind w:left="-105"/>
              <w:rPr>
                <w:sz w:val="20"/>
                <w:szCs w:val="20"/>
                <w:lang w:val="nl-NL"/>
              </w:rPr>
            </w:pPr>
            <w:r>
              <w:rPr>
                <w:sz w:val="20"/>
                <w:szCs w:val="20"/>
                <w:lang w:val="nl-NL"/>
              </w:rPr>
              <w:t>Elk concept draagt zijn tegendeel in zich, tegenstellingen bewegen (en dat is constitutief voor het concrete)</w:t>
            </w:r>
          </w:p>
        </w:tc>
      </w:tr>
      <w:tr w:rsidR="00315516" w:rsidRPr="00315516" w14:paraId="260ED24D" w14:textId="5C209220" w:rsidTr="009731A8">
        <w:tc>
          <w:tcPr>
            <w:tcW w:w="3958" w:type="dxa"/>
          </w:tcPr>
          <w:p w14:paraId="3C47B59B" w14:textId="38A55B30" w:rsidR="00315516" w:rsidRPr="00315516" w:rsidRDefault="00230245" w:rsidP="002D22FA">
            <w:pPr>
              <w:pStyle w:val="ListParagraph"/>
              <w:numPr>
                <w:ilvl w:val="0"/>
                <w:numId w:val="31"/>
              </w:numPr>
              <w:rPr>
                <w:sz w:val="20"/>
                <w:szCs w:val="20"/>
                <w:lang w:val="nl-NL"/>
              </w:rPr>
            </w:pPr>
            <w:r>
              <w:rPr>
                <w:sz w:val="20"/>
                <w:szCs w:val="20"/>
                <w:lang w:val="nl-NL"/>
              </w:rPr>
              <w:t>Synthese</w:t>
            </w:r>
          </w:p>
        </w:tc>
        <w:tc>
          <w:tcPr>
            <w:tcW w:w="11412" w:type="dxa"/>
          </w:tcPr>
          <w:p w14:paraId="6892B47B" w14:textId="39A2BCDC" w:rsidR="00315516" w:rsidRPr="00315516" w:rsidRDefault="00230245" w:rsidP="00315516">
            <w:pPr>
              <w:ind w:left="-105"/>
              <w:rPr>
                <w:sz w:val="20"/>
                <w:szCs w:val="20"/>
                <w:lang w:val="nl-NL"/>
              </w:rPr>
            </w:pPr>
            <w:r>
              <w:rPr>
                <w:sz w:val="20"/>
                <w:szCs w:val="20"/>
                <w:lang w:val="nl-NL"/>
              </w:rPr>
              <w:t>These en antithese komen samen tot compromis, deze is een vooruitgang, vervolgens opnieuw een these, waarheid ligt in het proces</w:t>
            </w:r>
          </w:p>
        </w:tc>
      </w:tr>
      <w:tr w:rsidR="00315516" w:rsidRPr="00315516" w14:paraId="7612A4B2" w14:textId="0A2D9E83" w:rsidTr="009731A8">
        <w:tc>
          <w:tcPr>
            <w:tcW w:w="3958" w:type="dxa"/>
          </w:tcPr>
          <w:p w14:paraId="23FB2DA4" w14:textId="77777777" w:rsidR="00315516" w:rsidRPr="00315516" w:rsidRDefault="00315516" w:rsidP="002D22FA">
            <w:pPr>
              <w:rPr>
                <w:sz w:val="20"/>
                <w:szCs w:val="20"/>
                <w:lang w:val="nl-NL"/>
              </w:rPr>
            </w:pPr>
            <w:r w:rsidRPr="00315516">
              <w:rPr>
                <w:sz w:val="20"/>
                <w:szCs w:val="20"/>
                <w:lang w:val="nl-NL"/>
              </w:rPr>
              <w:t>Wereldgeschiedenis als evolutie</w:t>
            </w:r>
          </w:p>
        </w:tc>
        <w:tc>
          <w:tcPr>
            <w:tcW w:w="11412" w:type="dxa"/>
          </w:tcPr>
          <w:p w14:paraId="1326CD93" w14:textId="5CB77677" w:rsidR="00315516" w:rsidRPr="00315516" w:rsidRDefault="00230245" w:rsidP="00315516">
            <w:pPr>
              <w:ind w:left="-105"/>
              <w:rPr>
                <w:sz w:val="20"/>
                <w:szCs w:val="20"/>
                <w:lang w:val="nl-NL"/>
              </w:rPr>
            </w:pPr>
            <w:r>
              <w:rPr>
                <w:sz w:val="20"/>
                <w:szCs w:val="20"/>
                <w:lang w:val="nl-NL"/>
              </w:rPr>
              <w:t>Wereldgeschiedenis is een evolutie waarin het denken zichzelf ontdekt</w:t>
            </w:r>
          </w:p>
        </w:tc>
      </w:tr>
      <w:tr w:rsidR="00315516" w:rsidRPr="00315516" w14:paraId="301E3317" w14:textId="52A94CE7" w:rsidTr="009731A8">
        <w:tc>
          <w:tcPr>
            <w:tcW w:w="3958" w:type="dxa"/>
          </w:tcPr>
          <w:p w14:paraId="444542BD" w14:textId="77777777" w:rsidR="00315516" w:rsidRPr="00315516" w:rsidRDefault="00315516" w:rsidP="002D22FA">
            <w:pPr>
              <w:pStyle w:val="ListParagraph"/>
              <w:numPr>
                <w:ilvl w:val="0"/>
                <w:numId w:val="32"/>
              </w:numPr>
              <w:rPr>
                <w:sz w:val="20"/>
                <w:szCs w:val="20"/>
                <w:lang w:val="nl-NL"/>
              </w:rPr>
            </w:pPr>
            <w:r w:rsidRPr="00315516">
              <w:rPr>
                <w:sz w:val="20"/>
                <w:szCs w:val="20"/>
                <w:lang w:val="nl-NL"/>
              </w:rPr>
              <w:t>De Geest</w:t>
            </w:r>
          </w:p>
        </w:tc>
        <w:tc>
          <w:tcPr>
            <w:tcW w:w="11412" w:type="dxa"/>
          </w:tcPr>
          <w:p w14:paraId="43F82537" w14:textId="33341B97" w:rsidR="00315516" w:rsidRPr="00315516" w:rsidRDefault="00230245" w:rsidP="00315516">
            <w:pPr>
              <w:ind w:left="-105"/>
              <w:rPr>
                <w:sz w:val="20"/>
                <w:szCs w:val="20"/>
                <w:lang w:val="nl-NL"/>
              </w:rPr>
            </w:pPr>
            <w:r>
              <w:rPr>
                <w:sz w:val="20"/>
                <w:szCs w:val="20"/>
                <w:lang w:val="nl-NL"/>
              </w:rPr>
              <w:t>Verzoening tussen denken en natuur (natuurfilosofen: natuur wordt zelf-reflexief)</w:t>
            </w:r>
          </w:p>
        </w:tc>
      </w:tr>
      <w:tr w:rsidR="00315516" w:rsidRPr="00315516" w14:paraId="77A2C501" w14:textId="21B88D05" w:rsidTr="009731A8">
        <w:tc>
          <w:tcPr>
            <w:tcW w:w="3958" w:type="dxa"/>
          </w:tcPr>
          <w:p w14:paraId="119AB873" w14:textId="77777777" w:rsidR="00315516" w:rsidRPr="00315516" w:rsidRDefault="00315516" w:rsidP="002D22FA">
            <w:pPr>
              <w:rPr>
                <w:sz w:val="20"/>
                <w:szCs w:val="20"/>
                <w:lang w:val="nl-NL"/>
              </w:rPr>
            </w:pPr>
            <w:r w:rsidRPr="00315516">
              <w:rPr>
                <w:sz w:val="20"/>
                <w:szCs w:val="20"/>
                <w:lang w:val="nl-NL"/>
              </w:rPr>
              <w:t>* Ontwikkeling van de Geest</w:t>
            </w:r>
          </w:p>
        </w:tc>
        <w:tc>
          <w:tcPr>
            <w:tcW w:w="11412" w:type="dxa"/>
          </w:tcPr>
          <w:p w14:paraId="4006AAB8" w14:textId="71133742" w:rsidR="00315516" w:rsidRPr="00315516" w:rsidRDefault="00230245" w:rsidP="00315516">
            <w:pPr>
              <w:ind w:left="-105"/>
              <w:rPr>
                <w:sz w:val="20"/>
                <w:szCs w:val="20"/>
                <w:lang w:val="nl-NL"/>
              </w:rPr>
            </w:pPr>
            <w:r>
              <w:rPr>
                <w:sz w:val="20"/>
                <w:szCs w:val="20"/>
                <w:lang w:val="nl-NL"/>
              </w:rPr>
              <w:t>-</w:t>
            </w:r>
          </w:p>
        </w:tc>
      </w:tr>
      <w:tr w:rsidR="00315516" w:rsidRPr="00315516" w14:paraId="73FC9330" w14:textId="5AD02DA2" w:rsidTr="009731A8">
        <w:tc>
          <w:tcPr>
            <w:tcW w:w="3958" w:type="dxa"/>
          </w:tcPr>
          <w:p w14:paraId="3A6C9E2A" w14:textId="77777777" w:rsidR="00315516" w:rsidRPr="00315516" w:rsidRDefault="00315516" w:rsidP="002D22FA">
            <w:pPr>
              <w:pStyle w:val="ListParagraph"/>
              <w:numPr>
                <w:ilvl w:val="0"/>
                <w:numId w:val="33"/>
              </w:numPr>
              <w:rPr>
                <w:sz w:val="20"/>
                <w:szCs w:val="20"/>
                <w:lang w:val="nl-NL"/>
              </w:rPr>
            </w:pPr>
            <w:r w:rsidRPr="00315516">
              <w:rPr>
                <w:sz w:val="20"/>
                <w:szCs w:val="20"/>
                <w:lang w:val="nl-NL"/>
              </w:rPr>
              <w:t>Zuivere idee</w:t>
            </w:r>
          </w:p>
        </w:tc>
        <w:tc>
          <w:tcPr>
            <w:tcW w:w="11412" w:type="dxa"/>
          </w:tcPr>
          <w:p w14:paraId="7F73830E" w14:textId="59861287" w:rsidR="00315516" w:rsidRPr="00315516" w:rsidRDefault="00230245" w:rsidP="00315516">
            <w:pPr>
              <w:ind w:left="-105"/>
              <w:rPr>
                <w:sz w:val="20"/>
                <w:szCs w:val="20"/>
                <w:lang w:val="nl-NL"/>
              </w:rPr>
            </w:pPr>
            <w:r>
              <w:rPr>
                <w:sz w:val="20"/>
                <w:szCs w:val="20"/>
                <w:lang w:val="nl-NL"/>
              </w:rPr>
              <w:t>Denken op zich bestaat (Idee)</w:t>
            </w:r>
          </w:p>
        </w:tc>
      </w:tr>
      <w:tr w:rsidR="00315516" w:rsidRPr="00315516" w14:paraId="242AE4D9" w14:textId="0D779CCF" w:rsidTr="009731A8">
        <w:tc>
          <w:tcPr>
            <w:tcW w:w="3958" w:type="dxa"/>
          </w:tcPr>
          <w:p w14:paraId="3BA781CA" w14:textId="77777777" w:rsidR="00315516" w:rsidRPr="00315516" w:rsidRDefault="00315516" w:rsidP="002D22FA">
            <w:pPr>
              <w:pStyle w:val="ListParagraph"/>
              <w:numPr>
                <w:ilvl w:val="0"/>
                <w:numId w:val="33"/>
              </w:numPr>
              <w:rPr>
                <w:sz w:val="20"/>
                <w:szCs w:val="20"/>
                <w:lang w:val="nl-NL"/>
              </w:rPr>
            </w:pPr>
            <w:r w:rsidRPr="00315516">
              <w:rPr>
                <w:sz w:val="20"/>
                <w:szCs w:val="20"/>
                <w:lang w:val="nl-NL"/>
              </w:rPr>
              <w:t>Natuur</w:t>
            </w:r>
          </w:p>
        </w:tc>
        <w:tc>
          <w:tcPr>
            <w:tcW w:w="11412" w:type="dxa"/>
          </w:tcPr>
          <w:p w14:paraId="40C77A41" w14:textId="146B2240" w:rsidR="00315516" w:rsidRPr="00315516" w:rsidRDefault="00230245" w:rsidP="00315516">
            <w:pPr>
              <w:ind w:left="-105"/>
              <w:rPr>
                <w:sz w:val="20"/>
                <w:szCs w:val="20"/>
                <w:lang w:val="nl-NL"/>
              </w:rPr>
            </w:pPr>
            <w:r>
              <w:rPr>
                <w:sz w:val="20"/>
                <w:szCs w:val="20"/>
                <w:lang w:val="nl-NL"/>
              </w:rPr>
              <w:t>Veruitwendiging van het zuivere Idee, begrippen verschijnen in de uitwendige wereld, leidt tot vervreemding onder begrippen</w:t>
            </w:r>
          </w:p>
        </w:tc>
      </w:tr>
      <w:tr w:rsidR="00315516" w:rsidRPr="00315516" w14:paraId="5D809CBD" w14:textId="3FA9ED46" w:rsidTr="009731A8">
        <w:tc>
          <w:tcPr>
            <w:tcW w:w="3958" w:type="dxa"/>
          </w:tcPr>
          <w:p w14:paraId="1C9A10BB" w14:textId="77777777" w:rsidR="00315516" w:rsidRPr="00315516" w:rsidRDefault="00315516" w:rsidP="002D22FA">
            <w:pPr>
              <w:pStyle w:val="ListParagraph"/>
              <w:numPr>
                <w:ilvl w:val="0"/>
                <w:numId w:val="33"/>
              </w:numPr>
              <w:rPr>
                <w:sz w:val="20"/>
                <w:szCs w:val="20"/>
                <w:lang w:val="nl-NL"/>
              </w:rPr>
            </w:pPr>
            <w:r w:rsidRPr="00315516">
              <w:rPr>
                <w:sz w:val="20"/>
                <w:szCs w:val="20"/>
                <w:lang w:val="nl-NL"/>
              </w:rPr>
              <w:t>De Geest</w:t>
            </w:r>
          </w:p>
        </w:tc>
        <w:tc>
          <w:tcPr>
            <w:tcW w:w="11412" w:type="dxa"/>
          </w:tcPr>
          <w:p w14:paraId="75007237" w14:textId="3E1F34A2" w:rsidR="00315516" w:rsidRPr="00315516" w:rsidRDefault="00230245" w:rsidP="00315516">
            <w:pPr>
              <w:ind w:left="-105"/>
              <w:rPr>
                <w:sz w:val="20"/>
                <w:szCs w:val="20"/>
                <w:lang w:val="nl-NL"/>
              </w:rPr>
            </w:pPr>
            <w:r>
              <w:rPr>
                <w:sz w:val="20"/>
                <w:szCs w:val="20"/>
                <w:lang w:val="nl-NL"/>
              </w:rPr>
              <w:t>Reflexiviteit, natuur wordt zelfbewust en subjectief, zuivere Idee is verwerkelijkt en weet dat van zichzelf</w:t>
            </w:r>
          </w:p>
        </w:tc>
      </w:tr>
      <w:tr w:rsidR="00315516" w:rsidRPr="00315516" w14:paraId="5A80AD1B" w14:textId="2D2A9561" w:rsidTr="009731A8">
        <w:tc>
          <w:tcPr>
            <w:tcW w:w="3958" w:type="dxa"/>
          </w:tcPr>
          <w:p w14:paraId="2A09F174" w14:textId="77777777" w:rsidR="00315516" w:rsidRPr="00315516" w:rsidRDefault="00315516" w:rsidP="002D22FA">
            <w:pPr>
              <w:pStyle w:val="ListParagraph"/>
              <w:numPr>
                <w:ilvl w:val="1"/>
                <w:numId w:val="33"/>
              </w:numPr>
              <w:rPr>
                <w:sz w:val="20"/>
                <w:szCs w:val="20"/>
                <w:lang w:val="nl-NL"/>
              </w:rPr>
            </w:pPr>
            <w:r w:rsidRPr="00315516">
              <w:rPr>
                <w:sz w:val="20"/>
                <w:szCs w:val="20"/>
                <w:lang w:val="nl-NL"/>
              </w:rPr>
              <w:t>Subjectieve Geest</w:t>
            </w:r>
          </w:p>
        </w:tc>
        <w:tc>
          <w:tcPr>
            <w:tcW w:w="11412" w:type="dxa"/>
          </w:tcPr>
          <w:p w14:paraId="55B16535" w14:textId="4C21755A" w:rsidR="00315516" w:rsidRPr="00315516" w:rsidRDefault="00230245" w:rsidP="00315516">
            <w:pPr>
              <w:ind w:left="-105"/>
              <w:rPr>
                <w:sz w:val="20"/>
                <w:szCs w:val="20"/>
                <w:lang w:val="nl-NL"/>
              </w:rPr>
            </w:pPr>
            <w:r>
              <w:rPr>
                <w:sz w:val="20"/>
                <w:szCs w:val="20"/>
                <w:lang w:val="nl-NL"/>
              </w:rPr>
              <w:t>Natuur brengt wezens voor</w:t>
            </w:r>
            <w:r w:rsidR="009731A8">
              <w:rPr>
                <w:sz w:val="20"/>
                <w:szCs w:val="20"/>
                <w:lang w:val="nl-NL"/>
              </w:rPr>
              <w:t>t</w:t>
            </w:r>
            <w:r>
              <w:rPr>
                <w:sz w:val="20"/>
                <w:szCs w:val="20"/>
                <w:lang w:val="nl-NL"/>
              </w:rPr>
              <w:t xml:space="preserve"> met reflexiviteit, </w:t>
            </w:r>
            <w:proofErr w:type="spellStart"/>
            <w:r>
              <w:rPr>
                <w:sz w:val="20"/>
                <w:szCs w:val="20"/>
                <w:lang w:val="nl-NL"/>
              </w:rPr>
              <w:t>inwendigheid</w:t>
            </w:r>
            <w:proofErr w:type="spellEnd"/>
            <w:r>
              <w:rPr>
                <w:sz w:val="20"/>
                <w:szCs w:val="20"/>
                <w:lang w:val="nl-NL"/>
              </w:rPr>
              <w:t xml:space="preserve"> en zelfbewustzijn, Geest bevindt zich in werel</w:t>
            </w:r>
            <w:r w:rsidR="009731A8">
              <w:rPr>
                <w:sz w:val="20"/>
                <w:szCs w:val="20"/>
                <w:lang w:val="nl-NL"/>
              </w:rPr>
              <w:t xml:space="preserve">d die niet door </w:t>
            </w:r>
            <w:proofErr w:type="spellStart"/>
            <w:r w:rsidR="009731A8">
              <w:rPr>
                <w:sz w:val="20"/>
                <w:szCs w:val="20"/>
                <w:lang w:val="nl-NL"/>
              </w:rPr>
              <w:t>hmzelf</w:t>
            </w:r>
            <w:proofErr w:type="spellEnd"/>
            <w:r w:rsidR="009731A8">
              <w:rPr>
                <w:sz w:val="20"/>
                <w:szCs w:val="20"/>
                <w:lang w:val="nl-NL"/>
              </w:rPr>
              <w:t xml:space="preserve"> gemaakt is</w:t>
            </w:r>
          </w:p>
        </w:tc>
      </w:tr>
      <w:tr w:rsidR="00315516" w:rsidRPr="00315516" w14:paraId="1546C9A0" w14:textId="11847A39" w:rsidTr="009731A8">
        <w:tc>
          <w:tcPr>
            <w:tcW w:w="3958" w:type="dxa"/>
          </w:tcPr>
          <w:p w14:paraId="157DC6F8" w14:textId="77777777" w:rsidR="00315516" w:rsidRPr="00315516" w:rsidRDefault="00315516" w:rsidP="002D22FA">
            <w:pPr>
              <w:pStyle w:val="ListParagraph"/>
              <w:numPr>
                <w:ilvl w:val="1"/>
                <w:numId w:val="33"/>
              </w:numPr>
              <w:rPr>
                <w:sz w:val="20"/>
                <w:szCs w:val="20"/>
                <w:lang w:val="nl-NL"/>
              </w:rPr>
            </w:pPr>
            <w:r w:rsidRPr="00315516">
              <w:rPr>
                <w:sz w:val="20"/>
                <w:szCs w:val="20"/>
                <w:lang w:val="nl-NL"/>
              </w:rPr>
              <w:t>Objectieve Geest</w:t>
            </w:r>
          </w:p>
        </w:tc>
        <w:tc>
          <w:tcPr>
            <w:tcW w:w="11412" w:type="dxa"/>
          </w:tcPr>
          <w:p w14:paraId="225199A0" w14:textId="3A9FD3CA" w:rsidR="00315516" w:rsidRPr="00315516" w:rsidRDefault="00230245" w:rsidP="00315516">
            <w:pPr>
              <w:ind w:left="-105"/>
              <w:rPr>
                <w:sz w:val="20"/>
                <w:szCs w:val="20"/>
                <w:lang w:val="nl-NL"/>
              </w:rPr>
            </w:pPr>
            <w:r>
              <w:rPr>
                <w:sz w:val="20"/>
                <w:szCs w:val="20"/>
                <w:lang w:val="nl-NL"/>
              </w:rPr>
              <w:t xml:space="preserve">Subjectieve geest affirmeert in uitwendige natuur, </w:t>
            </w:r>
            <w:r w:rsidR="009731A8">
              <w:rPr>
                <w:sz w:val="20"/>
                <w:szCs w:val="20"/>
                <w:lang w:val="nl-NL"/>
              </w:rPr>
              <w:t xml:space="preserve">leidt tot rationele ordening van natuur (politiek, arbeid, moraal, familie, </w:t>
            </w:r>
            <w:proofErr w:type="spellStart"/>
            <w:r w:rsidR="009731A8">
              <w:rPr>
                <w:sz w:val="20"/>
                <w:szCs w:val="20"/>
                <w:lang w:val="nl-NL"/>
              </w:rPr>
              <w:t>etc</w:t>
            </w:r>
            <w:proofErr w:type="spellEnd"/>
            <w:r w:rsidR="009731A8">
              <w:rPr>
                <w:sz w:val="20"/>
                <w:szCs w:val="20"/>
                <w:lang w:val="nl-NL"/>
              </w:rPr>
              <w:t>)</w:t>
            </w:r>
          </w:p>
        </w:tc>
      </w:tr>
      <w:tr w:rsidR="00315516" w:rsidRPr="00315516" w14:paraId="577C6B59" w14:textId="2F7F5C74" w:rsidTr="009731A8">
        <w:tc>
          <w:tcPr>
            <w:tcW w:w="3958" w:type="dxa"/>
          </w:tcPr>
          <w:p w14:paraId="57B1B512" w14:textId="77777777" w:rsidR="00315516" w:rsidRPr="00315516" w:rsidRDefault="00315516" w:rsidP="002D22FA">
            <w:pPr>
              <w:pStyle w:val="ListParagraph"/>
              <w:numPr>
                <w:ilvl w:val="1"/>
                <w:numId w:val="33"/>
              </w:numPr>
              <w:rPr>
                <w:sz w:val="20"/>
                <w:szCs w:val="20"/>
                <w:lang w:val="nl-NL"/>
              </w:rPr>
            </w:pPr>
            <w:r w:rsidRPr="00315516">
              <w:rPr>
                <w:sz w:val="20"/>
                <w:szCs w:val="20"/>
                <w:lang w:val="nl-NL"/>
              </w:rPr>
              <w:t>Absolutie Geest</w:t>
            </w:r>
          </w:p>
        </w:tc>
        <w:tc>
          <w:tcPr>
            <w:tcW w:w="11412" w:type="dxa"/>
          </w:tcPr>
          <w:p w14:paraId="440A9300" w14:textId="0EC15419" w:rsidR="00315516" w:rsidRPr="00315516" w:rsidRDefault="009731A8" w:rsidP="00315516">
            <w:pPr>
              <w:ind w:left="-105"/>
              <w:rPr>
                <w:sz w:val="20"/>
                <w:szCs w:val="20"/>
                <w:lang w:val="nl-NL"/>
              </w:rPr>
            </w:pPr>
            <w:r>
              <w:rPr>
                <w:sz w:val="20"/>
                <w:szCs w:val="20"/>
                <w:lang w:val="nl-NL"/>
              </w:rPr>
              <w:t xml:space="preserve">opheffen van spanning tussen </w:t>
            </w:r>
            <w:proofErr w:type="spellStart"/>
            <w:r>
              <w:rPr>
                <w:sz w:val="20"/>
                <w:szCs w:val="20"/>
                <w:lang w:val="nl-NL"/>
              </w:rPr>
              <w:t>inwendigheid</w:t>
            </w:r>
            <w:proofErr w:type="spellEnd"/>
            <w:r>
              <w:rPr>
                <w:sz w:val="20"/>
                <w:szCs w:val="20"/>
                <w:lang w:val="nl-NL"/>
              </w:rPr>
              <w:t xml:space="preserve"> en uitwendigheid, Geest begrijpt dat hij alles is en dat proces zijn ontwikkelingsproces is</w:t>
            </w:r>
          </w:p>
        </w:tc>
      </w:tr>
      <w:tr w:rsidR="00315516" w:rsidRPr="00315516" w14:paraId="39F25F4D" w14:textId="64B63E11" w:rsidTr="009731A8">
        <w:tc>
          <w:tcPr>
            <w:tcW w:w="3958" w:type="dxa"/>
          </w:tcPr>
          <w:p w14:paraId="5B2F202E" w14:textId="77777777" w:rsidR="00315516" w:rsidRPr="00315516" w:rsidRDefault="00315516" w:rsidP="002D22FA">
            <w:pPr>
              <w:pStyle w:val="ListParagraph"/>
              <w:numPr>
                <w:ilvl w:val="0"/>
                <w:numId w:val="36"/>
              </w:numPr>
              <w:rPr>
                <w:sz w:val="20"/>
                <w:szCs w:val="20"/>
                <w:lang w:val="nl-NL"/>
              </w:rPr>
            </w:pPr>
            <w:r w:rsidRPr="00315516">
              <w:rPr>
                <w:sz w:val="20"/>
                <w:szCs w:val="20"/>
                <w:lang w:val="nl-NL"/>
              </w:rPr>
              <w:t>Uitingen</w:t>
            </w:r>
          </w:p>
        </w:tc>
        <w:tc>
          <w:tcPr>
            <w:tcW w:w="11412" w:type="dxa"/>
          </w:tcPr>
          <w:p w14:paraId="3E77EE90" w14:textId="51EB3DE8" w:rsidR="00315516" w:rsidRPr="00315516" w:rsidRDefault="009731A8" w:rsidP="00315516">
            <w:pPr>
              <w:ind w:left="-105"/>
              <w:rPr>
                <w:sz w:val="20"/>
                <w:szCs w:val="20"/>
                <w:lang w:val="nl-NL"/>
              </w:rPr>
            </w:pPr>
            <w:r>
              <w:rPr>
                <w:sz w:val="20"/>
                <w:szCs w:val="20"/>
                <w:lang w:val="nl-NL"/>
              </w:rPr>
              <w:t>Kunst, religie, filosofie</w:t>
            </w:r>
          </w:p>
        </w:tc>
      </w:tr>
    </w:tbl>
    <w:p w14:paraId="543C0D74" w14:textId="77777777" w:rsidR="004426AE" w:rsidRDefault="004426AE" w:rsidP="00AF0C56">
      <w:pPr>
        <w:rPr>
          <w:sz w:val="20"/>
          <w:szCs w:val="20"/>
          <w:lang w:val="nl-NL"/>
        </w:rPr>
      </w:pPr>
    </w:p>
    <w:p w14:paraId="07B5892C" w14:textId="48F17F43" w:rsidR="002675DE" w:rsidRDefault="00297E0A" w:rsidP="00AF0C56">
      <w:pPr>
        <w:rPr>
          <w:b/>
          <w:sz w:val="20"/>
          <w:szCs w:val="20"/>
          <w:lang w:val="nl-NL"/>
        </w:rPr>
      </w:pPr>
      <w:r>
        <w:rPr>
          <w:b/>
          <w:sz w:val="20"/>
          <w:szCs w:val="20"/>
          <w:lang w:val="nl-NL"/>
        </w:rPr>
        <w:t>(3.4.5) Marx: f</w:t>
      </w:r>
      <w:r w:rsidR="002675DE">
        <w:rPr>
          <w:b/>
          <w:sz w:val="20"/>
          <w:szCs w:val="20"/>
          <w:lang w:val="nl-NL"/>
        </w:rPr>
        <w:t>ilosofie als maatschappelijke praktijk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11596"/>
      </w:tblGrid>
      <w:tr w:rsidR="00711AAF" w:rsidRPr="002675DE" w14:paraId="4333A5D9" w14:textId="343AECF8" w:rsidTr="00711AAF">
        <w:tc>
          <w:tcPr>
            <w:tcW w:w="3774" w:type="dxa"/>
          </w:tcPr>
          <w:p w14:paraId="6CEC6034" w14:textId="77777777" w:rsidR="002675DE" w:rsidRPr="002675DE" w:rsidRDefault="002675DE" w:rsidP="008F7394">
            <w:pPr>
              <w:rPr>
                <w:sz w:val="20"/>
                <w:szCs w:val="20"/>
                <w:lang w:val="nl-NL"/>
              </w:rPr>
            </w:pPr>
            <w:r w:rsidRPr="002675DE">
              <w:rPr>
                <w:sz w:val="20"/>
                <w:szCs w:val="20"/>
                <w:lang w:val="nl-NL"/>
              </w:rPr>
              <w:t>KARL MARX (1818-1883)</w:t>
            </w:r>
          </w:p>
        </w:tc>
        <w:tc>
          <w:tcPr>
            <w:tcW w:w="11596" w:type="dxa"/>
          </w:tcPr>
          <w:p w14:paraId="53A1ACAD" w14:textId="18C95F4D" w:rsidR="002675DE" w:rsidRPr="002675DE" w:rsidRDefault="002675DE" w:rsidP="002675DE">
            <w:pPr>
              <w:ind w:left="-61"/>
              <w:rPr>
                <w:sz w:val="20"/>
                <w:szCs w:val="20"/>
                <w:lang w:val="nl-NL"/>
              </w:rPr>
            </w:pPr>
            <w:r>
              <w:rPr>
                <w:sz w:val="20"/>
                <w:szCs w:val="20"/>
                <w:lang w:val="nl-NL"/>
              </w:rPr>
              <w:t>Vervreemding tussen concreet menselijk bestaan en de maatschappelijke idee van dé mens</w:t>
            </w:r>
          </w:p>
        </w:tc>
      </w:tr>
      <w:tr w:rsidR="00711AAF" w:rsidRPr="002675DE" w14:paraId="3660863E" w14:textId="7C6A46BB" w:rsidTr="00711AAF">
        <w:tc>
          <w:tcPr>
            <w:tcW w:w="3774" w:type="dxa"/>
          </w:tcPr>
          <w:p w14:paraId="2F6E5285" w14:textId="77777777" w:rsidR="002675DE" w:rsidRPr="002675DE" w:rsidRDefault="002675DE" w:rsidP="008F7394">
            <w:pPr>
              <w:rPr>
                <w:sz w:val="20"/>
                <w:szCs w:val="20"/>
                <w:lang w:val="nl-NL"/>
              </w:rPr>
            </w:pPr>
            <w:r w:rsidRPr="002675DE">
              <w:rPr>
                <w:sz w:val="20"/>
                <w:szCs w:val="20"/>
                <w:lang w:val="nl-NL"/>
              </w:rPr>
              <w:t>Historisch materialisme</w:t>
            </w:r>
          </w:p>
        </w:tc>
        <w:tc>
          <w:tcPr>
            <w:tcW w:w="11596" w:type="dxa"/>
          </w:tcPr>
          <w:p w14:paraId="142864A1" w14:textId="0D3BD8D5" w:rsidR="002675DE" w:rsidRPr="002675DE" w:rsidRDefault="002675DE" w:rsidP="002675DE">
            <w:pPr>
              <w:ind w:left="-61"/>
              <w:rPr>
                <w:sz w:val="20"/>
                <w:szCs w:val="20"/>
                <w:lang w:val="nl-NL"/>
              </w:rPr>
            </w:pPr>
            <w:r>
              <w:rPr>
                <w:sz w:val="20"/>
                <w:szCs w:val="20"/>
                <w:lang w:val="nl-NL"/>
              </w:rPr>
              <w:t>Oorsprong van vervreemding, gespletenheid in het materiele (economische leven), productiewijze vs. productieverhoudingen</w:t>
            </w:r>
          </w:p>
        </w:tc>
      </w:tr>
      <w:tr w:rsidR="00711AAF" w:rsidRPr="002675DE" w14:paraId="29AB11AB" w14:textId="6CA92F28" w:rsidTr="00711AAF">
        <w:tc>
          <w:tcPr>
            <w:tcW w:w="3774" w:type="dxa"/>
          </w:tcPr>
          <w:p w14:paraId="300ACEC4" w14:textId="77777777" w:rsidR="002675DE" w:rsidRPr="002675DE" w:rsidRDefault="002675DE" w:rsidP="008F7394">
            <w:pPr>
              <w:pStyle w:val="ListParagraph"/>
              <w:numPr>
                <w:ilvl w:val="0"/>
                <w:numId w:val="8"/>
              </w:numPr>
              <w:rPr>
                <w:sz w:val="20"/>
                <w:szCs w:val="20"/>
                <w:lang w:val="nl-NL"/>
              </w:rPr>
            </w:pPr>
            <w:r w:rsidRPr="002675DE">
              <w:rPr>
                <w:sz w:val="20"/>
                <w:szCs w:val="20"/>
                <w:lang w:val="nl-NL"/>
              </w:rPr>
              <w:t>Dialectiek</w:t>
            </w:r>
          </w:p>
        </w:tc>
        <w:tc>
          <w:tcPr>
            <w:tcW w:w="11596" w:type="dxa"/>
          </w:tcPr>
          <w:p w14:paraId="3182F3FD" w14:textId="56D55261" w:rsidR="002675DE" w:rsidRPr="002675DE" w:rsidRDefault="002675DE" w:rsidP="002675DE">
            <w:pPr>
              <w:ind w:left="-61"/>
              <w:rPr>
                <w:sz w:val="20"/>
                <w:szCs w:val="20"/>
                <w:lang w:val="nl-NL"/>
              </w:rPr>
            </w:pPr>
            <w:r>
              <w:rPr>
                <w:sz w:val="20"/>
                <w:szCs w:val="20"/>
                <w:lang w:val="nl-NL"/>
              </w:rPr>
              <w:t>Historische evolutie die gedragen in door een klassenstrijd met daarop volgende tegenreactie</w:t>
            </w:r>
          </w:p>
        </w:tc>
      </w:tr>
      <w:tr w:rsidR="00711AAF" w:rsidRPr="002675DE" w14:paraId="5B13F5AF" w14:textId="07D6FE77" w:rsidTr="00711AAF">
        <w:tc>
          <w:tcPr>
            <w:tcW w:w="3774" w:type="dxa"/>
          </w:tcPr>
          <w:p w14:paraId="22D18625" w14:textId="77777777" w:rsidR="002675DE" w:rsidRPr="002675DE" w:rsidRDefault="002675DE" w:rsidP="008F7394">
            <w:pPr>
              <w:pStyle w:val="ListParagraph"/>
              <w:numPr>
                <w:ilvl w:val="0"/>
                <w:numId w:val="8"/>
              </w:numPr>
              <w:rPr>
                <w:sz w:val="20"/>
                <w:szCs w:val="20"/>
                <w:lang w:val="nl-NL"/>
              </w:rPr>
            </w:pPr>
            <w:r w:rsidRPr="002675DE">
              <w:rPr>
                <w:sz w:val="20"/>
                <w:szCs w:val="20"/>
                <w:lang w:val="nl-NL"/>
              </w:rPr>
              <w:t>Onderbouw vs. bovenbouw</w:t>
            </w:r>
          </w:p>
        </w:tc>
        <w:tc>
          <w:tcPr>
            <w:tcW w:w="11596" w:type="dxa"/>
          </w:tcPr>
          <w:p w14:paraId="5DECCEA1" w14:textId="71096B14" w:rsidR="002675DE" w:rsidRPr="002675DE" w:rsidRDefault="002675DE" w:rsidP="002675DE">
            <w:pPr>
              <w:ind w:left="-61"/>
              <w:rPr>
                <w:sz w:val="20"/>
                <w:szCs w:val="20"/>
                <w:lang w:val="nl-NL"/>
              </w:rPr>
            </w:pPr>
            <w:r>
              <w:rPr>
                <w:sz w:val="20"/>
                <w:szCs w:val="20"/>
                <w:lang w:val="nl-NL"/>
              </w:rPr>
              <w:t>Toestand in sociaaleconomische infrastructuur worden weerspiegeld in een ideologische rechtvaardiging (supra-structuur)</w:t>
            </w:r>
          </w:p>
        </w:tc>
      </w:tr>
      <w:tr w:rsidR="00711AAF" w:rsidRPr="002675DE" w14:paraId="4EE67598" w14:textId="60BFE78E" w:rsidTr="00711AAF">
        <w:tc>
          <w:tcPr>
            <w:tcW w:w="3774" w:type="dxa"/>
          </w:tcPr>
          <w:p w14:paraId="27C515EA" w14:textId="77777777" w:rsidR="002675DE" w:rsidRPr="002675DE" w:rsidRDefault="002675DE" w:rsidP="008F7394">
            <w:pPr>
              <w:rPr>
                <w:sz w:val="20"/>
                <w:szCs w:val="20"/>
                <w:lang w:val="nl-NL"/>
              </w:rPr>
            </w:pPr>
            <w:r w:rsidRPr="002675DE">
              <w:rPr>
                <w:sz w:val="20"/>
                <w:szCs w:val="20"/>
                <w:lang w:val="nl-NL"/>
              </w:rPr>
              <w:t>Scheiding publieke/private sfeer</w:t>
            </w:r>
          </w:p>
        </w:tc>
        <w:tc>
          <w:tcPr>
            <w:tcW w:w="11596" w:type="dxa"/>
          </w:tcPr>
          <w:p w14:paraId="3D231019" w14:textId="62D4F1F3" w:rsidR="002675DE" w:rsidRPr="002675DE" w:rsidRDefault="00DF16F9" w:rsidP="002675DE">
            <w:pPr>
              <w:ind w:left="-61"/>
              <w:rPr>
                <w:sz w:val="20"/>
                <w:szCs w:val="20"/>
                <w:lang w:val="nl-NL"/>
              </w:rPr>
            </w:pPr>
            <w:r>
              <w:rPr>
                <w:sz w:val="20"/>
                <w:szCs w:val="20"/>
                <w:lang w:val="nl-NL"/>
              </w:rPr>
              <w:t>Scheiding tussen mens ‘als burger’ en mens ‘als mens’, Bruno Bauer</w:t>
            </w:r>
          </w:p>
        </w:tc>
      </w:tr>
      <w:tr w:rsidR="00711AAF" w:rsidRPr="002675DE" w14:paraId="224DB5BA" w14:textId="052D5CF0" w:rsidTr="00711AAF">
        <w:tc>
          <w:tcPr>
            <w:tcW w:w="3774" w:type="dxa"/>
          </w:tcPr>
          <w:p w14:paraId="7A3A1BE9" w14:textId="77777777" w:rsidR="002675DE" w:rsidRPr="002675DE" w:rsidRDefault="002675DE" w:rsidP="008F7394">
            <w:pPr>
              <w:rPr>
                <w:sz w:val="20"/>
                <w:szCs w:val="20"/>
                <w:lang w:val="nl-NL"/>
              </w:rPr>
            </w:pPr>
            <w:r w:rsidRPr="002675DE">
              <w:rPr>
                <w:sz w:val="20"/>
                <w:szCs w:val="20"/>
                <w:lang w:val="nl-NL"/>
              </w:rPr>
              <w:t>Totaal mensbeeld</w:t>
            </w:r>
          </w:p>
        </w:tc>
        <w:tc>
          <w:tcPr>
            <w:tcW w:w="11596" w:type="dxa"/>
          </w:tcPr>
          <w:p w14:paraId="38530C19" w14:textId="0AEBB6E3" w:rsidR="002675DE" w:rsidRPr="002675DE" w:rsidRDefault="00B878F7" w:rsidP="002675DE">
            <w:pPr>
              <w:ind w:left="-61"/>
              <w:rPr>
                <w:sz w:val="20"/>
                <w:szCs w:val="20"/>
                <w:lang w:val="nl-NL"/>
              </w:rPr>
            </w:pPr>
            <w:r>
              <w:rPr>
                <w:sz w:val="20"/>
                <w:szCs w:val="20"/>
                <w:lang w:val="nl-NL"/>
              </w:rPr>
              <w:t xml:space="preserve">Mens kan niet half vervreemd zijn, </w:t>
            </w:r>
            <w:r w:rsidR="00CE34A3">
              <w:rPr>
                <w:sz w:val="20"/>
                <w:szCs w:val="20"/>
                <w:lang w:val="nl-NL"/>
              </w:rPr>
              <w:t>politieke revolutie is niet genoeg geweest, totale vrijheid ligt in de economische revolutie</w:t>
            </w:r>
          </w:p>
        </w:tc>
      </w:tr>
      <w:tr w:rsidR="00711AAF" w:rsidRPr="002675DE" w14:paraId="5BD6ED44" w14:textId="6503FBAA" w:rsidTr="00711AAF">
        <w:tc>
          <w:tcPr>
            <w:tcW w:w="3774" w:type="dxa"/>
          </w:tcPr>
          <w:p w14:paraId="1A41729F" w14:textId="4E03C454" w:rsidR="002675DE" w:rsidRPr="002675DE" w:rsidRDefault="002675DE" w:rsidP="008F7394">
            <w:pPr>
              <w:rPr>
                <w:sz w:val="20"/>
                <w:szCs w:val="20"/>
                <w:lang w:val="nl-NL"/>
              </w:rPr>
            </w:pPr>
            <w:r w:rsidRPr="002675DE">
              <w:rPr>
                <w:sz w:val="20"/>
                <w:szCs w:val="20"/>
                <w:lang w:val="nl-NL"/>
              </w:rPr>
              <w:t>Hegel met beide voeten op de grond zetten</w:t>
            </w:r>
          </w:p>
        </w:tc>
        <w:tc>
          <w:tcPr>
            <w:tcW w:w="11596" w:type="dxa"/>
          </w:tcPr>
          <w:p w14:paraId="64DA87C4" w14:textId="331E745A" w:rsidR="002675DE" w:rsidRPr="002675DE" w:rsidRDefault="00D044AB" w:rsidP="002675DE">
            <w:pPr>
              <w:ind w:left="-61"/>
              <w:rPr>
                <w:sz w:val="20"/>
                <w:szCs w:val="20"/>
                <w:lang w:val="nl-NL"/>
              </w:rPr>
            </w:pPr>
            <w:proofErr w:type="spellStart"/>
            <w:r>
              <w:rPr>
                <w:sz w:val="20"/>
                <w:szCs w:val="20"/>
                <w:lang w:val="nl-NL"/>
              </w:rPr>
              <w:t>Hegel’s</w:t>
            </w:r>
            <w:proofErr w:type="spellEnd"/>
            <w:r>
              <w:rPr>
                <w:sz w:val="20"/>
                <w:szCs w:val="20"/>
                <w:lang w:val="nl-NL"/>
              </w:rPr>
              <w:t xml:space="preserve"> theorie is slechts een begrippelijke constructie (‘Niet het bewustzijn bepaalt het leven, maar andersom’ – Marx)</w:t>
            </w:r>
          </w:p>
        </w:tc>
      </w:tr>
      <w:tr w:rsidR="00711AAF" w:rsidRPr="002675DE" w14:paraId="7AA1128F" w14:textId="2E975055" w:rsidTr="00711AAF">
        <w:tc>
          <w:tcPr>
            <w:tcW w:w="3774" w:type="dxa"/>
          </w:tcPr>
          <w:p w14:paraId="5F5929AF" w14:textId="77777777" w:rsidR="002675DE" w:rsidRPr="002675DE" w:rsidRDefault="002675DE" w:rsidP="008F7394">
            <w:pPr>
              <w:pStyle w:val="ListParagraph"/>
              <w:numPr>
                <w:ilvl w:val="0"/>
                <w:numId w:val="8"/>
              </w:numPr>
              <w:rPr>
                <w:sz w:val="20"/>
                <w:szCs w:val="20"/>
                <w:lang w:val="nl-NL"/>
              </w:rPr>
            </w:pPr>
            <w:r w:rsidRPr="002675DE">
              <w:rPr>
                <w:sz w:val="20"/>
                <w:szCs w:val="20"/>
                <w:lang w:val="nl-NL"/>
              </w:rPr>
              <w:t>Objectivering</w:t>
            </w:r>
          </w:p>
        </w:tc>
        <w:tc>
          <w:tcPr>
            <w:tcW w:w="11596" w:type="dxa"/>
          </w:tcPr>
          <w:p w14:paraId="7DF19674" w14:textId="7A61C0EB" w:rsidR="002675DE" w:rsidRPr="002675DE" w:rsidRDefault="00D044AB" w:rsidP="002675DE">
            <w:pPr>
              <w:ind w:left="-61"/>
              <w:rPr>
                <w:sz w:val="20"/>
                <w:szCs w:val="20"/>
                <w:lang w:val="nl-NL"/>
              </w:rPr>
            </w:pPr>
            <w:r>
              <w:rPr>
                <w:sz w:val="20"/>
                <w:szCs w:val="20"/>
                <w:lang w:val="nl-NL"/>
              </w:rPr>
              <w:t>Hegel: veruitwendiging van de Geest gevolgd door vervreemding; slechts theoretische verzoening, niet abstract idee maar reële mens</w:t>
            </w:r>
          </w:p>
        </w:tc>
      </w:tr>
      <w:tr w:rsidR="00711AAF" w:rsidRPr="002675DE" w14:paraId="2B7DC8E9" w14:textId="54202110" w:rsidTr="00711AAF">
        <w:tc>
          <w:tcPr>
            <w:tcW w:w="3774" w:type="dxa"/>
          </w:tcPr>
          <w:p w14:paraId="33CF1C4F" w14:textId="77777777" w:rsidR="002675DE" w:rsidRPr="002675DE" w:rsidRDefault="002675DE" w:rsidP="008F7394">
            <w:pPr>
              <w:rPr>
                <w:sz w:val="20"/>
                <w:szCs w:val="20"/>
                <w:lang w:val="nl-NL"/>
              </w:rPr>
            </w:pPr>
            <w:r w:rsidRPr="002675DE">
              <w:rPr>
                <w:sz w:val="20"/>
                <w:szCs w:val="20"/>
                <w:lang w:val="nl-NL"/>
              </w:rPr>
              <w:t>Drie soorten vervreemding</w:t>
            </w:r>
          </w:p>
        </w:tc>
        <w:tc>
          <w:tcPr>
            <w:tcW w:w="11596" w:type="dxa"/>
          </w:tcPr>
          <w:p w14:paraId="6FA14DBC" w14:textId="71A5E81B" w:rsidR="002675DE" w:rsidRPr="002675DE" w:rsidRDefault="00D044AB" w:rsidP="002675DE">
            <w:pPr>
              <w:ind w:left="-61"/>
              <w:rPr>
                <w:sz w:val="20"/>
                <w:szCs w:val="20"/>
                <w:lang w:val="nl-NL"/>
              </w:rPr>
            </w:pPr>
            <w:r>
              <w:rPr>
                <w:sz w:val="20"/>
                <w:szCs w:val="20"/>
                <w:lang w:val="nl-NL"/>
              </w:rPr>
              <w:t xml:space="preserve">Subjectiviteit </w:t>
            </w:r>
            <w:proofErr w:type="spellStart"/>
            <w:r>
              <w:rPr>
                <w:sz w:val="20"/>
                <w:szCs w:val="20"/>
                <w:lang w:val="nl-NL"/>
              </w:rPr>
              <w:t>vd</w:t>
            </w:r>
            <w:proofErr w:type="spellEnd"/>
            <w:r>
              <w:rPr>
                <w:sz w:val="20"/>
                <w:szCs w:val="20"/>
                <w:lang w:val="nl-NL"/>
              </w:rPr>
              <w:t xml:space="preserve"> mens &amp; objectieve product van arbeid; arbeid &amp; eigendom; niet-bezittende arbeiders &amp; niet-arbeidende bezitters</w:t>
            </w:r>
          </w:p>
        </w:tc>
      </w:tr>
      <w:tr w:rsidR="00711AAF" w:rsidRPr="002675DE" w14:paraId="485E37DF" w14:textId="1A3006DB" w:rsidTr="00711AAF">
        <w:tc>
          <w:tcPr>
            <w:tcW w:w="3774" w:type="dxa"/>
          </w:tcPr>
          <w:p w14:paraId="13914DB1" w14:textId="77777777" w:rsidR="002675DE" w:rsidRPr="002675DE" w:rsidRDefault="002675DE" w:rsidP="008F7394">
            <w:pPr>
              <w:rPr>
                <w:sz w:val="20"/>
                <w:szCs w:val="20"/>
                <w:lang w:val="nl-NL"/>
              </w:rPr>
            </w:pPr>
            <w:r w:rsidRPr="002675DE">
              <w:rPr>
                <w:sz w:val="20"/>
                <w:szCs w:val="20"/>
                <w:lang w:val="nl-NL"/>
              </w:rPr>
              <w:t>Behoeftig &amp; arbeidend</w:t>
            </w:r>
          </w:p>
        </w:tc>
        <w:tc>
          <w:tcPr>
            <w:tcW w:w="11596" w:type="dxa"/>
          </w:tcPr>
          <w:p w14:paraId="3F83C637" w14:textId="3039756C" w:rsidR="002675DE" w:rsidRPr="002675DE" w:rsidRDefault="00D044AB" w:rsidP="002675DE">
            <w:pPr>
              <w:ind w:left="-61"/>
              <w:rPr>
                <w:sz w:val="20"/>
                <w:szCs w:val="20"/>
                <w:lang w:val="nl-NL"/>
              </w:rPr>
            </w:pPr>
            <w:r>
              <w:rPr>
                <w:sz w:val="20"/>
                <w:szCs w:val="20"/>
                <w:lang w:val="nl-NL"/>
              </w:rPr>
              <w:t xml:space="preserve">Mens maakt deel uit </w:t>
            </w:r>
            <w:proofErr w:type="spellStart"/>
            <w:r>
              <w:rPr>
                <w:sz w:val="20"/>
                <w:szCs w:val="20"/>
                <w:lang w:val="nl-NL"/>
              </w:rPr>
              <w:t>vd</w:t>
            </w:r>
            <w:proofErr w:type="spellEnd"/>
            <w:r>
              <w:rPr>
                <w:sz w:val="20"/>
                <w:szCs w:val="20"/>
                <w:lang w:val="nl-NL"/>
              </w:rPr>
              <w:t xml:space="preserve"> natuur maar is op het andere dan zichzelf aangewezen, </w:t>
            </w:r>
            <w:r w:rsidR="00834224">
              <w:rPr>
                <w:sz w:val="20"/>
                <w:szCs w:val="20"/>
                <w:lang w:val="nl-NL"/>
              </w:rPr>
              <w:t>objectivering op materiele manier</w:t>
            </w:r>
          </w:p>
        </w:tc>
      </w:tr>
      <w:tr w:rsidR="00711AAF" w:rsidRPr="002675DE" w14:paraId="437476AF" w14:textId="3D5810D6" w:rsidTr="00711AAF">
        <w:tc>
          <w:tcPr>
            <w:tcW w:w="3774" w:type="dxa"/>
          </w:tcPr>
          <w:p w14:paraId="6192452B" w14:textId="4F1D6336" w:rsidR="002675DE" w:rsidRPr="002675DE" w:rsidRDefault="00834224" w:rsidP="008F7394">
            <w:pPr>
              <w:rPr>
                <w:sz w:val="20"/>
                <w:szCs w:val="20"/>
                <w:lang w:val="nl-NL"/>
              </w:rPr>
            </w:pPr>
            <w:r>
              <w:rPr>
                <w:sz w:val="20"/>
                <w:szCs w:val="20"/>
                <w:lang w:val="nl-NL"/>
              </w:rPr>
              <w:t xml:space="preserve">* </w:t>
            </w:r>
            <w:r w:rsidR="002675DE" w:rsidRPr="002675DE">
              <w:rPr>
                <w:sz w:val="20"/>
                <w:szCs w:val="20"/>
                <w:lang w:val="nl-NL"/>
              </w:rPr>
              <w:t>Breuken</w:t>
            </w:r>
          </w:p>
        </w:tc>
        <w:tc>
          <w:tcPr>
            <w:tcW w:w="11596" w:type="dxa"/>
          </w:tcPr>
          <w:p w14:paraId="768AA7F2" w14:textId="5B4CFA0D" w:rsidR="002675DE" w:rsidRPr="002675DE" w:rsidRDefault="00834224" w:rsidP="002675DE">
            <w:pPr>
              <w:ind w:left="-61"/>
              <w:rPr>
                <w:sz w:val="20"/>
                <w:szCs w:val="20"/>
                <w:lang w:val="nl-NL"/>
              </w:rPr>
            </w:pPr>
            <w:r>
              <w:rPr>
                <w:sz w:val="20"/>
                <w:szCs w:val="20"/>
                <w:lang w:val="nl-NL"/>
              </w:rPr>
              <w:t>In het arbeidsproces, daardoor vervreemding</w:t>
            </w:r>
          </w:p>
        </w:tc>
      </w:tr>
      <w:tr w:rsidR="00711AAF" w:rsidRPr="002675DE" w14:paraId="42C30941" w14:textId="4059F6AF" w:rsidTr="00711AAF">
        <w:tc>
          <w:tcPr>
            <w:tcW w:w="3774" w:type="dxa"/>
          </w:tcPr>
          <w:p w14:paraId="65F9FF46" w14:textId="5578C335" w:rsidR="002675DE" w:rsidRPr="00834224" w:rsidRDefault="002675DE" w:rsidP="00834224">
            <w:pPr>
              <w:pStyle w:val="ListParagraph"/>
              <w:numPr>
                <w:ilvl w:val="0"/>
                <w:numId w:val="8"/>
              </w:numPr>
              <w:rPr>
                <w:sz w:val="20"/>
                <w:szCs w:val="20"/>
                <w:lang w:val="nl-NL"/>
              </w:rPr>
            </w:pPr>
            <w:r w:rsidRPr="00834224">
              <w:rPr>
                <w:sz w:val="20"/>
                <w:szCs w:val="20"/>
                <w:lang w:val="nl-NL"/>
              </w:rPr>
              <w:t>Arbeidsverdeling</w:t>
            </w:r>
          </w:p>
        </w:tc>
        <w:tc>
          <w:tcPr>
            <w:tcW w:w="11596" w:type="dxa"/>
          </w:tcPr>
          <w:p w14:paraId="56597682" w14:textId="33219E1D" w:rsidR="002675DE" w:rsidRPr="002675DE" w:rsidRDefault="00834224" w:rsidP="002675DE">
            <w:pPr>
              <w:ind w:left="-61"/>
              <w:rPr>
                <w:sz w:val="20"/>
                <w:szCs w:val="20"/>
                <w:lang w:val="nl-NL"/>
              </w:rPr>
            </w:pPr>
            <w:r>
              <w:rPr>
                <w:sz w:val="20"/>
                <w:szCs w:val="20"/>
                <w:lang w:val="nl-NL"/>
              </w:rPr>
              <w:t>Mens is op slechts deelaspecten van zijn zelfrealisatie gaan concentreren (planning vs. uitvoering)</w:t>
            </w:r>
          </w:p>
        </w:tc>
      </w:tr>
      <w:tr w:rsidR="00711AAF" w:rsidRPr="002675DE" w14:paraId="6D2DB82E" w14:textId="41243863" w:rsidTr="00711AAF">
        <w:tc>
          <w:tcPr>
            <w:tcW w:w="3774" w:type="dxa"/>
          </w:tcPr>
          <w:p w14:paraId="4F46E0DF" w14:textId="389B4B7F" w:rsidR="002675DE" w:rsidRPr="00834224" w:rsidRDefault="002675DE" w:rsidP="00834224">
            <w:pPr>
              <w:pStyle w:val="ListParagraph"/>
              <w:numPr>
                <w:ilvl w:val="0"/>
                <w:numId w:val="8"/>
              </w:numPr>
              <w:rPr>
                <w:sz w:val="20"/>
                <w:szCs w:val="20"/>
                <w:lang w:val="nl-NL"/>
              </w:rPr>
            </w:pPr>
            <w:r w:rsidRPr="00834224">
              <w:rPr>
                <w:sz w:val="20"/>
                <w:szCs w:val="20"/>
                <w:lang w:val="nl-NL"/>
              </w:rPr>
              <w:t>Privébezit</w:t>
            </w:r>
          </w:p>
        </w:tc>
        <w:tc>
          <w:tcPr>
            <w:tcW w:w="11596" w:type="dxa"/>
          </w:tcPr>
          <w:p w14:paraId="2593FBAB" w14:textId="5513E097" w:rsidR="002675DE" w:rsidRPr="002675DE" w:rsidRDefault="00834224" w:rsidP="002675DE">
            <w:pPr>
              <w:ind w:left="-61"/>
              <w:rPr>
                <w:sz w:val="20"/>
                <w:szCs w:val="20"/>
                <w:lang w:val="nl-NL"/>
              </w:rPr>
            </w:pPr>
            <w:r>
              <w:rPr>
                <w:sz w:val="20"/>
                <w:szCs w:val="20"/>
                <w:lang w:val="nl-NL"/>
              </w:rPr>
              <w:t>Onderscheid tussen mensen, meesters en knechten, strijd om macht en bezit, arbeiders ontzegd van producten</w:t>
            </w:r>
          </w:p>
        </w:tc>
      </w:tr>
      <w:tr w:rsidR="00711AAF" w:rsidRPr="002675DE" w14:paraId="24FCA5D5" w14:textId="392A9076" w:rsidTr="00711AAF">
        <w:tc>
          <w:tcPr>
            <w:tcW w:w="3774" w:type="dxa"/>
          </w:tcPr>
          <w:p w14:paraId="0DFFAF81" w14:textId="19DAC706" w:rsidR="002675DE" w:rsidRPr="00834224" w:rsidRDefault="002675DE" w:rsidP="00834224">
            <w:pPr>
              <w:pStyle w:val="ListParagraph"/>
              <w:numPr>
                <w:ilvl w:val="0"/>
                <w:numId w:val="8"/>
              </w:numPr>
              <w:rPr>
                <w:sz w:val="20"/>
                <w:szCs w:val="20"/>
                <w:lang w:val="nl-NL"/>
              </w:rPr>
            </w:pPr>
            <w:r w:rsidRPr="00834224">
              <w:rPr>
                <w:sz w:val="20"/>
                <w:szCs w:val="20"/>
                <w:lang w:val="nl-NL"/>
              </w:rPr>
              <w:t>Uitbuiting</w:t>
            </w:r>
          </w:p>
        </w:tc>
        <w:tc>
          <w:tcPr>
            <w:tcW w:w="11596" w:type="dxa"/>
          </w:tcPr>
          <w:p w14:paraId="30F4C154" w14:textId="769BF331" w:rsidR="002675DE" w:rsidRPr="002675DE" w:rsidRDefault="00834224" w:rsidP="002675DE">
            <w:pPr>
              <w:ind w:left="-61"/>
              <w:rPr>
                <w:sz w:val="20"/>
                <w:szCs w:val="20"/>
                <w:lang w:val="nl-NL"/>
              </w:rPr>
            </w:pPr>
            <w:r>
              <w:rPr>
                <w:sz w:val="20"/>
                <w:szCs w:val="20"/>
                <w:lang w:val="nl-NL"/>
              </w:rPr>
              <w:t>Arbeid verkopen tegen loon, toegevoegde waarde is groter (winst), verarming</w:t>
            </w:r>
          </w:p>
        </w:tc>
      </w:tr>
      <w:tr w:rsidR="00711AAF" w:rsidRPr="002675DE" w14:paraId="4644A7E0" w14:textId="38A991C7" w:rsidTr="00711AAF">
        <w:tc>
          <w:tcPr>
            <w:tcW w:w="3774" w:type="dxa"/>
          </w:tcPr>
          <w:p w14:paraId="0B72982D" w14:textId="77777777" w:rsidR="002675DE" w:rsidRPr="002675DE" w:rsidRDefault="002675DE" w:rsidP="008F7394">
            <w:pPr>
              <w:rPr>
                <w:sz w:val="20"/>
                <w:szCs w:val="20"/>
                <w:lang w:val="nl-NL"/>
              </w:rPr>
            </w:pPr>
            <w:r w:rsidRPr="002675DE">
              <w:rPr>
                <w:sz w:val="20"/>
                <w:szCs w:val="20"/>
                <w:lang w:val="nl-NL"/>
              </w:rPr>
              <w:t>Religie als projectiemechanisme</w:t>
            </w:r>
          </w:p>
        </w:tc>
        <w:tc>
          <w:tcPr>
            <w:tcW w:w="11596" w:type="dxa"/>
          </w:tcPr>
          <w:p w14:paraId="5C4A4619" w14:textId="57CDA60C" w:rsidR="002675DE" w:rsidRPr="002675DE" w:rsidRDefault="00834224" w:rsidP="002675DE">
            <w:pPr>
              <w:ind w:left="-61"/>
              <w:rPr>
                <w:sz w:val="20"/>
                <w:szCs w:val="20"/>
                <w:lang w:val="nl-NL"/>
              </w:rPr>
            </w:pPr>
            <w:r>
              <w:rPr>
                <w:sz w:val="20"/>
                <w:szCs w:val="20"/>
                <w:lang w:val="nl-NL"/>
              </w:rPr>
              <w:t>Machtelozen projecteren hun onmacht in een almachtig goddelijk wezen (</w:t>
            </w:r>
            <w:proofErr w:type="spellStart"/>
            <w:r>
              <w:rPr>
                <w:sz w:val="20"/>
                <w:szCs w:val="20"/>
                <w:lang w:val="nl-NL"/>
              </w:rPr>
              <w:t>Feuerbach</w:t>
            </w:r>
            <w:proofErr w:type="spellEnd"/>
            <w:r>
              <w:rPr>
                <w:sz w:val="20"/>
                <w:szCs w:val="20"/>
                <w:lang w:val="nl-NL"/>
              </w:rPr>
              <w:t>)</w:t>
            </w:r>
          </w:p>
        </w:tc>
      </w:tr>
      <w:tr w:rsidR="00711AAF" w:rsidRPr="002675DE" w14:paraId="5364E962" w14:textId="28701FE0" w:rsidTr="00711AAF">
        <w:tc>
          <w:tcPr>
            <w:tcW w:w="3774" w:type="dxa"/>
          </w:tcPr>
          <w:p w14:paraId="52E918B0" w14:textId="2D484CF8" w:rsidR="002675DE" w:rsidRPr="002675DE" w:rsidRDefault="002675DE" w:rsidP="008F7394">
            <w:pPr>
              <w:rPr>
                <w:sz w:val="20"/>
                <w:szCs w:val="20"/>
                <w:lang w:val="nl-NL"/>
              </w:rPr>
            </w:pPr>
            <w:r w:rsidRPr="002675DE">
              <w:rPr>
                <w:sz w:val="20"/>
                <w:szCs w:val="20"/>
                <w:lang w:val="nl-NL"/>
              </w:rPr>
              <w:t>Vervreemd</w:t>
            </w:r>
            <w:r>
              <w:rPr>
                <w:sz w:val="20"/>
                <w:szCs w:val="20"/>
                <w:lang w:val="nl-NL"/>
              </w:rPr>
              <w:t>ing van kapitalist</w:t>
            </w:r>
          </w:p>
        </w:tc>
        <w:tc>
          <w:tcPr>
            <w:tcW w:w="11596" w:type="dxa"/>
          </w:tcPr>
          <w:p w14:paraId="70839257" w14:textId="17584DA8" w:rsidR="002675DE" w:rsidRPr="002675DE" w:rsidRDefault="00887527" w:rsidP="002675DE">
            <w:pPr>
              <w:ind w:left="-61"/>
              <w:rPr>
                <w:sz w:val="20"/>
                <w:szCs w:val="20"/>
                <w:lang w:val="nl-NL"/>
              </w:rPr>
            </w:pPr>
            <w:r>
              <w:rPr>
                <w:sz w:val="20"/>
                <w:szCs w:val="20"/>
                <w:lang w:val="nl-NL"/>
              </w:rPr>
              <w:t>Verlies van essentie, systeem van concurrentie, gedwongen alles zien in functie van omwisselbaarheid voor geld</w:t>
            </w:r>
          </w:p>
        </w:tc>
      </w:tr>
      <w:tr w:rsidR="00711AAF" w:rsidRPr="002675DE" w14:paraId="5E40F95D" w14:textId="0291F5C4" w:rsidTr="00711AAF">
        <w:tc>
          <w:tcPr>
            <w:tcW w:w="3774" w:type="dxa"/>
          </w:tcPr>
          <w:p w14:paraId="615A3F73" w14:textId="77777777" w:rsidR="002675DE" w:rsidRPr="002675DE" w:rsidRDefault="002675DE" w:rsidP="008F7394">
            <w:pPr>
              <w:rPr>
                <w:sz w:val="20"/>
                <w:szCs w:val="20"/>
                <w:lang w:val="nl-NL"/>
              </w:rPr>
            </w:pPr>
            <w:r w:rsidRPr="002675DE">
              <w:rPr>
                <w:sz w:val="20"/>
                <w:szCs w:val="20"/>
                <w:lang w:val="nl-NL"/>
              </w:rPr>
              <w:lastRenderedPageBreak/>
              <w:t>Klassenstrijd</w:t>
            </w:r>
          </w:p>
        </w:tc>
        <w:tc>
          <w:tcPr>
            <w:tcW w:w="11596" w:type="dxa"/>
          </w:tcPr>
          <w:p w14:paraId="348E11E2" w14:textId="31A7F096" w:rsidR="002675DE" w:rsidRPr="002675DE" w:rsidRDefault="00887527" w:rsidP="002675DE">
            <w:pPr>
              <w:ind w:left="-61"/>
              <w:rPr>
                <w:sz w:val="20"/>
                <w:szCs w:val="20"/>
                <w:lang w:val="nl-NL"/>
              </w:rPr>
            </w:pPr>
            <w:r>
              <w:rPr>
                <w:sz w:val="20"/>
                <w:szCs w:val="20"/>
                <w:lang w:val="nl-NL"/>
              </w:rPr>
              <w:t>Verhouding productiewijze en productiemiddelen, tegenreactie leidt tot historische evolutie</w:t>
            </w:r>
          </w:p>
        </w:tc>
      </w:tr>
      <w:tr w:rsidR="00711AAF" w:rsidRPr="002675DE" w14:paraId="310689D6" w14:textId="4950CEFD" w:rsidTr="005A1867">
        <w:trPr>
          <w:trHeight w:val="216"/>
        </w:trPr>
        <w:tc>
          <w:tcPr>
            <w:tcW w:w="3774" w:type="dxa"/>
          </w:tcPr>
          <w:p w14:paraId="7DAB55C6" w14:textId="77777777" w:rsidR="002675DE" w:rsidRPr="002675DE" w:rsidRDefault="002675DE" w:rsidP="008F7394">
            <w:pPr>
              <w:rPr>
                <w:sz w:val="20"/>
                <w:szCs w:val="20"/>
                <w:lang w:val="nl-NL"/>
              </w:rPr>
            </w:pPr>
            <w:r w:rsidRPr="002675DE">
              <w:rPr>
                <w:sz w:val="20"/>
                <w:szCs w:val="20"/>
                <w:lang w:val="nl-NL"/>
              </w:rPr>
              <w:t>Wetenschappelijk socialisme</w:t>
            </w:r>
          </w:p>
        </w:tc>
        <w:tc>
          <w:tcPr>
            <w:tcW w:w="11596" w:type="dxa"/>
          </w:tcPr>
          <w:p w14:paraId="3C21A01E" w14:textId="688B6A7E" w:rsidR="005A1867" w:rsidRPr="002675DE" w:rsidRDefault="00887527" w:rsidP="005A1867">
            <w:pPr>
              <w:ind w:left="-61"/>
              <w:rPr>
                <w:sz w:val="20"/>
                <w:szCs w:val="20"/>
                <w:lang w:val="nl-NL"/>
              </w:rPr>
            </w:pPr>
            <w:r>
              <w:rPr>
                <w:sz w:val="20"/>
                <w:szCs w:val="20"/>
                <w:lang w:val="nl-NL"/>
              </w:rPr>
              <w:t>Ware filosofie, niet theoretisch maar reële reflectie</w:t>
            </w:r>
          </w:p>
        </w:tc>
      </w:tr>
    </w:tbl>
    <w:p w14:paraId="6294D13E" w14:textId="77777777" w:rsidR="002675DE" w:rsidRDefault="002675DE" w:rsidP="002675DE">
      <w:pPr>
        <w:rPr>
          <w:sz w:val="20"/>
          <w:szCs w:val="20"/>
          <w:lang w:val="nl-NL"/>
        </w:rPr>
      </w:pPr>
    </w:p>
    <w:p w14:paraId="1488D62E" w14:textId="4928961B" w:rsidR="001B1586" w:rsidRDefault="001B1586" w:rsidP="001B1586">
      <w:pPr>
        <w:rPr>
          <w:b/>
          <w:sz w:val="20"/>
          <w:szCs w:val="20"/>
          <w:u w:val="single"/>
          <w:lang w:val="nl-NL"/>
        </w:rPr>
      </w:pPr>
      <w:r>
        <w:rPr>
          <w:b/>
          <w:sz w:val="20"/>
          <w:szCs w:val="20"/>
          <w:u w:val="single"/>
          <w:lang w:val="nl-NL"/>
        </w:rPr>
        <w:t>H4: EINDE VAN DE MODERNITEIT? (19</w:t>
      </w:r>
      <w:r w:rsidRPr="00877100">
        <w:rPr>
          <w:b/>
          <w:sz w:val="20"/>
          <w:szCs w:val="20"/>
          <w:u w:val="single"/>
          <w:vertAlign w:val="superscript"/>
          <w:lang w:val="nl-NL"/>
        </w:rPr>
        <w:t>de</w:t>
      </w:r>
      <w:r>
        <w:rPr>
          <w:b/>
          <w:sz w:val="20"/>
          <w:szCs w:val="20"/>
          <w:u w:val="single"/>
          <w:lang w:val="nl-NL"/>
        </w:rPr>
        <w:t xml:space="preserve"> – 20</w:t>
      </w:r>
      <w:r>
        <w:rPr>
          <w:b/>
          <w:sz w:val="20"/>
          <w:szCs w:val="20"/>
          <w:u w:val="single"/>
          <w:vertAlign w:val="superscript"/>
          <w:lang w:val="nl-NL"/>
        </w:rPr>
        <w:t>e</w:t>
      </w:r>
      <w:r>
        <w:rPr>
          <w:b/>
          <w:sz w:val="20"/>
          <w:szCs w:val="20"/>
          <w:u w:val="single"/>
          <w:lang w:val="nl-NL"/>
        </w:rPr>
        <w:t xml:space="preserve"> eeuw)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11553"/>
      </w:tblGrid>
      <w:tr w:rsidR="00164B28" w:rsidRPr="00431287" w14:paraId="69401235" w14:textId="5BBA9BF3" w:rsidTr="00164B28">
        <w:tc>
          <w:tcPr>
            <w:tcW w:w="3817" w:type="dxa"/>
          </w:tcPr>
          <w:p w14:paraId="2C0F7D20" w14:textId="77777777" w:rsidR="00164B28" w:rsidRPr="00431287" w:rsidRDefault="00164B28" w:rsidP="007F6323">
            <w:pPr>
              <w:rPr>
                <w:sz w:val="20"/>
                <w:szCs w:val="20"/>
                <w:lang w:val="nl-NL"/>
              </w:rPr>
            </w:pPr>
            <w:r w:rsidRPr="00431287">
              <w:rPr>
                <w:sz w:val="20"/>
                <w:szCs w:val="20"/>
                <w:lang w:val="nl-NL"/>
              </w:rPr>
              <w:t>Twijfel aan subjectiviteit + vooruitgang</w:t>
            </w:r>
          </w:p>
        </w:tc>
        <w:tc>
          <w:tcPr>
            <w:tcW w:w="11553" w:type="dxa"/>
          </w:tcPr>
          <w:p w14:paraId="20FD92AB" w14:textId="60AECBE1" w:rsidR="00164B28" w:rsidRPr="00431287" w:rsidRDefault="00164B28" w:rsidP="00164B28">
            <w:pPr>
              <w:ind w:left="-97"/>
              <w:rPr>
                <w:sz w:val="20"/>
                <w:szCs w:val="20"/>
                <w:lang w:val="nl-NL"/>
              </w:rPr>
            </w:pPr>
            <w:r>
              <w:rPr>
                <w:sz w:val="20"/>
                <w:szCs w:val="20"/>
                <w:lang w:val="nl-NL"/>
              </w:rPr>
              <w:t>Moderne mens wordt in toenemende mate met de grenzen van zijn mogelijkheden geconfronteerd</w:t>
            </w:r>
          </w:p>
        </w:tc>
      </w:tr>
      <w:tr w:rsidR="00164B28" w:rsidRPr="00431287" w14:paraId="6B5771D7" w14:textId="3AF07859" w:rsidTr="00164B28">
        <w:tc>
          <w:tcPr>
            <w:tcW w:w="3817" w:type="dxa"/>
          </w:tcPr>
          <w:p w14:paraId="5A07766F" w14:textId="4E8508C8" w:rsidR="00164B28" w:rsidRPr="00431287" w:rsidRDefault="00164B28" w:rsidP="007F6323">
            <w:pPr>
              <w:rPr>
                <w:sz w:val="20"/>
                <w:szCs w:val="20"/>
                <w:lang w:val="nl-NL"/>
              </w:rPr>
            </w:pPr>
            <w:r w:rsidRPr="00431287">
              <w:rPr>
                <w:sz w:val="20"/>
                <w:szCs w:val="20"/>
                <w:lang w:val="nl-NL"/>
              </w:rPr>
              <w:t xml:space="preserve">Van welvaartstaat naar </w:t>
            </w:r>
            <w:proofErr w:type="spellStart"/>
            <w:r w:rsidRPr="00431287">
              <w:rPr>
                <w:sz w:val="20"/>
                <w:szCs w:val="20"/>
                <w:lang w:val="nl-NL"/>
              </w:rPr>
              <w:t>consumptiemaatsc</w:t>
            </w:r>
            <w:r>
              <w:rPr>
                <w:sz w:val="20"/>
                <w:szCs w:val="20"/>
                <w:lang w:val="nl-NL"/>
              </w:rPr>
              <w:t>h</w:t>
            </w:r>
            <w:proofErr w:type="spellEnd"/>
          </w:p>
        </w:tc>
        <w:tc>
          <w:tcPr>
            <w:tcW w:w="11553" w:type="dxa"/>
          </w:tcPr>
          <w:p w14:paraId="3645BA16" w14:textId="7A57EF73" w:rsidR="00164B28" w:rsidRPr="00431287" w:rsidRDefault="00164B28" w:rsidP="00164B28">
            <w:pPr>
              <w:ind w:left="-97"/>
              <w:rPr>
                <w:sz w:val="20"/>
                <w:szCs w:val="20"/>
                <w:lang w:val="nl-NL"/>
              </w:rPr>
            </w:pPr>
            <w:r>
              <w:rPr>
                <w:sz w:val="20"/>
                <w:szCs w:val="20"/>
                <w:lang w:val="nl-NL"/>
              </w:rPr>
              <w:t>Overproductie door industriële revolutie, resulteert in zware economische crisissen, burger als consument = oplossing</w:t>
            </w:r>
          </w:p>
        </w:tc>
      </w:tr>
      <w:tr w:rsidR="00164B28" w:rsidRPr="00431287" w14:paraId="513C0F73" w14:textId="2C00A9F9" w:rsidTr="00164B28">
        <w:tc>
          <w:tcPr>
            <w:tcW w:w="3817" w:type="dxa"/>
          </w:tcPr>
          <w:p w14:paraId="14B72611" w14:textId="77777777" w:rsidR="00164B28" w:rsidRPr="00431287" w:rsidRDefault="00164B28" w:rsidP="007F6323">
            <w:pPr>
              <w:rPr>
                <w:sz w:val="20"/>
                <w:szCs w:val="20"/>
                <w:lang w:val="nl-NL"/>
              </w:rPr>
            </w:pPr>
            <w:r w:rsidRPr="00431287">
              <w:rPr>
                <w:sz w:val="20"/>
                <w:szCs w:val="20"/>
                <w:lang w:val="nl-NL"/>
              </w:rPr>
              <w:t>Socialisme</w:t>
            </w:r>
          </w:p>
        </w:tc>
        <w:tc>
          <w:tcPr>
            <w:tcW w:w="11553" w:type="dxa"/>
          </w:tcPr>
          <w:p w14:paraId="30856FFA" w14:textId="1A8A0B63" w:rsidR="00164B28" w:rsidRPr="00431287" w:rsidRDefault="00164B28" w:rsidP="00164B28">
            <w:pPr>
              <w:ind w:left="-97"/>
              <w:rPr>
                <w:sz w:val="20"/>
                <w:szCs w:val="20"/>
                <w:lang w:val="nl-NL"/>
              </w:rPr>
            </w:pPr>
            <w:r>
              <w:rPr>
                <w:sz w:val="20"/>
                <w:szCs w:val="20"/>
                <w:lang w:val="nl-NL"/>
              </w:rPr>
              <w:t>Bewustwording van de ellende van de lage klasse, Russische revolutie (1917)</w:t>
            </w:r>
          </w:p>
        </w:tc>
      </w:tr>
      <w:tr w:rsidR="00164B28" w14:paraId="3D427D5F" w14:textId="0A259E58" w:rsidTr="00164B28">
        <w:tc>
          <w:tcPr>
            <w:tcW w:w="3817" w:type="dxa"/>
          </w:tcPr>
          <w:p w14:paraId="08298E3D" w14:textId="77777777" w:rsidR="00164B28" w:rsidRDefault="00164B28" w:rsidP="007F6323">
            <w:pPr>
              <w:rPr>
                <w:sz w:val="20"/>
                <w:szCs w:val="20"/>
                <w:lang w:val="nl-NL"/>
              </w:rPr>
            </w:pPr>
            <w:r w:rsidRPr="00431287">
              <w:rPr>
                <w:sz w:val="20"/>
                <w:szCs w:val="20"/>
                <w:lang w:val="nl-NL"/>
              </w:rPr>
              <w:t>Explosie van de wetenschap</w:t>
            </w:r>
          </w:p>
        </w:tc>
        <w:tc>
          <w:tcPr>
            <w:tcW w:w="11553" w:type="dxa"/>
          </w:tcPr>
          <w:p w14:paraId="6038453F" w14:textId="236BFEAA" w:rsidR="00164B28" w:rsidRPr="00431287" w:rsidRDefault="00164B28" w:rsidP="00164B28">
            <w:pPr>
              <w:ind w:left="-97"/>
              <w:rPr>
                <w:sz w:val="20"/>
                <w:szCs w:val="20"/>
                <w:lang w:val="nl-NL"/>
              </w:rPr>
            </w:pPr>
            <w:r>
              <w:rPr>
                <w:sz w:val="20"/>
                <w:szCs w:val="20"/>
                <w:lang w:val="nl-NL"/>
              </w:rPr>
              <w:t xml:space="preserve">Volledige bekendheid van de wereld door exploitatie van kolonies, doordringen tot extreem grote en kleine </w:t>
            </w:r>
          </w:p>
        </w:tc>
      </w:tr>
    </w:tbl>
    <w:p w14:paraId="00042E4F" w14:textId="7087FD5B" w:rsidR="00EA245C" w:rsidRDefault="00EA245C" w:rsidP="002675DE">
      <w:pPr>
        <w:rPr>
          <w:sz w:val="20"/>
          <w:szCs w:val="20"/>
          <w:lang w:val="nl-NL"/>
        </w:rPr>
      </w:pPr>
    </w:p>
    <w:p w14:paraId="00BB06EA" w14:textId="77777777" w:rsidR="00EA245C" w:rsidRDefault="00EA245C" w:rsidP="002675DE">
      <w:pPr>
        <w:rPr>
          <w:sz w:val="20"/>
          <w:szCs w:val="20"/>
          <w:lang w:val="nl-NL"/>
        </w:rPr>
      </w:pPr>
    </w:p>
    <w:p w14:paraId="34EDF8AB" w14:textId="711659E2" w:rsidR="00EA245C" w:rsidRDefault="00EA245C" w:rsidP="002675DE">
      <w:pPr>
        <w:rPr>
          <w:b/>
          <w:sz w:val="20"/>
          <w:szCs w:val="20"/>
          <w:lang w:val="nl-NL"/>
        </w:rPr>
      </w:pPr>
      <w:r>
        <w:rPr>
          <w:b/>
          <w:sz w:val="20"/>
          <w:szCs w:val="20"/>
          <w:lang w:val="nl-NL"/>
        </w:rPr>
        <w:t>(4.2) De grenzen van het geloof in de wetenschap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gridCol w:w="11657"/>
      </w:tblGrid>
      <w:tr w:rsidR="00164B28" w:rsidRPr="00164B28" w14:paraId="577A9128" w14:textId="7E56FC6F" w:rsidTr="007F6323">
        <w:tc>
          <w:tcPr>
            <w:tcW w:w="3713" w:type="dxa"/>
          </w:tcPr>
          <w:p w14:paraId="6A5EF219" w14:textId="77777777" w:rsidR="00164B28" w:rsidRPr="00164B28" w:rsidRDefault="00164B28" w:rsidP="007F6323">
            <w:pPr>
              <w:rPr>
                <w:sz w:val="20"/>
                <w:szCs w:val="20"/>
                <w:lang w:val="nl-NL"/>
              </w:rPr>
            </w:pPr>
            <w:r w:rsidRPr="00164B28">
              <w:rPr>
                <w:sz w:val="20"/>
                <w:szCs w:val="20"/>
                <w:lang w:val="nl-NL"/>
              </w:rPr>
              <w:t>AUGUST COMTE (1798-1857)</w:t>
            </w:r>
          </w:p>
        </w:tc>
        <w:tc>
          <w:tcPr>
            <w:tcW w:w="11657" w:type="dxa"/>
          </w:tcPr>
          <w:p w14:paraId="6A1F2CBA" w14:textId="0C8BE7EE" w:rsidR="00164B28" w:rsidRPr="00164B28" w:rsidRDefault="00164B28" w:rsidP="00164B28">
            <w:pPr>
              <w:rPr>
                <w:sz w:val="20"/>
                <w:szCs w:val="20"/>
                <w:lang w:val="nl-NL"/>
              </w:rPr>
            </w:pPr>
            <w:r>
              <w:rPr>
                <w:sz w:val="20"/>
                <w:szCs w:val="20"/>
                <w:lang w:val="nl-NL"/>
              </w:rPr>
              <w:t>Grondlegger van het positivisme</w:t>
            </w:r>
          </w:p>
        </w:tc>
      </w:tr>
      <w:tr w:rsidR="00164B28" w:rsidRPr="00164B28" w14:paraId="1A042B66" w14:textId="4903C5E5" w:rsidTr="007F6323">
        <w:tc>
          <w:tcPr>
            <w:tcW w:w="3713" w:type="dxa"/>
          </w:tcPr>
          <w:p w14:paraId="141F90D6" w14:textId="77777777" w:rsidR="00164B28" w:rsidRPr="00164B28" w:rsidRDefault="00164B28" w:rsidP="007F6323">
            <w:pPr>
              <w:pStyle w:val="ListParagraph"/>
              <w:numPr>
                <w:ilvl w:val="0"/>
                <w:numId w:val="8"/>
              </w:numPr>
              <w:rPr>
                <w:sz w:val="20"/>
                <w:szCs w:val="20"/>
                <w:lang w:val="nl-NL"/>
              </w:rPr>
            </w:pPr>
            <w:r w:rsidRPr="00164B28">
              <w:rPr>
                <w:sz w:val="20"/>
                <w:szCs w:val="20"/>
                <w:lang w:val="nl-NL"/>
              </w:rPr>
              <w:t>Positivisme</w:t>
            </w:r>
          </w:p>
        </w:tc>
        <w:tc>
          <w:tcPr>
            <w:tcW w:w="11657" w:type="dxa"/>
          </w:tcPr>
          <w:p w14:paraId="30CBB25E" w14:textId="6E4D58D2" w:rsidR="00164B28" w:rsidRPr="00164B28" w:rsidRDefault="00164B28" w:rsidP="00164B28">
            <w:pPr>
              <w:rPr>
                <w:sz w:val="20"/>
                <w:szCs w:val="20"/>
                <w:lang w:val="nl-NL"/>
              </w:rPr>
            </w:pPr>
            <w:r>
              <w:rPr>
                <w:sz w:val="20"/>
                <w:szCs w:val="20"/>
                <w:lang w:val="nl-NL"/>
              </w:rPr>
              <w:t>Elke vorm van weten is gegrond in de positieve wetenschap, wat niet daaraan beantwoordt moet aanpassen of verdwijnen</w:t>
            </w:r>
          </w:p>
        </w:tc>
      </w:tr>
      <w:tr w:rsidR="00164B28" w:rsidRPr="00164B28" w14:paraId="34E5FD7B" w14:textId="11868144" w:rsidTr="007F6323">
        <w:tc>
          <w:tcPr>
            <w:tcW w:w="3713" w:type="dxa"/>
          </w:tcPr>
          <w:p w14:paraId="2D01B0BD" w14:textId="77777777" w:rsidR="00164B28" w:rsidRPr="00164B28" w:rsidRDefault="00164B28" w:rsidP="007F6323">
            <w:pPr>
              <w:pStyle w:val="ListParagraph"/>
              <w:numPr>
                <w:ilvl w:val="0"/>
                <w:numId w:val="8"/>
              </w:numPr>
              <w:rPr>
                <w:sz w:val="20"/>
                <w:szCs w:val="20"/>
                <w:lang w:val="nl-NL"/>
              </w:rPr>
            </w:pPr>
            <w:r w:rsidRPr="00164B28">
              <w:rPr>
                <w:sz w:val="20"/>
                <w:szCs w:val="20"/>
                <w:lang w:val="nl-NL"/>
              </w:rPr>
              <w:t>3 stadia</w:t>
            </w:r>
          </w:p>
        </w:tc>
        <w:tc>
          <w:tcPr>
            <w:tcW w:w="11657" w:type="dxa"/>
          </w:tcPr>
          <w:p w14:paraId="7019BB42" w14:textId="130B7DAE" w:rsidR="00164B28" w:rsidRPr="00164B28" w:rsidRDefault="00164B28" w:rsidP="00164B28">
            <w:pPr>
              <w:rPr>
                <w:sz w:val="20"/>
                <w:szCs w:val="20"/>
                <w:lang w:val="nl-NL"/>
              </w:rPr>
            </w:pPr>
            <w:r>
              <w:rPr>
                <w:sz w:val="20"/>
                <w:szCs w:val="20"/>
                <w:lang w:val="nl-NL"/>
              </w:rPr>
              <w:t>Theologisch, Metafysisch, en Positieve stadium (denken laat zich leiden door observatie, en induceert van daaruit wetmatigheden)</w:t>
            </w:r>
          </w:p>
        </w:tc>
      </w:tr>
      <w:tr w:rsidR="00164B28" w:rsidRPr="00164B28" w14:paraId="2F2C2EA4" w14:textId="2631BD9A" w:rsidTr="007F6323">
        <w:tc>
          <w:tcPr>
            <w:tcW w:w="3713" w:type="dxa"/>
          </w:tcPr>
          <w:p w14:paraId="763A21B6" w14:textId="77777777" w:rsidR="00164B28" w:rsidRPr="00164B28" w:rsidRDefault="00164B28" w:rsidP="007F6323">
            <w:pPr>
              <w:pStyle w:val="ListParagraph"/>
              <w:numPr>
                <w:ilvl w:val="0"/>
                <w:numId w:val="8"/>
              </w:numPr>
              <w:rPr>
                <w:sz w:val="20"/>
                <w:szCs w:val="20"/>
                <w:lang w:val="nl-NL"/>
              </w:rPr>
            </w:pPr>
            <w:r w:rsidRPr="00164B28">
              <w:rPr>
                <w:sz w:val="20"/>
                <w:szCs w:val="20"/>
                <w:lang w:val="nl-NL"/>
              </w:rPr>
              <w:t>Menswetenschappen</w:t>
            </w:r>
          </w:p>
        </w:tc>
        <w:tc>
          <w:tcPr>
            <w:tcW w:w="11657" w:type="dxa"/>
          </w:tcPr>
          <w:p w14:paraId="5D4382B4" w14:textId="2145EFC1" w:rsidR="00164B28" w:rsidRPr="00164B28" w:rsidRDefault="00164B28" w:rsidP="00164B28">
            <w:pPr>
              <w:rPr>
                <w:sz w:val="20"/>
                <w:szCs w:val="20"/>
                <w:lang w:val="nl-NL"/>
              </w:rPr>
            </w:pPr>
            <w:r>
              <w:rPr>
                <w:sz w:val="20"/>
                <w:szCs w:val="20"/>
                <w:lang w:val="nl-NL"/>
              </w:rPr>
              <w:t xml:space="preserve">Maken zich los van filosofie, worden ook ‘positief’. </w:t>
            </w:r>
          </w:p>
        </w:tc>
      </w:tr>
      <w:tr w:rsidR="00164B28" w:rsidRPr="00164B28" w14:paraId="7D8FA84D" w14:textId="01FA115B" w:rsidTr="007F6323">
        <w:tc>
          <w:tcPr>
            <w:tcW w:w="3713" w:type="dxa"/>
          </w:tcPr>
          <w:p w14:paraId="4D06163B" w14:textId="77777777" w:rsidR="00164B28" w:rsidRPr="00164B28" w:rsidRDefault="00164B28" w:rsidP="007F6323">
            <w:pPr>
              <w:rPr>
                <w:sz w:val="20"/>
                <w:szCs w:val="20"/>
                <w:lang w:val="nl-NL"/>
              </w:rPr>
            </w:pPr>
            <w:r w:rsidRPr="00164B28">
              <w:rPr>
                <w:sz w:val="20"/>
                <w:szCs w:val="20"/>
                <w:lang w:val="nl-NL"/>
              </w:rPr>
              <w:t>Wereldoorlogen</w:t>
            </w:r>
          </w:p>
        </w:tc>
        <w:tc>
          <w:tcPr>
            <w:tcW w:w="11657" w:type="dxa"/>
          </w:tcPr>
          <w:p w14:paraId="71787AFD" w14:textId="2971877B" w:rsidR="00164B28" w:rsidRPr="00164B28" w:rsidRDefault="007F6323" w:rsidP="00164B28">
            <w:pPr>
              <w:rPr>
                <w:sz w:val="20"/>
                <w:szCs w:val="20"/>
                <w:lang w:val="nl-NL"/>
              </w:rPr>
            </w:pPr>
            <w:r>
              <w:rPr>
                <w:sz w:val="20"/>
                <w:szCs w:val="20"/>
                <w:lang w:val="nl-NL"/>
              </w:rPr>
              <w:t>-</w:t>
            </w:r>
          </w:p>
        </w:tc>
      </w:tr>
      <w:tr w:rsidR="00164B28" w:rsidRPr="00164B28" w14:paraId="13B16115" w14:textId="36133F30" w:rsidTr="007F6323">
        <w:tc>
          <w:tcPr>
            <w:tcW w:w="3713" w:type="dxa"/>
          </w:tcPr>
          <w:p w14:paraId="0B388E22" w14:textId="77777777" w:rsidR="00164B28" w:rsidRPr="00164B28" w:rsidRDefault="00164B28" w:rsidP="007F6323">
            <w:pPr>
              <w:pStyle w:val="ListParagraph"/>
              <w:numPr>
                <w:ilvl w:val="0"/>
                <w:numId w:val="37"/>
              </w:numPr>
              <w:rPr>
                <w:sz w:val="20"/>
                <w:szCs w:val="20"/>
                <w:lang w:val="nl-NL"/>
              </w:rPr>
            </w:pPr>
            <w:r w:rsidRPr="00164B28">
              <w:rPr>
                <w:sz w:val="20"/>
                <w:szCs w:val="20"/>
                <w:lang w:val="nl-NL"/>
              </w:rPr>
              <w:t>Gevoel van naderend onheil</w:t>
            </w:r>
          </w:p>
        </w:tc>
        <w:tc>
          <w:tcPr>
            <w:tcW w:w="11657" w:type="dxa"/>
          </w:tcPr>
          <w:p w14:paraId="1B6BE7FC" w14:textId="7BDC9CF3" w:rsidR="00164B28" w:rsidRPr="00164B28" w:rsidRDefault="007F6323" w:rsidP="00164B28">
            <w:pPr>
              <w:rPr>
                <w:sz w:val="20"/>
                <w:szCs w:val="20"/>
                <w:lang w:val="nl-NL"/>
              </w:rPr>
            </w:pPr>
            <w:r>
              <w:rPr>
                <w:sz w:val="20"/>
                <w:szCs w:val="20"/>
                <w:lang w:val="nl-NL"/>
              </w:rPr>
              <w:t>Geloof van einde van de westerse cultuur</w:t>
            </w:r>
          </w:p>
        </w:tc>
      </w:tr>
      <w:tr w:rsidR="00164B28" w:rsidRPr="00164B28" w14:paraId="13BFBD6C" w14:textId="15AF7655" w:rsidTr="007F6323">
        <w:tc>
          <w:tcPr>
            <w:tcW w:w="3713" w:type="dxa"/>
          </w:tcPr>
          <w:p w14:paraId="16E614FC" w14:textId="597DFFDA" w:rsidR="00164B28" w:rsidRPr="00164B28" w:rsidRDefault="00164B28" w:rsidP="007F6323">
            <w:pPr>
              <w:pStyle w:val="ListParagraph"/>
              <w:numPr>
                <w:ilvl w:val="0"/>
                <w:numId w:val="37"/>
              </w:numPr>
              <w:rPr>
                <w:sz w:val="20"/>
                <w:szCs w:val="20"/>
                <w:lang w:val="nl-NL"/>
              </w:rPr>
            </w:pPr>
            <w:r w:rsidRPr="00164B28">
              <w:rPr>
                <w:sz w:val="20"/>
                <w:szCs w:val="20"/>
                <w:lang w:val="nl-NL"/>
              </w:rPr>
              <w:t>Holocaust</w:t>
            </w:r>
            <w:r w:rsidR="007F6323">
              <w:rPr>
                <w:sz w:val="20"/>
                <w:szCs w:val="20"/>
                <w:lang w:val="nl-NL"/>
              </w:rPr>
              <w:t>/Atoombom</w:t>
            </w:r>
          </w:p>
        </w:tc>
        <w:tc>
          <w:tcPr>
            <w:tcW w:w="11657" w:type="dxa"/>
          </w:tcPr>
          <w:p w14:paraId="075B4ECF" w14:textId="55DB8FCE" w:rsidR="00164B28" w:rsidRPr="00164B28" w:rsidRDefault="007F6323" w:rsidP="00164B28">
            <w:pPr>
              <w:rPr>
                <w:sz w:val="20"/>
                <w:szCs w:val="20"/>
                <w:lang w:val="nl-NL"/>
              </w:rPr>
            </w:pPr>
            <w:r>
              <w:rPr>
                <w:sz w:val="20"/>
                <w:szCs w:val="20"/>
                <w:lang w:val="nl-NL"/>
              </w:rPr>
              <w:t>Technische rationaliteit kan ook voor meest irrationele, immorele en vernietigende doeleinden gebruikt worden, ‘maakbaarheid’</w:t>
            </w:r>
          </w:p>
        </w:tc>
      </w:tr>
      <w:tr w:rsidR="00164B28" w:rsidRPr="00164B28" w14:paraId="54B90F16" w14:textId="54EB09F4" w:rsidTr="007F6323">
        <w:tc>
          <w:tcPr>
            <w:tcW w:w="3713" w:type="dxa"/>
          </w:tcPr>
          <w:p w14:paraId="3DD2A2B7" w14:textId="77777777" w:rsidR="00164B28" w:rsidRPr="00164B28" w:rsidRDefault="00164B28" w:rsidP="007F6323">
            <w:pPr>
              <w:rPr>
                <w:sz w:val="20"/>
                <w:szCs w:val="20"/>
                <w:lang w:val="nl-NL"/>
              </w:rPr>
            </w:pPr>
            <w:r w:rsidRPr="00164B28">
              <w:rPr>
                <w:sz w:val="20"/>
                <w:szCs w:val="20"/>
                <w:lang w:val="nl-NL"/>
              </w:rPr>
              <w:t>‘Derde wereld’</w:t>
            </w:r>
          </w:p>
        </w:tc>
        <w:tc>
          <w:tcPr>
            <w:tcW w:w="11657" w:type="dxa"/>
          </w:tcPr>
          <w:p w14:paraId="57E9BCAA" w14:textId="6328A5E7" w:rsidR="00164B28" w:rsidRPr="00164B28" w:rsidRDefault="007F6323" w:rsidP="00164B28">
            <w:pPr>
              <w:rPr>
                <w:sz w:val="20"/>
                <w:szCs w:val="20"/>
                <w:lang w:val="nl-NL"/>
              </w:rPr>
            </w:pPr>
            <w:r>
              <w:rPr>
                <w:sz w:val="20"/>
                <w:szCs w:val="20"/>
                <w:lang w:val="nl-NL"/>
              </w:rPr>
              <w:t>Mensenrechten en democratie ook introduceren in achtergestelde landen</w:t>
            </w:r>
          </w:p>
        </w:tc>
      </w:tr>
    </w:tbl>
    <w:p w14:paraId="62EBACFD" w14:textId="77777777" w:rsidR="00EA245C" w:rsidRDefault="00EA245C" w:rsidP="00EA245C">
      <w:pPr>
        <w:rPr>
          <w:sz w:val="20"/>
          <w:szCs w:val="20"/>
          <w:lang w:val="nl-NL"/>
        </w:rPr>
      </w:pPr>
    </w:p>
    <w:p w14:paraId="06584AFE" w14:textId="61AB78C3" w:rsidR="00EA245C" w:rsidRDefault="00EA245C" w:rsidP="00EA245C">
      <w:pPr>
        <w:rPr>
          <w:b/>
          <w:sz w:val="20"/>
          <w:szCs w:val="20"/>
          <w:lang w:val="nl-NL"/>
        </w:rPr>
      </w:pPr>
      <w:r>
        <w:rPr>
          <w:b/>
          <w:sz w:val="20"/>
          <w:szCs w:val="20"/>
          <w:lang w:val="nl-NL"/>
        </w:rPr>
        <w:t>(4.3) De onttroning van het subject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gridCol w:w="11657"/>
      </w:tblGrid>
      <w:tr w:rsidR="007F6323" w:rsidRPr="007F6323" w14:paraId="010C8265" w14:textId="6D547753" w:rsidTr="0050579B">
        <w:tc>
          <w:tcPr>
            <w:tcW w:w="3713" w:type="dxa"/>
          </w:tcPr>
          <w:p w14:paraId="6DEB9052" w14:textId="77777777" w:rsidR="007F6323" w:rsidRPr="007F6323" w:rsidRDefault="007F6323" w:rsidP="007F6323">
            <w:pPr>
              <w:rPr>
                <w:sz w:val="20"/>
                <w:szCs w:val="20"/>
                <w:lang w:val="nl-NL"/>
              </w:rPr>
            </w:pPr>
            <w:r w:rsidRPr="007F6323">
              <w:rPr>
                <w:sz w:val="20"/>
                <w:szCs w:val="20"/>
                <w:lang w:val="nl-NL"/>
              </w:rPr>
              <w:t>Romantiek</w:t>
            </w:r>
          </w:p>
        </w:tc>
        <w:tc>
          <w:tcPr>
            <w:tcW w:w="11657" w:type="dxa"/>
          </w:tcPr>
          <w:p w14:paraId="5C729660" w14:textId="70B8ED83" w:rsidR="007F6323" w:rsidRPr="007F6323" w:rsidRDefault="007F6323" w:rsidP="007F6323">
            <w:pPr>
              <w:rPr>
                <w:sz w:val="20"/>
                <w:szCs w:val="20"/>
                <w:lang w:val="nl-NL"/>
              </w:rPr>
            </w:pPr>
            <w:r>
              <w:rPr>
                <w:sz w:val="20"/>
                <w:szCs w:val="20"/>
                <w:lang w:val="nl-NL"/>
              </w:rPr>
              <w:t>Nadruk op het gevoel eerder dan verstand, toch individu als drager van de werkelijkheid</w:t>
            </w:r>
          </w:p>
        </w:tc>
      </w:tr>
      <w:tr w:rsidR="007F6323" w:rsidRPr="007F6323" w14:paraId="2047AFC0" w14:textId="32FFB805" w:rsidTr="0050579B">
        <w:tc>
          <w:tcPr>
            <w:tcW w:w="3713" w:type="dxa"/>
          </w:tcPr>
          <w:p w14:paraId="57F2FFAF" w14:textId="77777777" w:rsidR="007F6323" w:rsidRPr="007F6323" w:rsidRDefault="007F6323" w:rsidP="007F6323">
            <w:pPr>
              <w:rPr>
                <w:sz w:val="20"/>
                <w:szCs w:val="20"/>
                <w:lang w:val="nl-NL"/>
              </w:rPr>
            </w:pPr>
            <w:r w:rsidRPr="007F6323">
              <w:rPr>
                <w:sz w:val="20"/>
                <w:szCs w:val="20"/>
                <w:lang w:val="nl-NL"/>
              </w:rPr>
              <w:t>Meesters van het wantrouwen</w:t>
            </w:r>
          </w:p>
        </w:tc>
        <w:tc>
          <w:tcPr>
            <w:tcW w:w="11657" w:type="dxa"/>
          </w:tcPr>
          <w:p w14:paraId="174354D0" w14:textId="017CAE96" w:rsidR="007F6323" w:rsidRPr="007F6323" w:rsidRDefault="007F6323" w:rsidP="007F6323">
            <w:pPr>
              <w:rPr>
                <w:sz w:val="20"/>
                <w:szCs w:val="20"/>
                <w:lang w:val="nl-NL"/>
              </w:rPr>
            </w:pPr>
            <w:r>
              <w:rPr>
                <w:sz w:val="20"/>
                <w:szCs w:val="20"/>
                <w:lang w:val="nl-NL"/>
              </w:rPr>
              <w:t>Confronteren van subject met grenzen, denken wordt niet bewust en autonoom bepaald</w:t>
            </w:r>
          </w:p>
        </w:tc>
      </w:tr>
      <w:tr w:rsidR="007F6323" w:rsidRPr="007F6323" w14:paraId="7622040B" w14:textId="0D195D7F" w:rsidTr="0050579B">
        <w:tc>
          <w:tcPr>
            <w:tcW w:w="3713" w:type="dxa"/>
          </w:tcPr>
          <w:p w14:paraId="792E0927" w14:textId="77777777" w:rsidR="007F6323" w:rsidRPr="007F6323" w:rsidRDefault="007F6323" w:rsidP="007F6323">
            <w:pPr>
              <w:rPr>
                <w:sz w:val="20"/>
                <w:szCs w:val="20"/>
                <w:lang w:val="nl-NL"/>
              </w:rPr>
            </w:pPr>
            <w:r w:rsidRPr="007F6323">
              <w:rPr>
                <w:sz w:val="20"/>
                <w:szCs w:val="20"/>
                <w:lang w:val="nl-NL"/>
              </w:rPr>
              <w:t>CHARLES DARWIN (1809-1882)</w:t>
            </w:r>
          </w:p>
        </w:tc>
        <w:tc>
          <w:tcPr>
            <w:tcW w:w="11657" w:type="dxa"/>
          </w:tcPr>
          <w:p w14:paraId="212491E1" w14:textId="27425B94" w:rsidR="007F6323" w:rsidRPr="007F6323" w:rsidRDefault="007F6323" w:rsidP="007F6323">
            <w:pPr>
              <w:rPr>
                <w:sz w:val="20"/>
                <w:szCs w:val="20"/>
                <w:lang w:val="nl-NL"/>
              </w:rPr>
            </w:pPr>
            <w:r>
              <w:rPr>
                <w:sz w:val="20"/>
                <w:szCs w:val="20"/>
                <w:lang w:val="nl-NL"/>
              </w:rPr>
              <w:t>Biologische geschiedenis als een blind proces van natuurlijke selectie</w:t>
            </w:r>
          </w:p>
        </w:tc>
      </w:tr>
      <w:tr w:rsidR="007F6323" w:rsidRPr="007F6323" w14:paraId="7238D05D" w14:textId="12FD15D2" w:rsidTr="0050579B">
        <w:tc>
          <w:tcPr>
            <w:tcW w:w="3713" w:type="dxa"/>
          </w:tcPr>
          <w:p w14:paraId="120202F9" w14:textId="77777777" w:rsidR="007F6323" w:rsidRPr="007F6323" w:rsidRDefault="007F6323" w:rsidP="007F6323">
            <w:pPr>
              <w:rPr>
                <w:sz w:val="20"/>
                <w:szCs w:val="20"/>
                <w:lang w:val="nl-NL"/>
              </w:rPr>
            </w:pPr>
            <w:r w:rsidRPr="007F6323">
              <w:rPr>
                <w:sz w:val="20"/>
                <w:szCs w:val="20"/>
                <w:lang w:val="nl-NL"/>
              </w:rPr>
              <w:t>Mens als object van de wetenschap</w:t>
            </w:r>
          </w:p>
        </w:tc>
        <w:tc>
          <w:tcPr>
            <w:tcW w:w="11657" w:type="dxa"/>
          </w:tcPr>
          <w:p w14:paraId="123ACBCB" w14:textId="11D37F4D" w:rsidR="007F6323" w:rsidRPr="007F6323" w:rsidRDefault="007F6323" w:rsidP="007F6323">
            <w:pPr>
              <w:rPr>
                <w:sz w:val="20"/>
                <w:szCs w:val="20"/>
                <w:lang w:val="nl-NL"/>
              </w:rPr>
            </w:pPr>
            <w:r>
              <w:rPr>
                <w:sz w:val="20"/>
                <w:szCs w:val="20"/>
                <w:lang w:val="nl-NL"/>
              </w:rPr>
              <w:t>Dubbelzinnige houding van de mens t.o.v. de wetenschap</w:t>
            </w:r>
            <w:r w:rsidR="0050579B">
              <w:rPr>
                <w:sz w:val="20"/>
                <w:szCs w:val="20"/>
                <w:lang w:val="nl-NL"/>
              </w:rPr>
              <w:t>, mens heeft geen controle over onoverzichtelijke levensbepalende evoluties</w:t>
            </w:r>
          </w:p>
        </w:tc>
      </w:tr>
      <w:tr w:rsidR="007F6323" w:rsidRPr="007F6323" w14:paraId="4095E1A1" w14:textId="74A8EE8E" w:rsidTr="0050579B">
        <w:tc>
          <w:tcPr>
            <w:tcW w:w="3713" w:type="dxa"/>
          </w:tcPr>
          <w:p w14:paraId="089E6BB0" w14:textId="77777777" w:rsidR="007F6323" w:rsidRPr="007F6323" w:rsidRDefault="007F6323" w:rsidP="007F6323">
            <w:pPr>
              <w:pStyle w:val="ListParagraph"/>
              <w:numPr>
                <w:ilvl w:val="0"/>
                <w:numId w:val="38"/>
              </w:numPr>
              <w:rPr>
                <w:sz w:val="20"/>
                <w:szCs w:val="20"/>
                <w:lang w:val="nl-NL"/>
              </w:rPr>
            </w:pPr>
            <w:r w:rsidRPr="007F6323">
              <w:rPr>
                <w:sz w:val="20"/>
                <w:szCs w:val="20"/>
                <w:lang w:val="nl-NL"/>
              </w:rPr>
              <w:t>Destabilisering</w:t>
            </w:r>
          </w:p>
        </w:tc>
        <w:tc>
          <w:tcPr>
            <w:tcW w:w="11657" w:type="dxa"/>
          </w:tcPr>
          <w:p w14:paraId="0FD4A630" w14:textId="37C00141" w:rsidR="007F6323" w:rsidRPr="007F6323" w:rsidRDefault="007F6323" w:rsidP="007F6323">
            <w:pPr>
              <w:rPr>
                <w:sz w:val="20"/>
                <w:szCs w:val="20"/>
                <w:lang w:val="nl-NL"/>
              </w:rPr>
            </w:pPr>
            <w:r>
              <w:rPr>
                <w:sz w:val="20"/>
                <w:szCs w:val="20"/>
                <w:lang w:val="nl-NL"/>
              </w:rPr>
              <w:t>Positie van mens in de werkelijkheid is niet vast, afstand tot de wereld</w:t>
            </w:r>
          </w:p>
        </w:tc>
      </w:tr>
      <w:tr w:rsidR="007F6323" w:rsidRPr="007F6323" w14:paraId="31017C98" w14:textId="6BF848CA" w:rsidTr="0050579B">
        <w:tc>
          <w:tcPr>
            <w:tcW w:w="3713" w:type="dxa"/>
          </w:tcPr>
          <w:p w14:paraId="50FDBB26" w14:textId="77777777" w:rsidR="007F6323" w:rsidRPr="007F6323" w:rsidRDefault="007F6323" w:rsidP="007F6323">
            <w:pPr>
              <w:pStyle w:val="ListParagraph"/>
              <w:numPr>
                <w:ilvl w:val="0"/>
                <w:numId w:val="38"/>
              </w:numPr>
              <w:rPr>
                <w:sz w:val="20"/>
                <w:szCs w:val="20"/>
                <w:lang w:val="nl-NL"/>
              </w:rPr>
            </w:pPr>
            <w:r w:rsidRPr="007F6323">
              <w:rPr>
                <w:sz w:val="20"/>
                <w:szCs w:val="20"/>
                <w:lang w:val="nl-NL"/>
              </w:rPr>
              <w:t>Specialisering</w:t>
            </w:r>
          </w:p>
        </w:tc>
        <w:tc>
          <w:tcPr>
            <w:tcW w:w="11657" w:type="dxa"/>
          </w:tcPr>
          <w:p w14:paraId="2F0D66EB" w14:textId="5901CB2F" w:rsidR="007F6323" w:rsidRPr="007F6323" w:rsidRDefault="0050579B" w:rsidP="007F6323">
            <w:pPr>
              <w:rPr>
                <w:sz w:val="20"/>
                <w:szCs w:val="20"/>
                <w:lang w:val="nl-NL"/>
              </w:rPr>
            </w:pPr>
            <w:r>
              <w:rPr>
                <w:sz w:val="20"/>
                <w:szCs w:val="20"/>
                <w:lang w:val="nl-NL"/>
              </w:rPr>
              <w:t>Disciplines worden complexer, worden aan specialisten overgelaten (die het ook niet beheersen)</w:t>
            </w:r>
          </w:p>
        </w:tc>
      </w:tr>
    </w:tbl>
    <w:p w14:paraId="689AAAA5" w14:textId="77777777" w:rsidR="00EA245C" w:rsidRDefault="00EA245C" w:rsidP="00EA245C">
      <w:pPr>
        <w:rPr>
          <w:sz w:val="20"/>
          <w:szCs w:val="20"/>
          <w:lang w:val="nl-NL"/>
        </w:rPr>
      </w:pPr>
    </w:p>
    <w:p w14:paraId="51B210EF" w14:textId="42B3DAA4" w:rsidR="00EA245C" w:rsidRDefault="00EA245C" w:rsidP="00EA245C">
      <w:pPr>
        <w:rPr>
          <w:b/>
          <w:sz w:val="20"/>
          <w:szCs w:val="20"/>
          <w:lang w:val="nl-NL"/>
        </w:rPr>
      </w:pPr>
      <w:r>
        <w:rPr>
          <w:b/>
          <w:sz w:val="20"/>
          <w:szCs w:val="20"/>
          <w:lang w:val="nl-NL"/>
        </w:rPr>
        <w:t>(4.4) Een wijsgerige revolutie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5"/>
        <w:gridCol w:w="11645"/>
      </w:tblGrid>
      <w:tr w:rsidR="0050579B" w:rsidRPr="0050579B" w14:paraId="74630BCD" w14:textId="13CD3F7D" w:rsidTr="004F0568">
        <w:tc>
          <w:tcPr>
            <w:tcW w:w="3725" w:type="dxa"/>
          </w:tcPr>
          <w:p w14:paraId="4FAB297A" w14:textId="77777777" w:rsidR="0050579B" w:rsidRPr="0050579B" w:rsidRDefault="0050579B" w:rsidP="00D45A88">
            <w:pPr>
              <w:rPr>
                <w:sz w:val="20"/>
                <w:szCs w:val="20"/>
                <w:lang w:val="nl-NL"/>
              </w:rPr>
            </w:pPr>
            <w:r w:rsidRPr="0050579B">
              <w:rPr>
                <w:sz w:val="20"/>
                <w:szCs w:val="20"/>
                <w:lang w:val="nl-NL"/>
              </w:rPr>
              <w:t>Kritiek op Hegel</w:t>
            </w:r>
          </w:p>
        </w:tc>
        <w:tc>
          <w:tcPr>
            <w:tcW w:w="11645" w:type="dxa"/>
          </w:tcPr>
          <w:p w14:paraId="440961EC" w14:textId="25BE1458" w:rsidR="0050579B" w:rsidRPr="004F0568" w:rsidRDefault="004F0568" w:rsidP="004F0568">
            <w:pPr>
              <w:rPr>
                <w:sz w:val="20"/>
                <w:szCs w:val="20"/>
                <w:lang w:val="nl-NL"/>
              </w:rPr>
            </w:pPr>
            <w:r>
              <w:rPr>
                <w:sz w:val="20"/>
                <w:szCs w:val="20"/>
                <w:lang w:val="nl-NL"/>
              </w:rPr>
              <w:t>Denkende subject triomfeert niet, Geest overstijgt niet particulariteit en contingentie, Hegel heeft het ‘concrete’ uit het oog verloren</w:t>
            </w:r>
          </w:p>
        </w:tc>
      </w:tr>
      <w:tr w:rsidR="0050579B" w:rsidRPr="0050579B" w14:paraId="2D83164A" w14:textId="36FE6776" w:rsidTr="004F0568">
        <w:tc>
          <w:tcPr>
            <w:tcW w:w="3725" w:type="dxa"/>
          </w:tcPr>
          <w:p w14:paraId="16C8B98D" w14:textId="4280F650" w:rsidR="0050579B" w:rsidRPr="0050579B" w:rsidRDefault="004F0568" w:rsidP="00D45A88">
            <w:pPr>
              <w:rPr>
                <w:sz w:val="20"/>
                <w:szCs w:val="20"/>
                <w:lang w:val="nl-NL"/>
              </w:rPr>
            </w:pPr>
            <w:r w:rsidRPr="0050579B">
              <w:rPr>
                <w:sz w:val="20"/>
                <w:szCs w:val="20"/>
                <w:lang w:val="nl-NL"/>
              </w:rPr>
              <w:t>Existentie</w:t>
            </w:r>
          </w:p>
        </w:tc>
        <w:tc>
          <w:tcPr>
            <w:tcW w:w="11645" w:type="dxa"/>
          </w:tcPr>
          <w:p w14:paraId="58D3F3B4" w14:textId="68762B9C" w:rsidR="0050579B" w:rsidRPr="004F0568" w:rsidRDefault="004F0568" w:rsidP="004F0568">
            <w:pPr>
              <w:rPr>
                <w:sz w:val="20"/>
                <w:szCs w:val="20"/>
                <w:lang w:val="nl-NL"/>
              </w:rPr>
            </w:pPr>
            <w:r>
              <w:rPr>
                <w:sz w:val="20"/>
                <w:szCs w:val="20"/>
                <w:lang w:val="nl-NL"/>
              </w:rPr>
              <w:t>Aandacht voor het concrete individuele bestaan</w:t>
            </w:r>
          </w:p>
        </w:tc>
      </w:tr>
      <w:tr w:rsidR="0050579B" w:rsidRPr="0050579B" w14:paraId="69A2CF0C" w14:textId="5639386D" w:rsidTr="004F0568">
        <w:tc>
          <w:tcPr>
            <w:tcW w:w="3725" w:type="dxa"/>
          </w:tcPr>
          <w:p w14:paraId="18FAD3FA" w14:textId="77777777" w:rsidR="0050579B" w:rsidRPr="0050579B" w:rsidRDefault="0050579B" w:rsidP="00D45A88">
            <w:pPr>
              <w:rPr>
                <w:sz w:val="20"/>
                <w:szCs w:val="20"/>
                <w:lang w:val="nl-NL"/>
              </w:rPr>
            </w:pPr>
            <w:r w:rsidRPr="0050579B">
              <w:rPr>
                <w:sz w:val="20"/>
                <w:szCs w:val="20"/>
                <w:lang w:val="nl-NL"/>
              </w:rPr>
              <w:t>* Nieuwe klemtonen</w:t>
            </w:r>
          </w:p>
        </w:tc>
        <w:tc>
          <w:tcPr>
            <w:tcW w:w="11645" w:type="dxa"/>
          </w:tcPr>
          <w:p w14:paraId="6C3686FC" w14:textId="1873E3A1" w:rsidR="0050579B" w:rsidRPr="004F0568" w:rsidRDefault="004F0568" w:rsidP="004F0568">
            <w:pPr>
              <w:rPr>
                <w:sz w:val="20"/>
                <w:szCs w:val="20"/>
                <w:lang w:val="nl-NL"/>
              </w:rPr>
            </w:pPr>
            <w:r>
              <w:rPr>
                <w:sz w:val="20"/>
                <w:szCs w:val="20"/>
                <w:lang w:val="nl-NL"/>
              </w:rPr>
              <w:t>-</w:t>
            </w:r>
          </w:p>
        </w:tc>
      </w:tr>
      <w:tr w:rsidR="0050579B" w:rsidRPr="0050579B" w14:paraId="32A394D4" w14:textId="02E56624" w:rsidTr="004F0568">
        <w:tc>
          <w:tcPr>
            <w:tcW w:w="3725" w:type="dxa"/>
          </w:tcPr>
          <w:p w14:paraId="25EDE62A" w14:textId="77777777" w:rsidR="0050579B" w:rsidRPr="0050579B" w:rsidRDefault="0050579B" w:rsidP="00D45A88">
            <w:pPr>
              <w:pStyle w:val="ListParagraph"/>
              <w:numPr>
                <w:ilvl w:val="0"/>
                <w:numId w:val="39"/>
              </w:numPr>
              <w:rPr>
                <w:sz w:val="20"/>
                <w:szCs w:val="20"/>
                <w:lang w:val="nl-NL"/>
              </w:rPr>
            </w:pPr>
            <w:r w:rsidRPr="0050579B">
              <w:rPr>
                <w:sz w:val="20"/>
                <w:szCs w:val="20"/>
                <w:lang w:val="nl-NL"/>
              </w:rPr>
              <w:t>Tijdelijk en singulier</w:t>
            </w:r>
          </w:p>
        </w:tc>
        <w:tc>
          <w:tcPr>
            <w:tcW w:w="11645" w:type="dxa"/>
          </w:tcPr>
          <w:p w14:paraId="358C1878" w14:textId="30F056CE" w:rsidR="0050579B" w:rsidRPr="004F0568" w:rsidRDefault="004F0568" w:rsidP="004F0568">
            <w:pPr>
              <w:rPr>
                <w:sz w:val="20"/>
                <w:szCs w:val="20"/>
                <w:lang w:val="nl-NL"/>
              </w:rPr>
            </w:pPr>
            <w:r>
              <w:rPr>
                <w:sz w:val="20"/>
                <w:szCs w:val="20"/>
                <w:lang w:val="nl-NL"/>
              </w:rPr>
              <w:t>Niet meer eeuwige en universele</w:t>
            </w:r>
          </w:p>
        </w:tc>
      </w:tr>
      <w:tr w:rsidR="0050579B" w:rsidRPr="0050579B" w14:paraId="091D84AE" w14:textId="5A937F92" w:rsidTr="004F0568">
        <w:tc>
          <w:tcPr>
            <w:tcW w:w="3725" w:type="dxa"/>
          </w:tcPr>
          <w:p w14:paraId="48914C00" w14:textId="77777777" w:rsidR="0050579B" w:rsidRPr="0050579B" w:rsidRDefault="0050579B" w:rsidP="00D45A88">
            <w:pPr>
              <w:pStyle w:val="ListParagraph"/>
              <w:numPr>
                <w:ilvl w:val="0"/>
                <w:numId w:val="39"/>
              </w:numPr>
              <w:rPr>
                <w:sz w:val="20"/>
                <w:szCs w:val="20"/>
                <w:lang w:val="nl-NL"/>
              </w:rPr>
            </w:pPr>
            <w:r w:rsidRPr="0050579B">
              <w:rPr>
                <w:sz w:val="20"/>
                <w:szCs w:val="20"/>
                <w:lang w:val="nl-NL"/>
              </w:rPr>
              <w:t>Leefwereld</w:t>
            </w:r>
          </w:p>
        </w:tc>
        <w:tc>
          <w:tcPr>
            <w:tcW w:w="11645" w:type="dxa"/>
          </w:tcPr>
          <w:p w14:paraId="6791FBEC" w14:textId="7CE3CAB4" w:rsidR="0050579B" w:rsidRPr="004F0568" w:rsidRDefault="004F0568" w:rsidP="004F0568">
            <w:pPr>
              <w:rPr>
                <w:sz w:val="20"/>
                <w:szCs w:val="20"/>
                <w:lang w:val="nl-NL"/>
              </w:rPr>
            </w:pPr>
            <w:r>
              <w:rPr>
                <w:sz w:val="20"/>
                <w:szCs w:val="20"/>
                <w:lang w:val="nl-NL"/>
              </w:rPr>
              <w:t>Omgeving van denkend subject (en de wederzijdse invloed)</w:t>
            </w:r>
          </w:p>
        </w:tc>
      </w:tr>
      <w:tr w:rsidR="0050579B" w:rsidRPr="0050579B" w14:paraId="26D4B409" w14:textId="667A7E8C" w:rsidTr="004F0568">
        <w:tc>
          <w:tcPr>
            <w:tcW w:w="3725" w:type="dxa"/>
          </w:tcPr>
          <w:p w14:paraId="4C77B12C" w14:textId="77777777" w:rsidR="0050579B" w:rsidRPr="0050579B" w:rsidRDefault="0050579B" w:rsidP="00D45A88">
            <w:pPr>
              <w:pStyle w:val="ListParagraph"/>
              <w:numPr>
                <w:ilvl w:val="0"/>
                <w:numId w:val="39"/>
              </w:numPr>
              <w:rPr>
                <w:sz w:val="20"/>
                <w:szCs w:val="20"/>
                <w:lang w:val="nl-NL"/>
              </w:rPr>
            </w:pPr>
            <w:r w:rsidRPr="0050579B">
              <w:rPr>
                <w:sz w:val="20"/>
                <w:szCs w:val="20"/>
                <w:lang w:val="nl-NL"/>
              </w:rPr>
              <w:t>Eindigheid</w:t>
            </w:r>
          </w:p>
        </w:tc>
        <w:tc>
          <w:tcPr>
            <w:tcW w:w="11645" w:type="dxa"/>
          </w:tcPr>
          <w:p w14:paraId="0455BDB2" w14:textId="5C4FCFCD" w:rsidR="0050579B" w:rsidRPr="004F0568" w:rsidRDefault="004F0568" w:rsidP="004F0568">
            <w:pPr>
              <w:rPr>
                <w:sz w:val="20"/>
                <w:szCs w:val="20"/>
                <w:lang w:val="nl-NL"/>
              </w:rPr>
            </w:pPr>
            <w:r>
              <w:rPr>
                <w:sz w:val="20"/>
                <w:szCs w:val="20"/>
                <w:lang w:val="nl-NL"/>
              </w:rPr>
              <w:t>Van het concrete bestaan</w:t>
            </w:r>
          </w:p>
        </w:tc>
      </w:tr>
      <w:tr w:rsidR="0050579B" w:rsidRPr="0050579B" w14:paraId="5A919749" w14:textId="685AFA4D" w:rsidTr="004F0568">
        <w:tc>
          <w:tcPr>
            <w:tcW w:w="3725" w:type="dxa"/>
          </w:tcPr>
          <w:p w14:paraId="490B88F2" w14:textId="77777777" w:rsidR="0050579B" w:rsidRPr="0050579B" w:rsidRDefault="0050579B" w:rsidP="00D45A88">
            <w:pPr>
              <w:pStyle w:val="ListParagraph"/>
              <w:numPr>
                <w:ilvl w:val="0"/>
                <w:numId w:val="39"/>
              </w:numPr>
              <w:rPr>
                <w:sz w:val="20"/>
                <w:szCs w:val="20"/>
                <w:lang w:val="nl-NL"/>
              </w:rPr>
            </w:pPr>
            <w:r w:rsidRPr="0050579B">
              <w:rPr>
                <w:sz w:val="20"/>
                <w:szCs w:val="20"/>
                <w:lang w:val="nl-NL"/>
              </w:rPr>
              <w:t>Wetenschappelijke rationaliteit</w:t>
            </w:r>
          </w:p>
        </w:tc>
        <w:tc>
          <w:tcPr>
            <w:tcW w:w="11645" w:type="dxa"/>
          </w:tcPr>
          <w:p w14:paraId="0541555C" w14:textId="5C0A06EA" w:rsidR="0050579B" w:rsidRPr="004F0568" w:rsidRDefault="004F0568" w:rsidP="004F0568">
            <w:pPr>
              <w:rPr>
                <w:sz w:val="20"/>
                <w:szCs w:val="20"/>
                <w:lang w:val="nl-NL"/>
              </w:rPr>
            </w:pPr>
            <w:r>
              <w:rPr>
                <w:sz w:val="20"/>
                <w:szCs w:val="20"/>
                <w:lang w:val="nl-NL"/>
              </w:rPr>
              <w:t>Wetenschap staat ver van de leefwereld, ‘objectiviteit’</w:t>
            </w:r>
          </w:p>
        </w:tc>
      </w:tr>
      <w:tr w:rsidR="0050579B" w:rsidRPr="0050579B" w14:paraId="3E31D8D3" w14:textId="367467CA" w:rsidTr="004F0568">
        <w:tc>
          <w:tcPr>
            <w:tcW w:w="3725" w:type="dxa"/>
          </w:tcPr>
          <w:p w14:paraId="1E65B086" w14:textId="77777777" w:rsidR="0050579B" w:rsidRPr="0050579B" w:rsidRDefault="0050579B" w:rsidP="00D45A88">
            <w:pPr>
              <w:pStyle w:val="ListParagraph"/>
              <w:numPr>
                <w:ilvl w:val="0"/>
                <w:numId w:val="39"/>
              </w:numPr>
              <w:rPr>
                <w:sz w:val="20"/>
                <w:szCs w:val="20"/>
                <w:lang w:val="nl-NL"/>
              </w:rPr>
            </w:pPr>
            <w:r w:rsidRPr="0050579B">
              <w:rPr>
                <w:sz w:val="20"/>
                <w:szCs w:val="20"/>
                <w:lang w:val="nl-NL"/>
              </w:rPr>
              <w:t>Het andere</w:t>
            </w:r>
          </w:p>
        </w:tc>
        <w:tc>
          <w:tcPr>
            <w:tcW w:w="11645" w:type="dxa"/>
          </w:tcPr>
          <w:p w14:paraId="2ABE8128" w14:textId="60ED5F70" w:rsidR="0050579B" w:rsidRPr="004F0568" w:rsidRDefault="004F0568" w:rsidP="004F0568">
            <w:pPr>
              <w:rPr>
                <w:sz w:val="20"/>
                <w:szCs w:val="20"/>
                <w:lang w:val="nl-NL"/>
              </w:rPr>
            </w:pPr>
            <w:r>
              <w:rPr>
                <w:sz w:val="20"/>
                <w:szCs w:val="20"/>
                <w:lang w:val="nl-NL"/>
              </w:rPr>
              <w:t>Vroeger was er geen plaats voor het andere (Hegel: alles wat te denken is bestaat), lege plaats in existentie voor het ongedachte</w:t>
            </w:r>
          </w:p>
        </w:tc>
      </w:tr>
      <w:tr w:rsidR="0050579B" w:rsidRPr="0050579B" w14:paraId="5D98049C" w14:textId="696DAE06" w:rsidTr="004F0568">
        <w:tc>
          <w:tcPr>
            <w:tcW w:w="3725" w:type="dxa"/>
          </w:tcPr>
          <w:p w14:paraId="1957EFD2" w14:textId="77777777" w:rsidR="0050579B" w:rsidRPr="0050579B" w:rsidRDefault="0050579B" w:rsidP="00D45A88">
            <w:pPr>
              <w:pStyle w:val="ListParagraph"/>
              <w:numPr>
                <w:ilvl w:val="0"/>
                <w:numId w:val="39"/>
              </w:numPr>
              <w:rPr>
                <w:sz w:val="20"/>
                <w:szCs w:val="20"/>
                <w:lang w:val="nl-NL"/>
              </w:rPr>
            </w:pPr>
            <w:r w:rsidRPr="0050579B">
              <w:rPr>
                <w:sz w:val="20"/>
                <w:szCs w:val="20"/>
                <w:lang w:val="nl-NL"/>
              </w:rPr>
              <w:t>Weten</w:t>
            </w:r>
          </w:p>
        </w:tc>
        <w:tc>
          <w:tcPr>
            <w:tcW w:w="11645" w:type="dxa"/>
          </w:tcPr>
          <w:p w14:paraId="2FBA1BDC" w14:textId="0D733FFB" w:rsidR="0050579B" w:rsidRPr="004F0568" w:rsidRDefault="004F0568" w:rsidP="004F0568">
            <w:pPr>
              <w:rPr>
                <w:sz w:val="20"/>
                <w:szCs w:val="20"/>
                <w:lang w:val="nl-NL"/>
              </w:rPr>
            </w:pPr>
            <w:r>
              <w:rPr>
                <w:sz w:val="20"/>
                <w:szCs w:val="20"/>
                <w:lang w:val="nl-NL"/>
              </w:rPr>
              <w:t>Denken zal nooit volledige transparantie bereiken</w:t>
            </w:r>
          </w:p>
        </w:tc>
      </w:tr>
      <w:tr w:rsidR="0050579B" w:rsidRPr="0050579B" w14:paraId="0AF28C3D" w14:textId="11CB8E2F" w:rsidTr="004F0568">
        <w:tc>
          <w:tcPr>
            <w:tcW w:w="3725" w:type="dxa"/>
          </w:tcPr>
          <w:p w14:paraId="2BF5ACCA" w14:textId="77777777" w:rsidR="0050579B" w:rsidRPr="0050579B" w:rsidRDefault="0050579B" w:rsidP="00D45A88">
            <w:pPr>
              <w:pStyle w:val="ListParagraph"/>
              <w:numPr>
                <w:ilvl w:val="0"/>
                <w:numId w:val="39"/>
              </w:numPr>
              <w:rPr>
                <w:sz w:val="20"/>
                <w:szCs w:val="20"/>
                <w:lang w:val="nl-NL"/>
              </w:rPr>
            </w:pPr>
            <w:r w:rsidRPr="0050579B">
              <w:rPr>
                <w:sz w:val="20"/>
                <w:szCs w:val="20"/>
                <w:lang w:val="nl-NL"/>
              </w:rPr>
              <w:t>Taal</w:t>
            </w:r>
          </w:p>
        </w:tc>
        <w:tc>
          <w:tcPr>
            <w:tcW w:w="11645" w:type="dxa"/>
          </w:tcPr>
          <w:p w14:paraId="491A4A96" w14:textId="7E4918F5" w:rsidR="0050579B" w:rsidRPr="004F0568" w:rsidRDefault="004F0568" w:rsidP="004F0568">
            <w:pPr>
              <w:rPr>
                <w:sz w:val="20"/>
                <w:szCs w:val="20"/>
                <w:lang w:val="nl-NL"/>
              </w:rPr>
            </w:pPr>
            <w:r>
              <w:rPr>
                <w:sz w:val="20"/>
                <w:szCs w:val="20"/>
                <w:lang w:val="nl-NL"/>
              </w:rPr>
              <w:t>In de taal komen alle typische structuren van de existentie tot uiting, taal als toegangsweg tot de bestaanswijze</w:t>
            </w:r>
          </w:p>
        </w:tc>
      </w:tr>
    </w:tbl>
    <w:p w14:paraId="38489B5D" w14:textId="77777777" w:rsidR="00EA245C" w:rsidRDefault="00EA245C" w:rsidP="00EA245C">
      <w:pPr>
        <w:rPr>
          <w:sz w:val="20"/>
          <w:szCs w:val="20"/>
          <w:lang w:val="nl-NL"/>
        </w:rPr>
      </w:pPr>
    </w:p>
    <w:p w14:paraId="51A87C3A" w14:textId="134C176E" w:rsidR="00EA245C" w:rsidRDefault="00EA245C" w:rsidP="00EA245C">
      <w:pPr>
        <w:rPr>
          <w:b/>
          <w:sz w:val="20"/>
          <w:szCs w:val="20"/>
          <w:lang w:val="nl-NL"/>
        </w:rPr>
      </w:pPr>
      <w:r>
        <w:rPr>
          <w:b/>
          <w:sz w:val="20"/>
          <w:szCs w:val="20"/>
          <w:lang w:val="nl-NL"/>
        </w:rPr>
        <w:t xml:space="preserve">(4.4.1) </w:t>
      </w:r>
      <w:r w:rsidR="00297E0A">
        <w:rPr>
          <w:b/>
          <w:sz w:val="20"/>
          <w:szCs w:val="20"/>
          <w:lang w:val="nl-NL"/>
        </w:rPr>
        <w:t>Nietzsche: de filosoof met de hamer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5"/>
        <w:gridCol w:w="11645"/>
      </w:tblGrid>
      <w:tr w:rsidR="004F0568" w:rsidRPr="004F0568" w14:paraId="4734E499" w14:textId="4008F238" w:rsidTr="00297E0A">
        <w:tc>
          <w:tcPr>
            <w:tcW w:w="3725" w:type="dxa"/>
          </w:tcPr>
          <w:p w14:paraId="0B0B2FC9" w14:textId="77777777" w:rsidR="004F0568" w:rsidRPr="004F0568" w:rsidRDefault="004F0568" w:rsidP="002C3D4E">
            <w:pPr>
              <w:rPr>
                <w:sz w:val="20"/>
                <w:szCs w:val="20"/>
                <w:lang w:val="nl-NL"/>
              </w:rPr>
            </w:pPr>
            <w:r w:rsidRPr="004F0568">
              <w:rPr>
                <w:sz w:val="20"/>
                <w:szCs w:val="20"/>
                <w:lang w:val="nl-NL"/>
              </w:rPr>
              <w:t>FRIEDRICH NIETZSCHE (1844-1900)</w:t>
            </w:r>
          </w:p>
        </w:tc>
        <w:tc>
          <w:tcPr>
            <w:tcW w:w="11645" w:type="dxa"/>
          </w:tcPr>
          <w:p w14:paraId="32412809" w14:textId="4FBDED68" w:rsidR="004F0568" w:rsidRPr="0023722A" w:rsidRDefault="007D1F62" w:rsidP="0023722A">
            <w:pPr>
              <w:rPr>
                <w:sz w:val="20"/>
                <w:szCs w:val="20"/>
                <w:lang w:val="nl-NL"/>
              </w:rPr>
            </w:pPr>
            <w:r>
              <w:rPr>
                <w:sz w:val="20"/>
                <w:szCs w:val="20"/>
                <w:lang w:val="nl-NL"/>
              </w:rPr>
              <w:t>Verzet tegen de traditie</w:t>
            </w:r>
          </w:p>
        </w:tc>
      </w:tr>
      <w:tr w:rsidR="004F0568" w:rsidRPr="004F0568" w14:paraId="553F89E6" w14:textId="08A9A502" w:rsidTr="00297E0A">
        <w:tc>
          <w:tcPr>
            <w:tcW w:w="3725" w:type="dxa"/>
          </w:tcPr>
          <w:p w14:paraId="53328C5C" w14:textId="4E167A5A" w:rsidR="004F0568" w:rsidRPr="004F0568" w:rsidRDefault="004F0568" w:rsidP="002C3D4E">
            <w:pPr>
              <w:rPr>
                <w:sz w:val="20"/>
                <w:szCs w:val="20"/>
                <w:lang w:val="nl-NL"/>
              </w:rPr>
            </w:pPr>
            <w:r w:rsidRPr="004F0568">
              <w:rPr>
                <w:sz w:val="20"/>
                <w:szCs w:val="20"/>
                <w:lang w:val="nl-NL"/>
              </w:rPr>
              <w:lastRenderedPageBreak/>
              <w:t>Begrippenmummies</w:t>
            </w:r>
            <w:r w:rsidR="007D1F62">
              <w:rPr>
                <w:sz w:val="20"/>
                <w:szCs w:val="20"/>
                <w:lang w:val="nl-NL"/>
              </w:rPr>
              <w:t xml:space="preserve"> (</w:t>
            </w:r>
            <w:proofErr w:type="spellStart"/>
            <w:r w:rsidR="007D1F62">
              <w:rPr>
                <w:sz w:val="20"/>
                <w:szCs w:val="20"/>
                <w:lang w:val="nl-NL"/>
              </w:rPr>
              <w:t>egypticisme</w:t>
            </w:r>
            <w:proofErr w:type="spellEnd"/>
            <w:r w:rsidR="007D1F62">
              <w:rPr>
                <w:sz w:val="20"/>
                <w:szCs w:val="20"/>
                <w:lang w:val="nl-NL"/>
              </w:rPr>
              <w:t>)</w:t>
            </w:r>
          </w:p>
        </w:tc>
        <w:tc>
          <w:tcPr>
            <w:tcW w:w="11645" w:type="dxa"/>
          </w:tcPr>
          <w:p w14:paraId="6F2BF8FE" w14:textId="44497C7B" w:rsidR="004F0568" w:rsidRPr="0023722A" w:rsidRDefault="007D1F62" w:rsidP="0023722A">
            <w:pPr>
              <w:rPr>
                <w:sz w:val="20"/>
                <w:szCs w:val="20"/>
                <w:lang w:val="nl-NL"/>
              </w:rPr>
            </w:pPr>
            <w:r>
              <w:rPr>
                <w:sz w:val="20"/>
                <w:szCs w:val="20"/>
                <w:lang w:val="nl-NL"/>
              </w:rPr>
              <w:t xml:space="preserve">Concrete, </w:t>
            </w:r>
            <w:proofErr w:type="spellStart"/>
            <w:r>
              <w:rPr>
                <w:sz w:val="20"/>
                <w:szCs w:val="20"/>
                <w:lang w:val="nl-NL"/>
              </w:rPr>
              <w:t>contingente</w:t>
            </w:r>
            <w:proofErr w:type="spellEnd"/>
            <w:r>
              <w:rPr>
                <w:sz w:val="20"/>
                <w:szCs w:val="20"/>
                <w:lang w:val="nl-NL"/>
              </w:rPr>
              <w:t xml:space="preserve"> leven doodgedrukt in vaste, onveranderlijke en abstracte constructies, verdacht maken van zintuigen</w:t>
            </w:r>
          </w:p>
        </w:tc>
      </w:tr>
      <w:tr w:rsidR="004F0568" w:rsidRPr="004F0568" w14:paraId="12AFABF5" w14:textId="04FC1C1E" w:rsidTr="00297E0A">
        <w:tc>
          <w:tcPr>
            <w:tcW w:w="3725" w:type="dxa"/>
          </w:tcPr>
          <w:p w14:paraId="019A2CA7" w14:textId="77777777" w:rsidR="004F0568" w:rsidRPr="004F0568" w:rsidRDefault="004F0568" w:rsidP="002C3D4E">
            <w:pPr>
              <w:pStyle w:val="ListParagraph"/>
              <w:numPr>
                <w:ilvl w:val="0"/>
                <w:numId w:val="40"/>
              </w:numPr>
              <w:rPr>
                <w:sz w:val="20"/>
                <w:szCs w:val="20"/>
                <w:lang w:val="nl-NL"/>
              </w:rPr>
            </w:pPr>
            <w:r w:rsidRPr="004F0568">
              <w:rPr>
                <w:sz w:val="20"/>
                <w:szCs w:val="20"/>
                <w:lang w:val="nl-NL"/>
              </w:rPr>
              <w:t>Platonisme</w:t>
            </w:r>
          </w:p>
        </w:tc>
        <w:tc>
          <w:tcPr>
            <w:tcW w:w="11645" w:type="dxa"/>
          </w:tcPr>
          <w:p w14:paraId="56CF577B" w14:textId="4F60B93E" w:rsidR="004F0568" w:rsidRPr="0023722A" w:rsidRDefault="007D1F62" w:rsidP="0023722A">
            <w:pPr>
              <w:rPr>
                <w:sz w:val="20"/>
                <w:szCs w:val="20"/>
                <w:lang w:val="nl-NL"/>
              </w:rPr>
            </w:pPr>
            <w:r>
              <w:rPr>
                <w:sz w:val="20"/>
                <w:szCs w:val="20"/>
                <w:lang w:val="nl-NL"/>
              </w:rPr>
              <w:t xml:space="preserve">Overwaardering van Apollinische principe (orde), onderwaardering van </w:t>
            </w:r>
            <w:proofErr w:type="spellStart"/>
            <w:r>
              <w:rPr>
                <w:sz w:val="20"/>
                <w:szCs w:val="20"/>
                <w:lang w:val="nl-NL"/>
              </w:rPr>
              <w:t>Dyonisische</w:t>
            </w:r>
            <w:proofErr w:type="spellEnd"/>
            <w:r>
              <w:rPr>
                <w:sz w:val="20"/>
                <w:szCs w:val="20"/>
                <w:lang w:val="nl-NL"/>
              </w:rPr>
              <w:t xml:space="preserve"> (roes en extase)</w:t>
            </w:r>
          </w:p>
        </w:tc>
      </w:tr>
      <w:tr w:rsidR="004F0568" w:rsidRPr="004F0568" w14:paraId="4476AB4C" w14:textId="6B5BE671" w:rsidTr="00297E0A">
        <w:tc>
          <w:tcPr>
            <w:tcW w:w="3725" w:type="dxa"/>
          </w:tcPr>
          <w:p w14:paraId="78648CB3" w14:textId="77777777" w:rsidR="004F0568" w:rsidRPr="004F0568" w:rsidRDefault="004F0568" w:rsidP="002C3D4E">
            <w:pPr>
              <w:pStyle w:val="ListParagraph"/>
              <w:numPr>
                <w:ilvl w:val="0"/>
                <w:numId w:val="40"/>
              </w:numPr>
              <w:rPr>
                <w:sz w:val="20"/>
                <w:szCs w:val="20"/>
                <w:lang w:val="nl-NL"/>
              </w:rPr>
            </w:pPr>
            <w:r w:rsidRPr="004F0568">
              <w:rPr>
                <w:sz w:val="20"/>
                <w:szCs w:val="20"/>
                <w:lang w:val="nl-NL"/>
              </w:rPr>
              <w:t>Joods-christelijke traditie</w:t>
            </w:r>
          </w:p>
        </w:tc>
        <w:tc>
          <w:tcPr>
            <w:tcW w:w="11645" w:type="dxa"/>
          </w:tcPr>
          <w:p w14:paraId="3FA4784F" w14:textId="4CAF649A" w:rsidR="004F0568" w:rsidRPr="0023722A" w:rsidRDefault="007D1F62" w:rsidP="0023722A">
            <w:pPr>
              <w:rPr>
                <w:sz w:val="20"/>
                <w:szCs w:val="20"/>
                <w:lang w:val="nl-NL"/>
              </w:rPr>
            </w:pPr>
            <w:r>
              <w:rPr>
                <w:sz w:val="20"/>
                <w:szCs w:val="20"/>
                <w:lang w:val="nl-NL"/>
              </w:rPr>
              <w:t>Ontkenning van authentieke menselijke overheersingsdrang, verheerlijking van het lijden</w:t>
            </w:r>
          </w:p>
        </w:tc>
      </w:tr>
      <w:tr w:rsidR="004F0568" w:rsidRPr="004F0568" w14:paraId="7CFB49BE" w14:textId="23A840E6" w:rsidTr="00297E0A">
        <w:tc>
          <w:tcPr>
            <w:tcW w:w="3725" w:type="dxa"/>
          </w:tcPr>
          <w:p w14:paraId="17965303" w14:textId="77777777" w:rsidR="004F0568" w:rsidRPr="004F0568" w:rsidRDefault="004F0568" w:rsidP="002C3D4E">
            <w:pPr>
              <w:rPr>
                <w:sz w:val="20"/>
                <w:szCs w:val="20"/>
                <w:lang w:val="nl-NL"/>
              </w:rPr>
            </w:pPr>
            <w:proofErr w:type="spellStart"/>
            <w:r w:rsidRPr="004F0568">
              <w:rPr>
                <w:sz w:val="20"/>
                <w:szCs w:val="20"/>
                <w:lang w:val="nl-NL"/>
              </w:rPr>
              <w:t>Hinter-weltler</w:t>
            </w:r>
            <w:proofErr w:type="spellEnd"/>
          </w:p>
        </w:tc>
        <w:tc>
          <w:tcPr>
            <w:tcW w:w="11645" w:type="dxa"/>
          </w:tcPr>
          <w:p w14:paraId="08CE7500" w14:textId="52396262" w:rsidR="004F0568" w:rsidRPr="0023722A" w:rsidRDefault="007D1F62" w:rsidP="0023722A">
            <w:pPr>
              <w:rPr>
                <w:sz w:val="20"/>
                <w:szCs w:val="20"/>
                <w:lang w:val="nl-NL"/>
              </w:rPr>
            </w:pPr>
            <w:r>
              <w:rPr>
                <w:sz w:val="20"/>
                <w:szCs w:val="20"/>
                <w:lang w:val="nl-NL"/>
              </w:rPr>
              <w:t>Werkelijke wereld achter de concrete wereld, onmacht, wegnemen van veelheid en chaos</w:t>
            </w:r>
          </w:p>
        </w:tc>
      </w:tr>
      <w:tr w:rsidR="004F0568" w:rsidRPr="004F0568" w14:paraId="3B906860" w14:textId="736B3260" w:rsidTr="00297E0A">
        <w:tc>
          <w:tcPr>
            <w:tcW w:w="3725" w:type="dxa"/>
          </w:tcPr>
          <w:p w14:paraId="4F48EBF1" w14:textId="77777777" w:rsidR="004F0568" w:rsidRPr="004F0568" w:rsidRDefault="004F0568" w:rsidP="002C3D4E">
            <w:pPr>
              <w:rPr>
                <w:sz w:val="20"/>
                <w:szCs w:val="20"/>
                <w:lang w:val="nl-NL"/>
              </w:rPr>
            </w:pPr>
            <w:r w:rsidRPr="004F0568">
              <w:rPr>
                <w:sz w:val="20"/>
                <w:szCs w:val="20"/>
                <w:lang w:val="nl-NL"/>
              </w:rPr>
              <w:t>Rationaliteit</w:t>
            </w:r>
          </w:p>
        </w:tc>
        <w:tc>
          <w:tcPr>
            <w:tcW w:w="11645" w:type="dxa"/>
          </w:tcPr>
          <w:p w14:paraId="7278819C" w14:textId="724EA64F" w:rsidR="004F0568" w:rsidRPr="0023722A" w:rsidRDefault="007D1F62" w:rsidP="007D1F62">
            <w:pPr>
              <w:rPr>
                <w:sz w:val="20"/>
                <w:szCs w:val="20"/>
                <w:lang w:val="nl-NL"/>
              </w:rPr>
            </w:pPr>
            <w:r>
              <w:rPr>
                <w:sz w:val="20"/>
                <w:szCs w:val="20"/>
                <w:lang w:val="nl-NL"/>
              </w:rPr>
              <w:t>Is verval, doet alsof het de waarheid blootlegt, neutraliseert maar werkelijkheid is chaos en wording</w:t>
            </w:r>
          </w:p>
        </w:tc>
      </w:tr>
      <w:tr w:rsidR="004F0568" w:rsidRPr="004F0568" w14:paraId="748F7B25" w14:textId="14113DE1" w:rsidTr="00297E0A">
        <w:tc>
          <w:tcPr>
            <w:tcW w:w="3725" w:type="dxa"/>
          </w:tcPr>
          <w:p w14:paraId="2E00ECF7" w14:textId="77777777" w:rsidR="004F0568" w:rsidRPr="004F0568" w:rsidRDefault="004F0568" w:rsidP="002C3D4E">
            <w:pPr>
              <w:rPr>
                <w:sz w:val="20"/>
                <w:szCs w:val="20"/>
                <w:lang w:val="nl-NL"/>
              </w:rPr>
            </w:pPr>
            <w:r w:rsidRPr="004F0568">
              <w:rPr>
                <w:sz w:val="20"/>
                <w:szCs w:val="20"/>
                <w:lang w:val="nl-NL"/>
              </w:rPr>
              <w:t>(Zwak) Nihilisme</w:t>
            </w:r>
          </w:p>
        </w:tc>
        <w:tc>
          <w:tcPr>
            <w:tcW w:w="11645" w:type="dxa"/>
          </w:tcPr>
          <w:p w14:paraId="747F8C1E" w14:textId="4E4F2A4C" w:rsidR="004F0568" w:rsidRPr="0023722A" w:rsidRDefault="007D1F62" w:rsidP="0023722A">
            <w:pPr>
              <w:rPr>
                <w:sz w:val="20"/>
                <w:szCs w:val="20"/>
                <w:lang w:val="nl-NL"/>
              </w:rPr>
            </w:pPr>
            <w:r>
              <w:rPr>
                <w:sz w:val="20"/>
                <w:szCs w:val="20"/>
                <w:lang w:val="nl-NL"/>
              </w:rPr>
              <w:t>Vernietigen van het echte leven, onwerkelijk verklaren van het lichaam, natuurlijke, chaos, en worden</w:t>
            </w:r>
          </w:p>
        </w:tc>
      </w:tr>
      <w:tr w:rsidR="004F0568" w:rsidRPr="004F0568" w14:paraId="6936FAE5" w14:textId="5C2F619E" w:rsidTr="00297E0A">
        <w:tc>
          <w:tcPr>
            <w:tcW w:w="3725" w:type="dxa"/>
          </w:tcPr>
          <w:p w14:paraId="3F743C38" w14:textId="77777777" w:rsidR="004F0568" w:rsidRPr="004F0568" w:rsidRDefault="004F0568" w:rsidP="002C3D4E">
            <w:pPr>
              <w:rPr>
                <w:sz w:val="20"/>
                <w:szCs w:val="20"/>
                <w:lang w:val="nl-NL"/>
              </w:rPr>
            </w:pPr>
            <w:proofErr w:type="spellStart"/>
            <w:r w:rsidRPr="004F0568">
              <w:rPr>
                <w:sz w:val="20"/>
                <w:szCs w:val="20"/>
                <w:lang w:val="nl-NL"/>
              </w:rPr>
              <w:t>Machtswil</w:t>
            </w:r>
            <w:proofErr w:type="spellEnd"/>
          </w:p>
        </w:tc>
        <w:tc>
          <w:tcPr>
            <w:tcW w:w="11645" w:type="dxa"/>
          </w:tcPr>
          <w:p w14:paraId="20C0DB05" w14:textId="6AE1FC08" w:rsidR="004F0568" w:rsidRPr="0023722A" w:rsidRDefault="007D1F62" w:rsidP="00D155B8">
            <w:pPr>
              <w:rPr>
                <w:sz w:val="20"/>
                <w:szCs w:val="20"/>
                <w:lang w:val="nl-NL"/>
              </w:rPr>
            </w:pPr>
            <w:proofErr w:type="spellStart"/>
            <w:r>
              <w:rPr>
                <w:sz w:val="20"/>
                <w:szCs w:val="20"/>
                <w:lang w:val="nl-NL"/>
              </w:rPr>
              <w:t>Één</w:t>
            </w:r>
            <w:proofErr w:type="spellEnd"/>
            <w:r>
              <w:rPr>
                <w:sz w:val="20"/>
                <w:szCs w:val="20"/>
                <w:lang w:val="nl-NL"/>
              </w:rPr>
              <w:t xml:space="preserve"> centrale streving in iedere mens</w:t>
            </w:r>
            <w:r w:rsidR="00D155B8">
              <w:rPr>
                <w:sz w:val="20"/>
                <w:szCs w:val="20"/>
                <w:lang w:val="nl-NL"/>
              </w:rPr>
              <w:t>, metafysisch</w:t>
            </w:r>
          </w:p>
        </w:tc>
      </w:tr>
      <w:tr w:rsidR="004F0568" w:rsidRPr="004F0568" w14:paraId="3884DD15" w14:textId="219F0285" w:rsidTr="00297E0A">
        <w:tc>
          <w:tcPr>
            <w:tcW w:w="3725" w:type="dxa"/>
          </w:tcPr>
          <w:p w14:paraId="7D441920" w14:textId="77777777" w:rsidR="004F0568" w:rsidRPr="004F0568" w:rsidRDefault="004F0568" w:rsidP="002C3D4E">
            <w:pPr>
              <w:rPr>
                <w:sz w:val="20"/>
                <w:szCs w:val="20"/>
                <w:lang w:val="nl-NL"/>
              </w:rPr>
            </w:pPr>
            <w:r w:rsidRPr="004F0568">
              <w:rPr>
                <w:sz w:val="20"/>
                <w:szCs w:val="20"/>
                <w:lang w:val="nl-NL"/>
              </w:rPr>
              <w:t>(Sterk) Nihilisme</w:t>
            </w:r>
          </w:p>
        </w:tc>
        <w:tc>
          <w:tcPr>
            <w:tcW w:w="11645" w:type="dxa"/>
          </w:tcPr>
          <w:p w14:paraId="6C306887" w14:textId="7DC7890F" w:rsidR="004F0568" w:rsidRPr="0023722A" w:rsidRDefault="00D155B8" w:rsidP="0023722A">
            <w:pPr>
              <w:rPr>
                <w:sz w:val="20"/>
                <w:szCs w:val="20"/>
                <w:lang w:val="nl-NL"/>
              </w:rPr>
            </w:pPr>
            <w:r>
              <w:rPr>
                <w:sz w:val="20"/>
                <w:szCs w:val="20"/>
                <w:lang w:val="nl-NL"/>
              </w:rPr>
              <w:t>nast</w:t>
            </w:r>
            <w:r>
              <w:rPr>
                <w:sz w:val="20"/>
                <w:szCs w:val="20"/>
                <w:lang w:val="nl-NL"/>
              </w:rPr>
              <w:t>reven van kracht, grootsheid en levensdrift</w:t>
            </w:r>
          </w:p>
        </w:tc>
      </w:tr>
      <w:tr w:rsidR="004F0568" w:rsidRPr="004F0568" w14:paraId="2893C8AB" w14:textId="1826F66F" w:rsidTr="00297E0A">
        <w:tc>
          <w:tcPr>
            <w:tcW w:w="3725" w:type="dxa"/>
          </w:tcPr>
          <w:p w14:paraId="5C223D3A" w14:textId="77777777" w:rsidR="004F0568" w:rsidRPr="004F0568" w:rsidRDefault="004F0568" w:rsidP="002C3D4E">
            <w:pPr>
              <w:rPr>
                <w:sz w:val="20"/>
                <w:szCs w:val="20"/>
                <w:lang w:val="nl-NL"/>
              </w:rPr>
            </w:pPr>
            <w:r w:rsidRPr="004F0568">
              <w:rPr>
                <w:sz w:val="20"/>
                <w:szCs w:val="20"/>
                <w:lang w:val="nl-NL"/>
              </w:rPr>
              <w:t>God is dood</w:t>
            </w:r>
          </w:p>
        </w:tc>
        <w:tc>
          <w:tcPr>
            <w:tcW w:w="11645" w:type="dxa"/>
          </w:tcPr>
          <w:p w14:paraId="29C8CFAD" w14:textId="7A8EBB36" w:rsidR="004F0568" w:rsidRPr="0023722A" w:rsidRDefault="00D155B8" w:rsidP="0023722A">
            <w:pPr>
              <w:rPr>
                <w:sz w:val="20"/>
                <w:szCs w:val="20"/>
                <w:lang w:val="nl-NL"/>
              </w:rPr>
            </w:pPr>
            <w:r>
              <w:rPr>
                <w:sz w:val="20"/>
                <w:szCs w:val="20"/>
                <w:lang w:val="nl-NL"/>
              </w:rPr>
              <w:t>Tijdsdiagnose, God wordt vervangen door tragische mens</w:t>
            </w:r>
          </w:p>
        </w:tc>
      </w:tr>
      <w:tr w:rsidR="004F0568" w:rsidRPr="004F0568" w14:paraId="57A76787" w14:textId="17D3E10A" w:rsidTr="00297E0A">
        <w:tc>
          <w:tcPr>
            <w:tcW w:w="3725" w:type="dxa"/>
          </w:tcPr>
          <w:p w14:paraId="4885FF7E" w14:textId="77777777" w:rsidR="004F0568" w:rsidRPr="004F0568" w:rsidRDefault="004F0568" w:rsidP="002C3D4E">
            <w:pPr>
              <w:rPr>
                <w:sz w:val="20"/>
                <w:szCs w:val="20"/>
                <w:lang w:val="nl-NL"/>
              </w:rPr>
            </w:pPr>
            <w:r w:rsidRPr="004F0568">
              <w:rPr>
                <w:sz w:val="20"/>
                <w:szCs w:val="20"/>
                <w:lang w:val="nl-NL"/>
              </w:rPr>
              <w:t>Übermensch</w:t>
            </w:r>
          </w:p>
        </w:tc>
        <w:tc>
          <w:tcPr>
            <w:tcW w:w="11645" w:type="dxa"/>
          </w:tcPr>
          <w:p w14:paraId="366CF129" w14:textId="50B0EDA5" w:rsidR="004F0568" w:rsidRPr="0023722A" w:rsidRDefault="00D155B8" w:rsidP="0023722A">
            <w:pPr>
              <w:rPr>
                <w:sz w:val="20"/>
                <w:szCs w:val="20"/>
                <w:lang w:val="nl-NL"/>
              </w:rPr>
            </w:pPr>
            <w:r>
              <w:rPr>
                <w:sz w:val="20"/>
                <w:szCs w:val="20"/>
                <w:lang w:val="nl-NL"/>
              </w:rPr>
              <w:t xml:space="preserve">Ongeremd ontplooien van </w:t>
            </w:r>
            <w:proofErr w:type="spellStart"/>
            <w:r>
              <w:rPr>
                <w:sz w:val="20"/>
                <w:szCs w:val="20"/>
                <w:lang w:val="nl-NL"/>
              </w:rPr>
              <w:t>machtswil</w:t>
            </w:r>
            <w:proofErr w:type="spellEnd"/>
            <w:r>
              <w:rPr>
                <w:sz w:val="20"/>
                <w:szCs w:val="20"/>
                <w:lang w:val="nl-NL"/>
              </w:rPr>
              <w:t>, maken van eigen moraal</w:t>
            </w:r>
          </w:p>
        </w:tc>
      </w:tr>
    </w:tbl>
    <w:p w14:paraId="1CC69F05" w14:textId="77777777" w:rsidR="00EA245C" w:rsidRDefault="00EA245C" w:rsidP="002675DE">
      <w:pPr>
        <w:rPr>
          <w:sz w:val="20"/>
          <w:szCs w:val="20"/>
          <w:lang w:val="nl-NL"/>
        </w:rPr>
      </w:pPr>
    </w:p>
    <w:p w14:paraId="04FEC121" w14:textId="22527427" w:rsidR="005A1867" w:rsidRDefault="008C198B" w:rsidP="002675DE">
      <w:pPr>
        <w:rPr>
          <w:b/>
          <w:sz w:val="20"/>
          <w:szCs w:val="20"/>
          <w:lang w:val="nl-NL"/>
        </w:rPr>
      </w:pPr>
      <w:r>
        <w:rPr>
          <w:b/>
          <w:sz w:val="20"/>
          <w:szCs w:val="20"/>
          <w:lang w:val="nl-NL"/>
        </w:rPr>
        <w:t>(4.4.2) De fenomenologie</w:t>
      </w:r>
      <w:r w:rsidR="00297E0A">
        <w:rPr>
          <w:b/>
          <w:sz w:val="20"/>
          <w:szCs w:val="20"/>
          <w:lang w:val="nl-NL"/>
        </w:rPr>
        <w:t xml:space="preserve"> van Husserl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5"/>
        <w:gridCol w:w="11645"/>
      </w:tblGrid>
      <w:tr w:rsidR="00582DD7" w:rsidRPr="008C198B" w14:paraId="3F7EFF00" w14:textId="7D00602E" w:rsidTr="00582DD7">
        <w:tc>
          <w:tcPr>
            <w:tcW w:w="3725" w:type="dxa"/>
          </w:tcPr>
          <w:p w14:paraId="05524072" w14:textId="77777777" w:rsidR="008C198B" w:rsidRPr="008C198B" w:rsidRDefault="008C198B" w:rsidP="008F7394">
            <w:pPr>
              <w:rPr>
                <w:sz w:val="20"/>
                <w:szCs w:val="20"/>
                <w:lang w:val="nl-NL"/>
              </w:rPr>
            </w:pPr>
            <w:r w:rsidRPr="008C198B">
              <w:rPr>
                <w:sz w:val="20"/>
                <w:szCs w:val="20"/>
                <w:lang w:val="nl-NL"/>
              </w:rPr>
              <w:t>EDMUND HUSSERL (1859-1938)</w:t>
            </w:r>
          </w:p>
        </w:tc>
        <w:tc>
          <w:tcPr>
            <w:tcW w:w="11645" w:type="dxa"/>
          </w:tcPr>
          <w:p w14:paraId="1276C691" w14:textId="6AC18200" w:rsidR="008C198B" w:rsidRPr="008C198B" w:rsidRDefault="008C198B" w:rsidP="008C198B">
            <w:pPr>
              <w:rPr>
                <w:sz w:val="20"/>
                <w:szCs w:val="20"/>
                <w:lang w:val="nl-NL"/>
              </w:rPr>
            </w:pPr>
            <w:r>
              <w:rPr>
                <w:sz w:val="20"/>
                <w:szCs w:val="20"/>
                <w:lang w:val="nl-NL"/>
              </w:rPr>
              <w:t>Argwaan van de wetenschap, kritiekloze aanname dat wetenschap als enige de werkelijkheid doorgrondt</w:t>
            </w:r>
          </w:p>
        </w:tc>
      </w:tr>
      <w:tr w:rsidR="00582DD7" w:rsidRPr="008C198B" w14:paraId="172F4022" w14:textId="78093285" w:rsidTr="00582DD7">
        <w:tc>
          <w:tcPr>
            <w:tcW w:w="3725" w:type="dxa"/>
          </w:tcPr>
          <w:p w14:paraId="232D2D4A" w14:textId="77777777" w:rsidR="008C198B" w:rsidRPr="008C198B" w:rsidRDefault="008C198B" w:rsidP="008F7394">
            <w:pPr>
              <w:rPr>
                <w:sz w:val="20"/>
                <w:szCs w:val="20"/>
                <w:lang w:val="nl-NL"/>
              </w:rPr>
            </w:pPr>
            <w:r w:rsidRPr="008C198B">
              <w:rPr>
                <w:sz w:val="20"/>
                <w:szCs w:val="20"/>
                <w:lang w:val="nl-NL"/>
              </w:rPr>
              <w:t>Dagelijkse ervaring</w:t>
            </w:r>
          </w:p>
        </w:tc>
        <w:tc>
          <w:tcPr>
            <w:tcW w:w="11645" w:type="dxa"/>
          </w:tcPr>
          <w:p w14:paraId="13E40A23" w14:textId="32CE1F62" w:rsidR="008C198B" w:rsidRPr="008C198B" w:rsidRDefault="008E235C" w:rsidP="008C198B">
            <w:pPr>
              <w:rPr>
                <w:sz w:val="20"/>
                <w:szCs w:val="20"/>
                <w:lang w:val="nl-NL"/>
              </w:rPr>
            </w:pPr>
            <w:r>
              <w:rPr>
                <w:sz w:val="20"/>
                <w:szCs w:val="20"/>
                <w:lang w:val="nl-NL"/>
              </w:rPr>
              <w:t>Wetenschap steeds minder relevant voor dagelijks leven, ervaring als onwetenschappelijk of onecht</w:t>
            </w:r>
          </w:p>
        </w:tc>
      </w:tr>
      <w:tr w:rsidR="00582DD7" w:rsidRPr="008C198B" w14:paraId="6E35121F" w14:textId="2E6590E5" w:rsidTr="00582DD7">
        <w:tc>
          <w:tcPr>
            <w:tcW w:w="3725" w:type="dxa"/>
          </w:tcPr>
          <w:p w14:paraId="0ABC2070" w14:textId="77777777" w:rsidR="008C198B" w:rsidRPr="008C198B" w:rsidRDefault="008C198B" w:rsidP="008F7394">
            <w:pPr>
              <w:rPr>
                <w:sz w:val="20"/>
                <w:szCs w:val="20"/>
                <w:lang w:val="nl-NL"/>
              </w:rPr>
            </w:pPr>
            <w:r w:rsidRPr="008C198B">
              <w:rPr>
                <w:sz w:val="20"/>
                <w:szCs w:val="20"/>
                <w:lang w:val="nl-NL"/>
              </w:rPr>
              <w:t>Westerse rationaliteit in crisis</w:t>
            </w:r>
          </w:p>
        </w:tc>
        <w:tc>
          <w:tcPr>
            <w:tcW w:w="11645" w:type="dxa"/>
          </w:tcPr>
          <w:p w14:paraId="0974732B" w14:textId="2896C806" w:rsidR="008C198B" w:rsidRPr="008C198B" w:rsidRDefault="008E235C" w:rsidP="008C198B">
            <w:pPr>
              <w:rPr>
                <w:sz w:val="20"/>
                <w:szCs w:val="20"/>
                <w:lang w:val="nl-NL"/>
              </w:rPr>
            </w:pPr>
            <w:r>
              <w:rPr>
                <w:sz w:val="20"/>
                <w:szCs w:val="20"/>
                <w:lang w:val="nl-NL"/>
              </w:rPr>
              <w:t>Doordingen van wetenschappelijke mentaliteit in ons bewustzijn, kloof tussen leefwereld en wetenschap</w:t>
            </w:r>
          </w:p>
        </w:tc>
      </w:tr>
      <w:tr w:rsidR="00582DD7" w:rsidRPr="008C198B" w14:paraId="2FCD3E81" w14:textId="5372E128" w:rsidTr="00582DD7">
        <w:tc>
          <w:tcPr>
            <w:tcW w:w="3725" w:type="dxa"/>
          </w:tcPr>
          <w:p w14:paraId="05051A43" w14:textId="77777777" w:rsidR="008C198B" w:rsidRPr="008C198B" w:rsidRDefault="008C198B" w:rsidP="008F7394">
            <w:pPr>
              <w:pStyle w:val="ListParagraph"/>
              <w:numPr>
                <w:ilvl w:val="0"/>
                <w:numId w:val="8"/>
              </w:numPr>
              <w:rPr>
                <w:sz w:val="20"/>
                <w:szCs w:val="20"/>
                <w:lang w:val="nl-NL"/>
              </w:rPr>
            </w:pPr>
            <w:r w:rsidRPr="008C198B">
              <w:rPr>
                <w:sz w:val="20"/>
                <w:szCs w:val="20"/>
                <w:lang w:val="nl-NL"/>
              </w:rPr>
              <w:t>Objectieve weergave</w:t>
            </w:r>
          </w:p>
        </w:tc>
        <w:tc>
          <w:tcPr>
            <w:tcW w:w="11645" w:type="dxa"/>
          </w:tcPr>
          <w:p w14:paraId="79349FA2" w14:textId="0D95862C" w:rsidR="008C198B" w:rsidRPr="008C198B" w:rsidRDefault="008E235C" w:rsidP="008C198B">
            <w:pPr>
              <w:rPr>
                <w:sz w:val="20"/>
                <w:szCs w:val="20"/>
                <w:lang w:val="nl-NL"/>
              </w:rPr>
            </w:pPr>
            <w:r>
              <w:rPr>
                <w:sz w:val="20"/>
                <w:szCs w:val="20"/>
                <w:lang w:val="nl-NL"/>
              </w:rPr>
              <w:t xml:space="preserve">Wetenschap streeft naar universele objectieve weergave van werkelijkheid, </w:t>
            </w:r>
            <w:proofErr w:type="spellStart"/>
            <w:r>
              <w:rPr>
                <w:sz w:val="20"/>
                <w:szCs w:val="20"/>
                <w:lang w:val="nl-NL"/>
              </w:rPr>
              <w:t>overstijging</w:t>
            </w:r>
            <w:proofErr w:type="spellEnd"/>
            <w:r>
              <w:rPr>
                <w:sz w:val="20"/>
                <w:szCs w:val="20"/>
                <w:lang w:val="nl-NL"/>
              </w:rPr>
              <w:t xml:space="preserve"> particuliere</w:t>
            </w:r>
          </w:p>
        </w:tc>
      </w:tr>
      <w:tr w:rsidR="00582DD7" w:rsidRPr="008C198B" w14:paraId="0A14778C" w14:textId="72DCFD77" w:rsidTr="00582DD7">
        <w:tc>
          <w:tcPr>
            <w:tcW w:w="3725" w:type="dxa"/>
          </w:tcPr>
          <w:p w14:paraId="6FE39D3F" w14:textId="77777777" w:rsidR="008C198B" w:rsidRPr="008C198B" w:rsidRDefault="008C198B" w:rsidP="008F7394">
            <w:pPr>
              <w:pStyle w:val="ListParagraph"/>
              <w:numPr>
                <w:ilvl w:val="0"/>
                <w:numId w:val="8"/>
              </w:numPr>
              <w:rPr>
                <w:sz w:val="20"/>
                <w:szCs w:val="20"/>
                <w:lang w:val="nl-NL"/>
              </w:rPr>
            </w:pPr>
            <w:r w:rsidRPr="008C198B">
              <w:rPr>
                <w:sz w:val="20"/>
                <w:szCs w:val="20"/>
                <w:lang w:val="nl-NL"/>
              </w:rPr>
              <w:t>Objectivistisch (constructie)</w:t>
            </w:r>
          </w:p>
        </w:tc>
        <w:tc>
          <w:tcPr>
            <w:tcW w:w="11645" w:type="dxa"/>
          </w:tcPr>
          <w:p w14:paraId="22F4A290" w14:textId="2611CA65" w:rsidR="008C198B" w:rsidRPr="008C198B" w:rsidRDefault="008E235C" w:rsidP="008E235C">
            <w:pPr>
              <w:rPr>
                <w:sz w:val="20"/>
                <w:szCs w:val="20"/>
                <w:lang w:val="nl-NL"/>
              </w:rPr>
            </w:pPr>
            <w:r>
              <w:rPr>
                <w:sz w:val="20"/>
                <w:szCs w:val="20"/>
                <w:lang w:val="nl-NL"/>
              </w:rPr>
              <w:t>Eigen leven objectiviteit, constructie die objectieve communicatie mogelijk maakt</w:t>
            </w:r>
          </w:p>
        </w:tc>
      </w:tr>
      <w:tr w:rsidR="00582DD7" w:rsidRPr="008C198B" w14:paraId="42DD3385" w14:textId="1E0D2A2F" w:rsidTr="00582DD7">
        <w:tc>
          <w:tcPr>
            <w:tcW w:w="3725" w:type="dxa"/>
          </w:tcPr>
          <w:p w14:paraId="4E3ADA80" w14:textId="77777777" w:rsidR="008C198B" w:rsidRPr="008C198B" w:rsidRDefault="008C198B" w:rsidP="008F7394">
            <w:pPr>
              <w:pStyle w:val="ListParagraph"/>
              <w:numPr>
                <w:ilvl w:val="1"/>
                <w:numId w:val="8"/>
              </w:numPr>
              <w:rPr>
                <w:sz w:val="20"/>
                <w:szCs w:val="20"/>
                <w:lang w:val="nl-NL"/>
              </w:rPr>
            </w:pPr>
            <w:proofErr w:type="spellStart"/>
            <w:r w:rsidRPr="008C198B">
              <w:rPr>
                <w:sz w:val="20"/>
                <w:szCs w:val="20"/>
                <w:lang w:val="nl-NL"/>
              </w:rPr>
              <w:t>Substructie</w:t>
            </w:r>
            <w:proofErr w:type="spellEnd"/>
          </w:p>
        </w:tc>
        <w:tc>
          <w:tcPr>
            <w:tcW w:w="11645" w:type="dxa"/>
          </w:tcPr>
          <w:p w14:paraId="7A180591" w14:textId="01EE5327" w:rsidR="008C198B" w:rsidRPr="008C198B" w:rsidRDefault="008E235C" w:rsidP="008C198B">
            <w:pPr>
              <w:rPr>
                <w:sz w:val="20"/>
                <w:szCs w:val="20"/>
                <w:lang w:val="nl-NL"/>
              </w:rPr>
            </w:pPr>
            <w:r>
              <w:rPr>
                <w:sz w:val="20"/>
                <w:szCs w:val="20"/>
                <w:lang w:val="nl-NL"/>
              </w:rPr>
              <w:t>verplaatsing constructie naar werkelijkheid, constructie substitueert</w:t>
            </w:r>
          </w:p>
        </w:tc>
      </w:tr>
      <w:tr w:rsidR="00582DD7" w:rsidRPr="008C198B" w14:paraId="307AF222" w14:textId="069A8A3C" w:rsidTr="00582DD7">
        <w:tc>
          <w:tcPr>
            <w:tcW w:w="3725" w:type="dxa"/>
          </w:tcPr>
          <w:p w14:paraId="3B0E590C" w14:textId="77777777" w:rsidR="008C198B" w:rsidRPr="008C198B" w:rsidRDefault="008C198B" w:rsidP="008F7394">
            <w:pPr>
              <w:rPr>
                <w:sz w:val="20"/>
                <w:szCs w:val="20"/>
                <w:lang w:val="nl-NL"/>
              </w:rPr>
            </w:pPr>
            <w:r w:rsidRPr="008C198B">
              <w:rPr>
                <w:sz w:val="20"/>
                <w:szCs w:val="20"/>
                <w:lang w:val="nl-NL"/>
              </w:rPr>
              <w:t>(Kloof tussen) leefwereld en wetenschap</w:t>
            </w:r>
          </w:p>
        </w:tc>
        <w:tc>
          <w:tcPr>
            <w:tcW w:w="11645" w:type="dxa"/>
          </w:tcPr>
          <w:p w14:paraId="71B5CB54" w14:textId="03008D18" w:rsidR="008C198B" w:rsidRPr="008C198B" w:rsidRDefault="008E235C" w:rsidP="008C198B">
            <w:pPr>
              <w:rPr>
                <w:sz w:val="20"/>
                <w:szCs w:val="20"/>
                <w:lang w:val="nl-NL"/>
              </w:rPr>
            </w:pPr>
            <w:r>
              <w:rPr>
                <w:sz w:val="20"/>
                <w:szCs w:val="20"/>
                <w:lang w:val="nl-NL"/>
              </w:rPr>
              <w:t>Vervangen van leefwereld door ‘objectieve’ wetenschappelijke werkelijkheid, beperkte invalshoek, omgaan met leefwereld is ruimer</w:t>
            </w:r>
          </w:p>
        </w:tc>
      </w:tr>
      <w:tr w:rsidR="00582DD7" w:rsidRPr="008C198B" w14:paraId="7C9D6225" w14:textId="664643CF" w:rsidTr="00582DD7">
        <w:tc>
          <w:tcPr>
            <w:tcW w:w="3725" w:type="dxa"/>
          </w:tcPr>
          <w:p w14:paraId="77A7D4D8" w14:textId="77777777" w:rsidR="008C198B" w:rsidRPr="008C198B" w:rsidRDefault="008C198B" w:rsidP="008F7394">
            <w:pPr>
              <w:rPr>
                <w:sz w:val="20"/>
                <w:szCs w:val="20"/>
                <w:lang w:val="nl-NL"/>
              </w:rPr>
            </w:pPr>
            <w:r w:rsidRPr="008C198B">
              <w:rPr>
                <w:sz w:val="20"/>
                <w:szCs w:val="20"/>
                <w:lang w:val="nl-NL"/>
              </w:rPr>
              <w:t xml:space="preserve">* Wetenschap dankt bestaan aan </w:t>
            </w:r>
            <w:proofErr w:type="spellStart"/>
            <w:r w:rsidRPr="008C198B">
              <w:rPr>
                <w:sz w:val="20"/>
                <w:szCs w:val="20"/>
                <w:lang w:val="nl-NL"/>
              </w:rPr>
              <w:t>leefw</w:t>
            </w:r>
            <w:proofErr w:type="spellEnd"/>
            <w:r w:rsidRPr="008C198B">
              <w:rPr>
                <w:sz w:val="20"/>
                <w:szCs w:val="20"/>
                <w:lang w:val="nl-NL"/>
              </w:rPr>
              <w:t>.</w:t>
            </w:r>
          </w:p>
        </w:tc>
        <w:tc>
          <w:tcPr>
            <w:tcW w:w="11645" w:type="dxa"/>
          </w:tcPr>
          <w:p w14:paraId="30A4446D" w14:textId="78839EB3" w:rsidR="008C198B" w:rsidRPr="008C198B" w:rsidRDefault="008E235C" w:rsidP="008E235C">
            <w:pPr>
              <w:rPr>
                <w:sz w:val="20"/>
                <w:szCs w:val="20"/>
                <w:lang w:val="nl-NL"/>
              </w:rPr>
            </w:pPr>
            <w:r>
              <w:rPr>
                <w:sz w:val="20"/>
                <w:szCs w:val="20"/>
                <w:lang w:val="nl-NL"/>
              </w:rPr>
              <w:t>Uit het oog verloren, leefwereld oorspronkelijk van belang voor de wetenschap</w:t>
            </w:r>
          </w:p>
        </w:tc>
      </w:tr>
      <w:tr w:rsidR="00582DD7" w:rsidRPr="008C198B" w14:paraId="55A71CC3" w14:textId="28E1D67A" w:rsidTr="00582DD7">
        <w:tc>
          <w:tcPr>
            <w:tcW w:w="3725" w:type="dxa"/>
          </w:tcPr>
          <w:p w14:paraId="3CCB1310" w14:textId="77777777" w:rsidR="008C198B" w:rsidRPr="008C198B" w:rsidRDefault="008C198B" w:rsidP="001B1586">
            <w:pPr>
              <w:pStyle w:val="ListParagraph"/>
              <w:numPr>
                <w:ilvl w:val="0"/>
                <w:numId w:val="18"/>
              </w:numPr>
              <w:rPr>
                <w:sz w:val="20"/>
                <w:szCs w:val="20"/>
                <w:lang w:val="nl-NL"/>
              </w:rPr>
            </w:pPr>
            <w:r w:rsidRPr="008C198B">
              <w:rPr>
                <w:sz w:val="20"/>
                <w:szCs w:val="20"/>
                <w:lang w:val="nl-NL"/>
              </w:rPr>
              <w:t>Vertrekt vanuit waarneming</w:t>
            </w:r>
          </w:p>
        </w:tc>
        <w:tc>
          <w:tcPr>
            <w:tcW w:w="11645" w:type="dxa"/>
          </w:tcPr>
          <w:p w14:paraId="7AEDC7BB" w14:textId="6C6C3C99" w:rsidR="008C198B" w:rsidRPr="008C198B" w:rsidRDefault="008E235C" w:rsidP="008C198B">
            <w:pPr>
              <w:rPr>
                <w:sz w:val="20"/>
                <w:szCs w:val="20"/>
                <w:lang w:val="nl-NL"/>
              </w:rPr>
            </w:pPr>
            <w:r>
              <w:rPr>
                <w:sz w:val="20"/>
                <w:szCs w:val="20"/>
                <w:lang w:val="nl-NL"/>
              </w:rPr>
              <w:t>Eerst alledaagse waarneming wel ernstig genomen, en vervolgens bevragen op basis van het inzicht dat eruit volgt</w:t>
            </w:r>
          </w:p>
        </w:tc>
      </w:tr>
      <w:tr w:rsidR="00582DD7" w:rsidRPr="008C198B" w14:paraId="3AE5976E" w14:textId="0F1440BB" w:rsidTr="00582DD7">
        <w:tc>
          <w:tcPr>
            <w:tcW w:w="3725" w:type="dxa"/>
          </w:tcPr>
          <w:p w14:paraId="0707376A" w14:textId="77777777" w:rsidR="008C198B" w:rsidRPr="008C198B" w:rsidRDefault="008C198B" w:rsidP="001B1586">
            <w:pPr>
              <w:pStyle w:val="ListParagraph"/>
              <w:numPr>
                <w:ilvl w:val="0"/>
                <w:numId w:val="18"/>
              </w:numPr>
              <w:rPr>
                <w:sz w:val="20"/>
                <w:szCs w:val="20"/>
                <w:lang w:val="nl-NL"/>
              </w:rPr>
            </w:pPr>
            <w:r w:rsidRPr="008C198B">
              <w:rPr>
                <w:sz w:val="20"/>
                <w:szCs w:val="20"/>
                <w:lang w:val="nl-NL"/>
              </w:rPr>
              <w:t>Methode van verificatie</w:t>
            </w:r>
          </w:p>
        </w:tc>
        <w:tc>
          <w:tcPr>
            <w:tcW w:w="11645" w:type="dxa"/>
          </w:tcPr>
          <w:p w14:paraId="1703F9B6" w14:textId="33C5501C" w:rsidR="008C198B" w:rsidRPr="008C198B" w:rsidRDefault="000E1521" w:rsidP="008C198B">
            <w:pPr>
              <w:rPr>
                <w:sz w:val="20"/>
                <w:szCs w:val="20"/>
                <w:lang w:val="nl-NL"/>
              </w:rPr>
            </w:pPr>
            <w:r>
              <w:rPr>
                <w:sz w:val="20"/>
                <w:szCs w:val="20"/>
                <w:lang w:val="nl-NL"/>
              </w:rPr>
              <w:t xml:space="preserve">Ook in experiment </w:t>
            </w:r>
            <w:r w:rsidR="00507E6B">
              <w:rPr>
                <w:sz w:val="20"/>
                <w:szCs w:val="20"/>
                <w:lang w:val="nl-NL"/>
              </w:rPr>
              <w:t>doet men beroep op zintuigen, dezelfde blik als in de leefwereld</w:t>
            </w:r>
          </w:p>
        </w:tc>
      </w:tr>
      <w:tr w:rsidR="00582DD7" w:rsidRPr="008C198B" w14:paraId="33C90155" w14:textId="0E8F824D" w:rsidTr="00582DD7">
        <w:tc>
          <w:tcPr>
            <w:tcW w:w="3725" w:type="dxa"/>
          </w:tcPr>
          <w:p w14:paraId="14EF1A1A" w14:textId="7B6A942C" w:rsidR="008C198B" w:rsidRPr="008C198B" w:rsidRDefault="00507E6B" w:rsidP="008F7394">
            <w:pPr>
              <w:rPr>
                <w:sz w:val="20"/>
                <w:szCs w:val="20"/>
                <w:lang w:val="nl-NL"/>
              </w:rPr>
            </w:pPr>
            <w:r>
              <w:rPr>
                <w:sz w:val="20"/>
                <w:szCs w:val="20"/>
                <w:lang w:val="nl-NL"/>
              </w:rPr>
              <w:t>Strenge Wissenschaft</w:t>
            </w:r>
          </w:p>
        </w:tc>
        <w:tc>
          <w:tcPr>
            <w:tcW w:w="11645" w:type="dxa"/>
          </w:tcPr>
          <w:p w14:paraId="32868CE1" w14:textId="5D2A1E5F" w:rsidR="008C198B" w:rsidRPr="008C198B" w:rsidRDefault="00507E6B" w:rsidP="008C198B">
            <w:pPr>
              <w:rPr>
                <w:sz w:val="20"/>
                <w:szCs w:val="20"/>
                <w:lang w:val="nl-NL"/>
              </w:rPr>
            </w:pPr>
            <w:r>
              <w:rPr>
                <w:sz w:val="20"/>
                <w:szCs w:val="20"/>
                <w:lang w:val="nl-NL"/>
              </w:rPr>
              <w:t>Afdoen van vooronderstellingen, geen kritiekloze aannames</w:t>
            </w:r>
          </w:p>
        </w:tc>
      </w:tr>
      <w:tr w:rsidR="00582DD7" w:rsidRPr="008C198B" w14:paraId="0A9D6A2B" w14:textId="6ED76376" w:rsidTr="00582DD7">
        <w:tc>
          <w:tcPr>
            <w:tcW w:w="3725" w:type="dxa"/>
          </w:tcPr>
          <w:p w14:paraId="4144E1F6" w14:textId="77777777" w:rsidR="008C198B" w:rsidRPr="008C198B" w:rsidRDefault="008C198B" w:rsidP="008F7394">
            <w:pPr>
              <w:rPr>
                <w:sz w:val="20"/>
                <w:szCs w:val="20"/>
                <w:lang w:val="nl-NL"/>
              </w:rPr>
            </w:pPr>
            <w:proofErr w:type="spellStart"/>
            <w:r w:rsidRPr="008C198B">
              <w:rPr>
                <w:sz w:val="20"/>
                <w:szCs w:val="20"/>
                <w:lang w:val="nl-NL"/>
              </w:rPr>
              <w:t>Einklammern</w:t>
            </w:r>
            <w:proofErr w:type="spellEnd"/>
          </w:p>
        </w:tc>
        <w:tc>
          <w:tcPr>
            <w:tcW w:w="11645" w:type="dxa"/>
          </w:tcPr>
          <w:p w14:paraId="580F89E5" w14:textId="7ADCE6EE" w:rsidR="008C198B" w:rsidRPr="008C198B" w:rsidRDefault="00507E6B" w:rsidP="008C198B">
            <w:pPr>
              <w:rPr>
                <w:sz w:val="20"/>
                <w:szCs w:val="20"/>
                <w:lang w:val="nl-NL"/>
              </w:rPr>
            </w:pPr>
            <w:r>
              <w:rPr>
                <w:sz w:val="20"/>
                <w:szCs w:val="20"/>
                <w:lang w:val="nl-NL"/>
              </w:rPr>
              <w:t>Tussen haakjes plaatsen van vooronderstellingen</w:t>
            </w:r>
          </w:p>
        </w:tc>
      </w:tr>
      <w:tr w:rsidR="00582DD7" w:rsidRPr="008C198B" w14:paraId="6DEF7E23" w14:textId="672A02E9" w:rsidTr="00582DD7">
        <w:tc>
          <w:tcPr>
            <w:tcW w:w="3725" w:type="dxa"/>
          </w:tcPr>
          <w:p w14:paraId="53FEB841" w14:textId="77777777" w:rsidR="008C198B" w:rsidRPr="008C198B" w:rsidRDefault="008C198B" w:rsidP="008F7394">
            <w:pPr>
              <w:rPr>
                <w:sz w:val="20"/>
                <w:szCs w:val="20"/>
                <w:lang w:val="nl-NL"/>
              </w:rPr>
            </w:pPr>
            <w:r w:rsidRPr="008C198B">
              <w:rPr>
                <w:sz w:val="20"/>
                <w:szCs w:val="20"/>
                <w:lang w:val="nl-NL"/>
              </w:rPr>
              <w:t xml:space="preserve">* </w:t>
            </w:r>
            <w:proofErr w:type="spellStart"/>
            <w:r w:rsidRPr="008C198B">
              <w:rPr>
                <w:sz w:val="20"/>
                <w:szCs w:val="20"/>
                <w:lang w:val="nl-NL"/>
              </w:rPr>
              <w:t>Epoché</w:t>
            </w:r>
            <w:proofErr w:type="spellEnd"/>
          </w:p>
        </w:tc>
        <w:tc>
          <w:tcPr>
            <w:tcW w:w="11645" w:type="dxa"/>
          </w:tcPr>
          <w:p w14:paraId="51BE93FD" w14:textId="33DC0438" w:rsidR="008C198B" w:rsidRPr="008C198B" w:rsidRDefault="00507E6B" w:rsidP="008C198B">
            <w:pPr>
              <w:rPr>
                <w:sz w:val="20"/>
                <w:szCs w:val="20"/>
                <w:lang w:val="nl-NL"/>
              </w:rPr>
            </w:pPr>
            <w:r>
              <w:rPr>
                <w:sz w:val="20"/>
                <w:szCs w:val="20"/>
                <w:lang w:val="nl-NL"/>
              </w:rPr>
              <w:t>Halthouden, vooronderstellingen even vermijden</w:t>
            </w:r>
          </w:p>
        </w:tc>
      </w:tr>
      <w:tr w:rsidR="00582DD7" w:rsidRPr="008C198B" w14:paraId="4590C5AC" w14:textId="1740279B" w:rsidTr="00582DD7">
        <w:tc>
          <w:tcPr>
            <w:tcW w:w="3725" w:type="dxa"/>
          </w:tcPr>
          <w:p w14:paraId="17C6ED78" w14:textId="77777777" w:rsidR="008C198B" w:rsidRPr="008C198B" w:rsidRDefault="008C198B" w:rsidP="008F7394">
            <w:pPr>
              <w:rPr>
                <w:sz w:val="20"/>
                <w:szCs w:val="20"/>
                <w:lang w:val="nl-NL"/>
              </w:rPr>
            </w:pPr>
            <w:r w:rsidRPr="008C198B">
              <w:rPr>
                <w:sz w:val="20"/>
                <w:szCs w:val="20"/>
                <w:lang w:val="nl-NL"/>
              </w:rPr>
              <w:t>1. Objectivisme van de wetenschap</w:t>
            </w:r>
          </w:p>
        </w:tc>
        <w:tc>
          <w:tcPr>
            <w:tcW w:w="11645" w:type="dxa"/>
          </w:tcPr>
          <w:p w14:paraId="133C1EDB" w14:textId="479C9D41" w:rsidR="008C198B" w:rsidRPr="008C198B" w:rsidRDefault="00507E6B" w:rsidP="008C198B">
            <w:pPr>
              <w:rPr>
                <w:sz w:val="20"/>
                <w:szCs w:val="20"/>
                <w:lang w:val="nl-NL"/>
              </w:rPr>
            </w:pPr>
            <w:r>
              <w:rPr>
                <w:sz w:val="20"/>
                <w:szCs w:val="20"/>
                <w:lang w:val="nl-NL"/>
              </w:rPr>
              <w:t>Aanname dat de realiteit los van het verstand bestaat, en er één waarheid/verklaring is</w:t>
            </w:r>
          </w:p>
        </w:tc>
      </w:tr>
      <w:tr w:rsidR="00582DD7" w:rsidRPr="008C198B" w14:paraId="2ED7B082" w14:textId="04787E38" w:rsidTr="00582DD7">
        <w:tc>
          <w:tcPr>
            <w:tcW w:w="3725" w:type="dxa"/>
          </w:tcPr>
          <w:p w14:paraId="5DFC3059" w14:textId="77777777" w:rsidR="008C198B" w:rsidRPr="008C198B" w:rsidRDefault="008C198B" w:rsidP="001B1586">
            <w:pPr>
              <w:pStyle w:val="ListParagraph"/>
              <w:numPr>
                <w:ilvl w:val="0"/>
                <w:numId w:val="19"/>
              </w:numPr>
              <w:rPr>
                <w:sz w:val="20"/>
                <w:szCs w:val="20"/>
                <w:lang w:val="nl-NL"/>
              </w:rPr>
            </w:pPr>
            <w:proofErr w:type="spellStart"/>
            <w:r w:rsidRPr="008C198B">
              <w:rPr>
                <w:sz w:val="20"/>
                <w:szCs w:val="20"/>
                <w:lang w:val="nl-NL"/>
              </w:rPr>
              <w:t>Natürliche</w:t>
            </w:r>
            <w:proofErr w:type="spellEnd"/>
            <w:r w:rsidRPr="008C198B">
              <w:rPr>
                <w:sz w:val="20"/>
                <w:szCs w:val="20"/>
                <w:lang w:val="nl-NL"/>
              </w:rPr>
              <w:t xml:space="preserve"> </w:t>
            </w:r>
            <w:proofErr w:type="spellStart"/>
            <w:r w:rsidRPr="008C198B">
              <w:rPr>
                <w:sz w:val="20"/>
                <w:szCs w:val="20"/>
                <w:lang w:val="nl-NL"/>
              </w:rPr>
              <w:t>Einstellung</w:t>
            </w:r>
            <w:proofErr w:type="spellEnd"/>
          </w:p>
        </w:tc>
        <w:tc>
          <w:tcPr>
            <w:tcW w:w="11645" w:type="dxa"/>
          </w:tcPr>
          <w:p w14:paraId="1D8EE8D6" w14:textId="18A25FF1" w:rsidR="008C198B" w:rsidRPr="008C198B" w:rsidRDefault="00507E6B" w:rsidP="008C198B">
            <w:pPr>
              <w:rPr>
                <w:sz w:val="20"/>
                <w:szCs w:val="20"/>
                <w:lang w:val="nl-NL"/>
              </w:rPr>
            </w:pPr>
            <w:r>
              <w:rPr>
                <w:sz w:val="20"/>
                <w:szCs w:val="20"/>
                <w:lang w:val="nl-NL"/>
              </w:rPr>
              <w:t xml:space="preserve">Wereld van ‘common sense’, zonder wetenschappelijke verklaringen (muziek luisteren </w:t>
            </w:r>
            <w:r w:rsidR="00136351">
              <w:rPr>
                <w:sz w:val="20"/>
                <w:szCs w:val="20"/>
                <w:lang w:val="nl-NL"/>
              </w:rPr>
              <w:t>i.p.v.</w:t>
            </w:r>
            <w:r>
              <w:rPr>
                <w:sz w:val="20"/>
                <w:szCs w:val="20"/>
                <w:lang w:val="nl-NL"/>
              </w:rPr>
              <w:t xml:space="preserve"> trillingen registreren)</w:t>
            </w:r>
          </w:p>
        </w:tc>
      </w:tr>
      <w:tr w:rsidR="00582DD7" w:rsidRPr="008C198B" w14:paraId="132BF797" w14:textId="0E871FF4" w:rsidTr="00582DD7">
        <w:tc>
          <w:tcPr>
            <w:tcW w:w="3725" w:type="dxa"/>
          </w:tcPr>
          <w:p w14:paraId="239B2D77" w14:textId="77777777" w:rsidR="008C198B" w:rsidRPr="008C198B" w:rsidRDefault="008C198B" w:rsidP="008F7394">
            <w:pPr>
              <w:rPr>
                <w:sz w:val="20"/>
                <w:szCs w:val="20"/>
                <w:lang w:val="nl-NL"/>
              </w:rPr>
            </w:pPr>
            <w:r w:rsidRPr="008C198B">
              <w:rPr>
                <w:sz w:val="20"/>
                <w:szCs w:val="20"/>
                <w:lang w:val="nl-NL"/>
              </w:rPr>
              <w:t>2. Fenomenologische reductie</w:t>
            </w:r>
          </w:p>
        </w:tc>
        <w:tc>
          <w:tcPr>
            <w:tcW w:w="11645" w:type="dxa"/>
          </w:tcPr>
          <w:p w14:paraId="70E18EAE" w14:textId="57C7D02A" w:rsidR="008C198B" w:rsidRPr="008C198B" w:rsidRDefault="00136351" w:rsidP="008C198B">
            <w:pPr>
              <w:rPr>
                <w:sz w:val="20"/>
                <w:szCs w:val="20"/>
                <w:lang w:val="nl-NL"/>
              </w:rPr>
            </w:pPr>
            <w:r>
              <w:rPr>
                <w:sz w:val="20"/>
                <w:szCs w:val="20"/>
                <w:lang w:val="nl-NL"/>
              </w:rPr>
              <w:t>Alle vooronderstellingen worden uitgeschakeld, reduceren tot absolute basiservaring = dingen die zich aan het bewustzijn tonen</w:t>
            </w:r>
          </w:p>
        </w:tc>
      </w:tr>
      <w:tr w:rsidR="00582DD7" w:rsidRPr="008C198B" w14:paraId="00472D11" w14:textId="182BAE83" w:rsidTr="00582DD7">
        <w:tc>
          <w:tcPr>
            <w:tcW w:w="3725" w:type="dxa"/>
          </w:tcPr>
          <w:p w14:paraId="18C608AA" w14:textId="77777777" w:rsidR="008C198B" w:rsidRPr="008C198B" w:rsidRDefault="008C198B" w:rsidP="001B1586">
            <w:pPr>
              <w:pStyle w:val="ListParagraph"/>
              <w:numPr>
                <w:ilvl w:val="0"/>
                <w:numId w:val="19"/>
              </w:numPr>
              <w:rPr>
                <w:sz w:val="20"/>
                <w:szCs w:val="20"/>
                <w:lang w:val="nl-NL"/>
              </w:rPr>
            </w:pPr>
            <w:r w:rsidRPr="008C198B">
              <w:rPr>
                <w:sz w:val="20"/>
                <w:szCs w:val="20"/>
                <w:lang w:val="nl-NL"/>
              </w:rPr>
              <w:t>Intentionaliteit</w:t>
            </w:r>
          </w:p>
        </w:tc>
        <w:tc>
          <w:tcPr>
            <w:tcW w:w="11645" w:type="dxa"/>
          </w:tcPr>
          <w:p w14:paraId="5ED29075" w14:textId="37C03B74" w:rsidR="008C198B" w:rsidRPr="008C198B" w:rsidRDefault="00E35F72" w:rsidP="008C198B">
            <w:pPr>
              <w:rPr>
                <w:sz w:val="20"/>
                <w:szCs w:val="20"/>
                <w:lang w:val="nl-NL"/>
              </w:rPr>
            </w:pPr>
            <w:r>
              <w:rPr>
                <w:sz w:val="20"/>
                <w:szCs w:val="20"/>
                <w:lang w:val="nl-NL"/>
              </w:rPr>
              <w:t>Openheid op de dingen</w:t>
            </w:r>
            <w:r w:rsidR="00EB4F3A">
              <w:rPr>
                <w:sz w:val="20"/>
                <w:szCs w:val="20"/>
                <w:lang w:val="nl-NL"/>
              </w:rPr>
              <w:t>, zonder bewustzijn bestaan er geen fenomenen</w:t>
            </w:r>
          </w:p>
        </w:tc>
      </w:tr>
      <w:tr w:rsidR="00582DD7" w:rsidRPr="008C198B" w14:paraId="078D0E38" w14:textId="4EFCD389" w:rsidTr="00582DD7">
        <w:tc>
          <w:tcPr>
            <w:tcW w:w="3725" w:type="dxa"/>
          </w:tcPr>
          <w:p w14:paraId="45988758" w14:textId="77777777" w:rsidR="008C198B" w:rsidRPr="008C198B" w:rsidRDefault="008C198B" w:rsidP="008F7394">
            <w:pPr>
              <w:rPr>
                <w:sz w:val="20"/>
                <w:szCs w:val="20"/>
                <w:lang w:val="nl-NL"/>
              </w:rPr>
            </w:pPr>
            <w:r w:rsidRPr="008C198B">
              <w:rPr>
                <w:sz w:val="20"/>
                <w:szCs w:val="20"/>
                <w:lang w:val="nl-NL"/>
              </w:rPr>
              <w:t>Kant</w:t>
            </w:r>
          </w:p>
        </w:tc>
        <w:tc>
          <w:tcPr>
            <w:tcW w:w="11645" w:type="dxa"/>
          </w:tcPr>
          <w:p w14:paraId="544C1259" w14:textId="6AFC9D9F" w:rsidR="008C198B" w:rsidRPr="008C198B" w:rsidRDefault="00507E6B" w:rsidP="00C950B2">
            <w:pPr>
              <w:rPr>
                <w:sz w:val="20"/>
                <w:szCs w:val="20"/>
                <w:lang w:val="nl-NL"/>
              </w:rPr>
            </w:pPr>
            <w:r>
              <w:rPr>
                <w:sz w:val="20"/>
                <w:szCs w:val="20"/>
                <w:lang w:val="nl-NL"/>
              </w:rPr>
              <w:t>Transcendentaal onderzoek wordt betrokken op leefwereld, transcendentaal subject wordt bewustzijn</w:t>
            </w:r>
            <w:r w:rsidR="00C950B2">
              <w:rPr>
                <w:sz w:val="20"/>
                <w:szCs w:val="20"/>
                <w:lang w:val="nl-NL"/>
              </w:rPr>
              <w:t>, Ding bestaat niet ‘op zich’</w:t>
            </w:r>
          </w:p>
        </w:tc>
      </w:tr>
      <w:tr w:rsidR="00582DD7" w:rsidRPr="008C198B" w14:paraId="175B3732" w14:textId="0568C989" w:rsidTr="00582DD7">
        <w:tc>
          <w:tcPr>
            <w:tcW w:w="3725" w:type="dxa"/>
          </w:tcPr>
          <w:p w14:paraId="496734A3" w14:textId="77777777" w:rsidR="008C198B" w:rsidRPr="008C198B" w:rsidRDefault="008C198B" w:rsidP="008F7394">
            <w:pPr>
              <w:rPr>
                <w:sz w:val="20"/>
                <w:szCs w:val="20"/>
                <w:lang w:val="nl-NL"/>
              </w:rPr>
            </w:pPr>
            <w:r w:rsidRPr="008C198B">
              <w:rPr>
                <w:sz w:val="20"/>
                <w:szCs w:val="20"/>
                <w:lang w:val="nl-NL"/>
              </w:rPr>
              <w:t>Descartes</w:t>
            </w:r>
          </w:p>
        </w:tc>
        <w:tc>
          <w:tcPr>
            <w:tcW w:w="11645" w:type="dxa"/>
          </w:tcPr>
          <w:p w14:paraId="20084126" w14:textId="336F618F" w:rsidR="008C198B" w:rsidRPr="008C198B" w:rsidRDefault="00EB4F3A" w:rsidP="008C198B">
            <w:pPr>
              <w:rPr>
                <w:sz w:val="20"/>
                <w:szCs w:val="20"/>
                <w:lang w:val="nl-NL"/>
              </w:rPr>
            </w:pPr>
            <w:r>
              <w:rPr>
                <w:sz w:val="20"/>
                <w:szCs w:val="20"/>
                <w:lang w:val="nl-NL"/>
              </w:rPr>
              <w:t xml:space="preserve">Vergelijkbare methode, zoeken naar onbetwijfelbaar uitgangspunt en vanaf daar opklimmen, </w:t>
            </w:r>
            <w:r w:rsidR="00056162">
              <w:rPr>
                <w:sz w:val="20"/>
                <w:szCs w:val="20"/>
                <w:lang w:val="nl-NL"/>
              </w:rPr>
              <w:t xml:space="preserve">eerste zekerheid niet </w:t>
            </w:r>
            <w:proofErr w:type="spellStart"/>
            <w:r w:rsidR="00056162">
              <w:rPr>
                <w:sz w:val="20"/>
                <w:szCs w:val="20"/>
                <w:lang w:val="nl-NL"/>
              </w:rPr>
              <w:t>cogito</w:t>
            </w:r>
            <w:proofErr w:type="spellEnd"/>
            <w:r w:rsidR="00056162">
              <w:rPr>
                <w:sz w:val="20"/>
                <w:szCs w:val="20"/>
                <w:lang w:val="nl-NL"/>
              </w:rPr>
              <w:t xml:space="preserve"> maar fenomenen</w:t>
            </w:r>
          </w:p>
        </w:tc>
      </w:tr>
      <w:tr w:rsidR="00582DD7" w:rsidRPr="008C198B" w14:paraId="2933B328" w14:textId="77B80101" w:rsidTr="00582DD7">
        <w:tc>
          <w:tcPr>
            <w:tcW w:w="3725" w:type="dxa"/>
          </w:tcPr>
          <w:p w14:paraId="216134CF" w14:textId="77777777" w:rsidR="008C198B" w:rsidRPr="008C198B" w:rsidRDefault="008C198B" w:rsidP="008F7394">
            <w:pPr>
              <w:rPr>
                <w:sz w:val="20"/>
                <w:szCs w:val="20"/>
                <w:lang w:val="nl-NL"/>
              </w:rPr>
            </w:pPr>
            <w:r w:rsidRPr="008C198B">
              <w:rPr>
                <w:sz w:val="20"/>
                <w:szCs w:val="20"/>
                <w:lang w:val="nl-NL"/>
              </w:rPr>
              <w:t>(Relatie met) objectieve realiteit</w:t>
            </w:r>
          </w:p>
        </w:tc>
        <w:tc>
          <w:tcPr>
            <w:tcW w:w="11645" w:type="dxa"/>
          </w:tcPr>
          <w:p w14:paraId="690B7806" w14:textId="6101465D" w:rsidR="008C198B" w:rsidRPr="008C198B" w:rsidRDefault="00056162" w:rsidP="008C198B">
            <w:pPr>
              <w:rPr>
                <w:sz w:val="20"/>
                <w:szCs w:val="20"/>
                <w:lang w:val="nl-NL"/>
              </w:rPr>
            </w:pPr>
            <w:r>
              <w:rPr>
                <w:sz w:val="20"/>
                <w:szCs w:val="20"/>
                <w:lang w:val="nl-NL"/>
              </w:rPr>
              <w:t xml:space="preserve">Bestaan objectieve realiteit onafhankelijk van het subject is </w:t>
            </w:r>
            <w:proofErr w:type="spellStart"/>
            <w:r>
              <w:rPr>
                <w:sz w:val="20"/>
                <w:szCs w:val="20"/>
                <w:lang w:val="nl-NL"/>
              </w:rPr>
              <w:t>onaantoonbaar</w:t>
            </w:r>
            <w:proofErr w:type="spellEnd"/>
            <w:r>
              <w:rPr>
                <w:sz w:val="20"/>
                <w:szCs w:val="20"/>
                <w:lang w:val="nl-NL"/>
              </w:rPr>
              <w:t>, alleen contact tussen subject en object is zeker</w:t>
            </w:r>
          </w:p>
        </w:tc>
      </w:tr>
      <w:tr w:rsidR="00582DD7" w:rsidRPr="008C198B" w14:paraId="4A9D60E8" w14:textId="78087756" w:rsidTr="00582DD7">
        <w:tc>
          <w:tcPr>
            <w:tcW w:w="3725" w:type="dxa"/>
          </w:tcPr>
          <w:p w14:paraId="3F6CC3B9" w14:textId="77777777" w:rsidR="008C198B" w:rsidRPr="008C198B" w:rsidRDefault="008C198B" w:rsidP="001B1586">
            <w:pPr>
              <w:pStyle w:val="ListParagraph"/>
              <w:numPr>
                <w:ilvl w:val="0"/>
                <w:numId w:val="19"/>
              </w:numPr>
              <w:rPr>
                <w:sz w:val="20"/>
                <w:szCs w:val="20"/>
                <w:lang w:val="nl-NL"/>
              </w:rPr>
            </w:pPr>
            <w:r w:rsidRPr="008C198B">
              <w:rPr>
                <w:sz w:val="20"/>
                <w:szCs w:val="20"/>
                <w:lang w:val="nl-NL"/>
              </w:rPr>
              <w:t>Probleem van de brug</w:t>
            </w:r>
          </w:p>
        </w:tc>
        <w:tc>
          <w:tcPr>
            <w:tcW w:w="11645" w:type="dxa"/>
          </w:tcPr>
          <w:p w14:paraId="77D7136D" w14:textId="576B35F9" w:rsidR="008C198B" w:rsidRPr="008C198B" w:rsidRDefault="00056162" w:rsidP="008C198B">
            <w:pPr>
              <w:rPr>
                <w:sz w:val="20"/>
                <w:szCs w:val="20"/>
                <w:lang w:val="nl-NL"/>
              </w:rPr>
            </w:pPr>
            <w:r>
              <w:rPr>
                <w:sz w:val="20"/>
                <w:szCs w:val="20"/>
                <w:lang w:val="nl-NL"/>
              </w:rPr>
              <w:t>Pseudoprobleem, alleen mogelijk in objectivistische mentaliteit</w:t>
            </w:r>
          </w:p>
        </w:tc>
      </w:tr>
      <w:tr w:rsidR="00582DD7" w:rsidRPr="008C198B" w14:paraId="701D35A2" w14:textId="1111401A" w:rsidTr="00582DD7">
        <w:tc>
          <w:tcPr>
            <w:tcW w:w="3725" w:type="dxa"/>
          </w:tcPr>
          <w:p w14:paraId="129B6FD0" w14:textId="77777777" w:rsidR="008C198B" w:rsidRPr="008C198B" w:rsidRDefault="008C198B" w:rsidP="008F7394">
            <w:pPr>
              <w:rPr>
                <w:sz w:val="20"/>
                <w:szCs w:val="20"/>
                <w:lang w:val="nl-NL"/>
              </w:rPr>
            </w:pPr>
            <w:r w:rsidRPr="008C198B">
              <w:rPr>
                <w:sz w:val="20"/>
                <w:szCs w:val="20"/>
                <w:lang w:val="nl-NL"/>
              </w:rPr>
              <w:t xml:space="preserve">Leefwereld is een </w:t>
            </w:r>
            <w:proofErr w:type="spellStart"/>
            <w:r w:rsidRPr="008C198B">
              <w:rPr>
                <w:sz w:val="20"/>
                <w:szCs w:val="20"/>
                <w:lang w:val="nl-NL"/>
              </w:rPr>
              <w:t>re-constructie</w:t>
            </w:r>
            <w:proofErr w:type="spellEnd"/>
          </w:p>
        </w:tc>
        <w:tc>
          <w:tcPr>
            <w:tcW w:w="11645" w:type="dxa"/>
          </w:tcPr>
          <w:p w14:paraId="5DD4D087" w14:textId="0733803B" w:rsidR="008C198B" w:rsidRPr="008C198B" w:rsidRDefault="00147D95" w:rsidP="008C198B">
            <w:pPr>
              <w:rPr>
                <w:sz w:val="20"/>
                <w:szCs w:val="20"/>
                <w:lang w:val="nl-NL"/>
              </w:rPr>
            </w:pPr>
            <w:r>
              <w:rPr>
                <w:sz w:val="20"/>
                <w:szCs w:val="20"/>
                <w:lang w:val="nl-NL"/>
              </w:rPr>
              <w:t>Leefwereld oorspronkelijker dan wetenschap, wereld ontstaat in interactie tussen bewustzijn en fenomenen</w:t>
            </w:r>
          </w:p>
        </w:tc>
      </w:tr>
      <w:tr w:rsidR="008F59C0" w:rsidRPr="008C198B" w14:paraId="793E36A1" w14:textId="77777777" w:rsidTr="00582DD7">
        <w:tc>
          <w:tcPr>
            <w:tcW w:w="3725" w:type="dxa"/>
          </w:tcPr>
          <w:p w14:paraId="77160696" w14:textId="073BFDA4" w:rsidR="008F59C0" w:rsidRPr="008F59C0" w:rsidRDefault="008F59C0" w:rsidP="008F59C0">
            <w:pPr>
              <w:rPr>
                <w:sz w:val="20"/>
                <w:szCs w:val="20"/>
                <w:lang w:val="nl-NL"/>
              </w:rPr>
            </w:pPr>
            <w:r w:rsidRPr="008F59C0">
              <w:rPr>
                <w:sz w:val="20"/>
                <w:szCs w:val="20"/>
                <w:lang w:val="nl-NL"/>
              </w:rPr>
              <w:t>Bewustzijn = transcendentaal</w:t>
            </w:r>
          </w:p>
        </w:tc>
        <w:tc>
          <w:tcPr>
            <w:tcW w:w="11645" w:type="dxa"/>
          </w:tcPr>
          <w:p w14:paraId="2307B1D6" w14:textId="237E3168" w:rsidR="008F59C0" w:rsidRPr="008C198B" w:rsidRDefault="008F59C0" w:rsidP="008C198B">
            <w:pPr>
              <w:rPr>
                <w:sz w:val="20"/>
                <w:szCs w:val="20"/>
                <w:lang w:val="nl-NL"/>
              </w:rPr>
            </w:pPr>
            <w:r>
              <w:rPr>
                <w:sz w:val="20"/>
                <w:szCs w:val="20"/>
                <w:lang w:val="nl-NL"/>
              </w:rPr>
              <w:t>Niet subjectivistisch, formele structuren maken bewustzijn tot collectief bewustzijn</w:t>
            </w:r>
          </w:p>
        </w:tc>
      </w:tr>
      <w:tr w:rsidR="00582DD7" w:rsidRPr="008C198B" w14:paraId="7426010B" w14:textId="77777777" w:rsidTr="00582DD7">
        <w:trPr>
          <w:trHeight w:val="276"/>
        </w:trPr>
        <w:tc>
          <w:tcPr>
            <w:tcW w:w="3725" w:type="dxa"/>
          </w:tcPr>
          <w:p w14:paraId="051E710F" w14:textId="507596F9" w:rsidR="00582DD7" w:rsidRPr="00582DD7" w:rsidRDefault="00582DD7" w:rsidP="00582DD7">
            <w:pPr>
              <w:rPr>
                <w:sz w:val="20"/>
                <w:szCs w:val="20"/>
                <w:lang w:val="nl-NL"/>
              </w:rPr>
            </w:pPr>
            <w:r>
              <w:rPr>
                <w:sz w:val="20"/>
                <w:szCs w:val="20"/>
                <w:lang w:val="nl-NL"/>
              </w:rPr>
              <w:t>Kader/Bril</w:t>
            </w:r>
          </w:p>
        </w:tc>
        <w:tc>
          <w:tcPr>
            <w:tcW w:w="11645" w:type="dxa"/>
          </w:tcPr>
          <w:p w14:paraId="7BE3FB20" w14:textId="4A2DAD2B" w:rsidR="00582DD7" w:rsidRPr="008C198B" w:rsidRDefault="00582DD7" w:rsidP="008C198B">
            <w:pPr>
              <w:rPr>
                <w:sz w:val="20"/>
                <w:szCs w:val="20"/>
                <w:lang w:val="nl-NL"/>
              </w:rPr>
            </w:pPr>
            <w:r>
              <w:rPr>
                <w:sz w:val="20"/>
                <w:szCs w:val="20"/>
                <w:lang w:val="nl-NL"/>
              </w:rPr>
              <w:t>Inhoud van ervaring hangt af van context, er wordt een bril opgezet (kader opgelegd) om betekenis te geven aan een fenomeen</w:t>
            </w:r>
          </w:p>
        </w:tc>
      </w:tr>
      <w:tr w:rsidR="00582DD7" w:rsidRPr="008C198B" w14:paraId="05E08B8E" w14:textId="77777777" w:rsidTr="00582DD7">
        <w:tc>
          <w:tcPr>
            <w:tcW w:w="3725" w:type="dxa"/>
          </w:tcPr>
          <w:p w14:paraId="7CD9CB6A" w14:textId="37451190" w:rsidR="00582DD7" w:rsidRPr="00582DD7" w:rsidRDefault="00582DD7" w:rsidP="00582DD7">
            <w:pPr>
              <w:rPr>
                <w:sz w:val="20"/>
                <w:szCs w:val="20"/>
                <w:lang w:val="nl-NL"/>
              </w:rPr>
            </w:pPr>
            <w:r>
              <w:rPr>
                <w:sz w:val="20"/>
                <w:szCs w:val="20"/>
                <w:lang w:val="nl-NL"/>
              </w:rPr>
              <w:t>* Objectiviteit</w:t>
            </w:r>
          </w:p>
        </w:tc>
        <w:tc>
          <w:tcPr>
            <w:tcW w:w="11645" w:type="dxa"/>
          </w:tcPr>
          <w:p w14:paraId="4A5DA71B" w14:textId="22D79049" w:rsidR="00582DD7" w:rsidRPr="008C198B" w:rsidRDefault="00582DD7" w:rsidP="008C198B">
            <w:pPr>
              <w:rPr>
                <w:sz w:val="20"/>
                <w:szCs w:val="20"/>
                <w:lang w:val="nl-NL"/>
              </w:rPr>
            </w:pPr>
            <w:r>
              <w:rPr>
                <w:sz w:val="20"/>
                <w:szCs w:val="20"/>
                <w:lang w:val="nl-NL"/>
              </w:rPr>
              <w:t xml:space="preserve">Ook een </w:t>
            </w:r>
            <w:proofErr w:type="spellStart"/>
            <w:r>
              <w:rPr>
                <w:sz w:val="20"/>
                <w:szCs w:val="20"/>
                <w:lang w:val="nl-NL"/>
              </w:rPr>
              <w:t>Einstellung</w:t>
            </w:r>
            <w:proofErr w:type="spellEnd"/>
            <w:r>
              <w:rPr>
                <w:sz w:val="20"/>
                <w:szCs w:val="20"/>
                <w:lang w:val="nl-NL"/>
              </w:rPr>
              <w:t>, slechts een mogelijke interpretatie binnen een context</w:t>
            </w:r>
          </w:p>
        </w:tc>
      </w:tr>
      <w:tr w:rsidR="00582DD7" w:rsidRPr="008C198B" w14:paraId="1F5C13A1" w14:textId="4850B5E4" w:rsidTr="00582DD7">
        <w:tc>
          <w:tcPr>
            <w:tcW w:w="3725" w:type="dxa"/>
          </w:tcPr>
          <w:p w14:paraId="2B9F7519" w14:textId="77777777" w:rsidR="008C198B" w:rsidRPr="008C198B" w:rsidRDefault="008C198B" w:rsidP="001B1586">
            <w:pPr>
              <w:pStyle w:val="ListParagraph"/>
              <w:numPr>
                <w:ilvl w:val="0"/>
                <w:numId w:val="20"/>
              </w:numPr>
              <w:rPr>
                <w:sz w:val="20"/>
                <w:szCs w:val="20"/>
                <w:lang w:val="nl-NL"/>
              </w:rPr>
            </w:pPr>
            <w:proofErr w:type="spellStart"/>
            <w:r w:rsidRPr="008C198B">
              <w:rPr>
                <w:sz w:val="20"/>
                <w:szCs w:val="20"/>
                <w:lang w:val="nl-NL"/>
              </w:rPr>
              <w:t>Einstellung</w:t>
            </w:r>
            <w:proofErr w:type="spellEnd"/>
          </w:p>
        </w:tc>
        <w:tc>
          <w:tcPr>
            <w:tcW w:w="11645" w:type="dxa"/>
          </w:tcPr>
          <w:p w14:paraId="5B5EC66A" w14:textId="42C701B5" w:rsidR="008C198B" w:rsidRPr="008C198B" w:rsidRDefault="00582DD7" w:rsidP="008C198B">
            <w:pPr>
              <w:rPr>
                <w:sz w:val="20"/>
                <w:szCs w:val="20"/>
                <w:lang w:val="nl-NL"/>
              </w:rPr>
            </w:pPr>
            <w:r>
              <w:rPr>
                <w:sz w:val="20"/>
                <w:szCs w:val="20"/>
                <w:lang w:val="nl-NL"/>
              </w:rPr>
              <w:t>Bril wordt opgezet, kader voor het fenomeen</w:t>
            </w:r>
          </w:p>
        </w:tc>
      </w:tr>
      <w:tr w:rsidR="00582DD7" w:rsidRPr="008C198B" w14:paraId="3841645B" w14:textId="5DEEC180" w:rsidTr="00582DD7">
        <w:tc>
          <w:tcPr>
            <w:tcW w:w="3725" w:type="dxa"/>
          </w:tcPr>
          <w:p w14:paraId="2A69CF45" w14:textId="77777777" w:rsidR="008C198B" w:rsidRPr="008C198B" w:rsidRDefault="008C198B" w:rsidP="001B1586">
            <w:pPr>
              <w:pStyle w:val="ListParagraph"/>
              <w:numPr>
                <w:ilvl w:val="0"/>
                <w:numId w:val="20"/>
              </w:numPr>
              <w:rPr>
                <w:sz w:val="20"/>
                <w:szCs w:val="20"/>
                <w:lang w:val="nl-NL"/>
              </w:rPr>
            </w:pPr>
            <w:proofErr w:type="spellStart"/>
            <w:r w:rsidRPr="008C198B">
              <w:rPr>
                <w:sz w:val="20"/>
                <w:szCs w:val="20"/>
                <w:lang w:val="nl-NL"/>
              </w:rPr>
              <w:t>Abschattung</w:t>
            </w:r>
            <w:proofErr w:type="spellEnd"/>
          </w:p>
        </w:tc>
        <w:tc>
          <w:tcPr>
            <w:tcW w:w="11645" w:type="dxa"/>
          </w:tcPr>
          <w:p w14:paraId="2B82220B" w14:textId="679957A4" w:rsidR="008C198B" w:rsidRPr="008C198B" w:rsidRDefault="00582DD7" w:rsidP="008C198B">
            <w:pPr>
              <w:rPr>
                <w:sz w:val="20"/>
                <w:szCs w:val="20"/>
                <w:lang w:val="nl-NL"/>
              </w:rPr>
            </w:pPr>
            <w:r>
              <w:rPr>
                <w:sz w:val="20"/>
                <w:szCs w:val="20"/>
                <w:lang w:val="nl-NL"/>
              </w:rPr>
              <w:t>Aspect, ervaring vanuit een bepaald standpunt</w:t>
            </w:r>
          </w:p>
        </w:tc>
      </w:tr>
      <w:tr w:rsidR="00582DD7" w:rsidRPr="008C198B" w14:paraId="6FACC15F" w14:textId="3A60D1F8" w:rsidTr="00582DD7">
        <w:tc>
          <w:tcPr>
            <w:tcW w:w="3725" w:type="dxa"/>
          </w:tcPr>
          <w:p w14:paraId="3FB3CC2D" w14:textId="77777777" w:rsidR="008C198B" w:rsidRPr="008C198B" w:rsidRDefault="008C198B" w:rsidP="001B1586">
            <w:pPr>
              <w:pStyle w:val="ListParagraph"/>
              <w:numPr>
                <w:ilvl w:val="0"/>
                <w:numId w:val="20"/>
              </w:numPr>
              <w:rPr>
                <w:sz w:val="20"/>
                <w:szCs w:val="20"/>
                <w:lang w:val="nl-NL"/>
              </w:rPr>
            </w:pPr>
            <w:r w:rsidRPr="008C198B">
              <w:rPr>
                <w:sz w:val="20"/>
                <w:szCs w:val="20"/>
                <w:lang w:val="nl-NL"/>
              </w:rPr>
              <w:t xml:space="preserve">Synthese van </w:t>
            </w:r>
            <w:proofErr w:type="spellStart"/>
            <w:r w:rsidRPr="008C198B">
              <w:rPr>
                <w:sz w:val="20"/>
                <w:szCs w:val="20"/>
                <w:lang w:val="nl-NL"/>
              </w:rPr>
              <w:t>Abschuttungen</w:t>
            </w:r>
            <w:proofErr w:type="spellEnd"/>
          </w:p>
        </w:tc>
        <w:tc>
          <w:tcPr>
            <w:tcW w:w="11645" w:type="dxa"/>
          </w:tcPr>
          <w:p w14:paraId="2F63E5FF" w14:textId="4C8B147F" w:rsidR="008C198B" w:rsidRPr="008C198B" w:rsidRDefault="00582DD7" w:rsidP="008C198B">
            <w:pPr>
              <w:rPr>
                <w:sz w:val="20"/>
                <w:szCs w:val="20"/>
                <w:lang w:val="nl-NL"/>
              </w:rPr>
            </w:pPr>
            <w:r>
              <w:rPr>
                <w:sz w:val="20"/>
                <w:szCs w:val="20"/>
                <w:lang w:val="nl-NL"/>
              </w:rPr>
              <w:t>Geconstrueerde eenheid, samenlegging van aspecten</w:t>
            </w:r>
          </w:p>
        </w:tc>
      </w:tr>
      <w:tr w:rsidR="00582DD7" w:rsidRPr="008C198B" w14:paraId="35AE4378" w14:textId="267B2561" w:rsidTr="00582DD7">
        <w:tc>
          <w:tcPr>
            <w:tcW w:w="3725" w:type="dxa"/>
          </w:tcPr>
          <w:p w14:paraId="51835059" w14:textId="77777777" w:rsidR="008C198B" w:rsidRPr="008C198B" w:rsidRDefault="008C198B" w:rsidP="008F7394">
            <w:pPr>
              <w:rPr>
                <w:sz w:val="20"/>
                <w:szCs w:val="20"/>
                <w:lang w:val="nl-NL"/>
              </w:rPr>
            </w:pPr>
            <w:r w:rsidRPr="008C198B">
              <w:rPr>
                <w:sz w:val="20"/>
                <w:szCs w:val="20"/>
                <w:lang w:val="nl-NL"/>
              </w:rPr>
              <w:t xml:space="preserve">* </w:t>
            </w:r>
            <w:r w:rsidRPr="008C198B">
              <w:rPr>
                <w:sz w:val="20"/>
                <w:szCs w:val="20"/>
                <w:lang w:val="nl-NL"/>
              </w:rPr>
              <w:tab/>
              <w:t>Veronderstelt:</w:t>
            </w:r>
          </w:p>
        </w:tc>
        <w:tc>
          <w:tcPr>
            <w:tcW w:w="11645" w:type="dxa"/>
          </w:tcPr>
          <w:p w14:paraId="5D55C77D" w14:textId="2226FB80" w:rsidR="008C198B" w:rsidRPr="008C198B" w:rsidRDefault="00582DD7" w:rsidP="008C198B">
            <w:pPr>
              <w:rPr>
                <w:sz w:val="20"/>
                <w:szCs w:val="20"/>
                <w:lang w:val="nl-NL"/>
              </w:rPr>
            </w:pPr>
            <w:r>
              <w:rPr>
                <w:sz w:val="20"/>
                <w:szCs w:val="20"/>
                <w:lang w:val="nl-NL"/>
              </w:rPr>
              <w:t>-</w:t>
            </w:r>
          </w:p>
        </w:tc>
      </w:tr>
      <w:tr w:rsidR="00582DD7" w:rsidRPr="008C198B" w14:paraId="51F39E9C" w14:textId="3ED2EAAA" w:rsidTr="00582DD7">
        <w:tc>
          <w:tcPr>
            <w:tcW w:w="3725" w:type="dxa"/>
          </w:tcPr>
          <w:p w14:paraId="795F23F6" w14:textId="77777777" w:rsidR="008C198B" w:rsidRPr="008C198B" w:rsidRDefault="008C198B" w:rsidP="008F7394">
            <w:pPr>
              <w:rPr>
                <w:sz w:val="20"/>
                <w:szCs w:val="20"/>
                <w:lang w:val="nl-NL"/>
              </w:rPr>
            </w:pPr>
            <w:r w:rsidRPr="008C198B">
              <w:rPr>
                <w:sz w:val="20"/>
                <w:szCs w:val="20"/>
                <w:lang w:val="nl-NL"/>
              </w:rPr>
              <w:tab/>
              <w:t>1. inwendige horizon</w:t>
            </w:r>
          </w:p>
        </w:tc>
        <w:tc>
          <w:tcPr>
            <w:tcW w:w="11645" w:type="dxa"/>
          </w:tcPr>
          <w:p w14:paraId="3C8156F2" w14:textId="55470F68" w:rsidR="008C198B" w:rsidRPr="008C198B" w:rsidRDefault="00582DD7" w:rsidP="008C198B">
            <w:pPr>
              <w:rPr>
                <w:sz w:val="20"/>
                <w:szCs w:val="20"/>
                <w:lang w:val="nl-NL"/>
              </w:rPr>
            </w:pPr>
            <w:r>
              <w:rPr>
                <w:sz w:val="20"/>
                <w:szCs w:val="20"/>
                <w:lang w:val="nl-NL"/>
              </w:rPr>
              <w:t>Alle mogelijke standpunten die ik tegenover heb object kan aannemen (kader 1)</w:t>
            </w:r>
          </w:p>
        </w:tc>
      </w:tr>
      <w:tr w:rsidR="00582DD7" w:rsidRPr="008C198B" w14:paraId="6E904AB9" w14:textId="48F15DED" w:rsidTr="00582DD7">
        <w:tc>
          <w:tcPr>
            <w:tcW w:w="3725" w:type="dxa"/>
          </w:tcPr>
          <w:p w14:paraId="0A18A576" w14:textId="77777777" w:rsidR="008C198B" w:rsidRPr="008C198B" w:rsidRDefault="008C198B" w:rsidP="008F7394">
            <w:pPr>
              <w:rPr>
                <w:sz w:val="20"/>
                <w:szCs w:val="20"/>
                <w:lang w:val="nl-NL"/>
              </w:rPr>
            </w:pPr>
            <w:r w:rsidRPr="008C198B">
              <w:rPr>
                <w:sz w:val="20"/>
                <w:szCs w:val="20"/>
                <w:lang w:val="nl-NL"/>
              </w:rPr>
              <w:lastRenderedPageBreak/>
              <w:tab/>
              <w:t>2. uitwendige horizon</w:t>
            </w:r>
          </w:p>
        </w:tc>
        <w:tc>
          <w:tcPr>
            <w:tcW w:w="11645" w:type="dxa"/>
          </w:tcPr>
          <w:p w14:paraId="6EAD2908" w14:textId="7D698CAF" w:rsidR="008C198B" w:rsidRPr="008C198B" w:rsidRDefault="00582DD7" w:rsidP="008C198B">
            <w:pPr>
              <w:rPr>
                <w:sz w:val="20"/>
                <w:szCs w:val="20"/>
                <w:lang w:val="nl-NL"/>
              </w:rPr>
            </w:pPr>
            <w:r>
              <w:rPr>
                <w:sz w:val="20"/>
                <w:szCs w:val="20"/>
                <w:lang w:val="nl-NL"/>
              </w:rPr>
              <w:t>Alle mogelijke objecten in relatie met het object (kader 2)</w:t>
            </w:r>
          </w:p>
        </w:tc>
      </w:tr>
      <w:tr w:rsidR="00582DD7" w:rsidRPr="008C198B" w14:paraId="0FB4639F" w14:textId="040C133E" w:rsidTr="00582DD7">
        <w:tc>
          <w:tcPr>
            <w:tcW w:w="3725" w:type="dxa"/>
          </w:tcPr>
          <w:p w14:paraId="308F9784" w14:textId="77777777" w:rsidR="008C198B" w:rsidRPr="008C198B" w:rsidRDefault="008C198B" w:rsidP="008F7394">
            <w:pPr>
              <w:rPr>
                <w:sz w:val="20"/>
                <w:szCs w:val="20"/>
                <w:lang w:val="nl-NL"/>
              </w:rPr>
            </w:pPr>
            <w:r w:rsidRPr="008C198B">
              <w:rPr>
                <w:sz w:val="20"/>
                <w:szCs w:val="20"/>
                <w:lang w:val="nl-NL"/>
              </w:rPr>
              <w:tab/>
              <w:t>3. tijdshorizon</w:t>
            </w:r>
          </w:p>
        </w:tc>
        <w:tc>
          <w:tcPr>
            <w:tcW w:w="11645" w:type="dxa"/>
          </w:tcPr>
          <w:p w14:paraId="5E4AE466" w14:textId="32487927" w:rsidR="008C198B" w:rsidRPr="008C198B" w:rsidRDefault="00582DD7" w:rsidP="008C198B">
            <w:pPr>
              <w:rPr>
                <w:sz w:val="20"/>
                <w:szCs w:val="20"/>
                <w:lang w:val="nl-NL"/>
              </w:rPr>
            </w:pPr>
            <w:r>
              <w:rPr>
                <w:sz w:val="20"/>
                <w:szCs w:val="20"/>
                <w:lang w:val="nl-NL"/>
              </w:rPr>
              <w:t>Temporele context van de ervaring (kader 3)</w:t>
            </w:r>
          </w:p>
        </w:tc>
      </w:tr>
      <w:tr w:rsidR="00582DD7" w:rsidRPr="008C198B" w14:paraId="40B66BFF" w14:textId="7A2903B4" w:rsidTr="00582DD7">
        <w:tc>
          <w:tcPr>
            <w:tcW w:w="3725" w:type="dxa"/>
          </w:tcPr>
          <w:p w14:paraId="165E74E0" w14:textId="77777777" w:rsidR="008C198B" w:rsidRPr="008C198B" w:rsidRDefault="008C198B" w:rsidP="001B1586">
            <w:pPr>
              <w:pStyle w:val="ListParagraph"/>
              <w:numPr>
                <w:ilvl w:val="1"/>
                <w:numId w:val="19"/>
              </w:numPr>
              <w:rPr>
                <w:sz w:val="20"/>
                <w:szCs w:val="20"/>
                <w:lang w:val="nl-NL"/>
              </w:rPr>
            </w:pPr>
            <w:r w:rsidRPr="008C198B">
              <w:rPr>
                <w:sz w:val="20"/>
                <w:szCs w:val="20"/>
                <w:lang w:val="nl-NL"/>
              </w:rPr>
              <w:t>Retentie</w:t>
            </w:r>
          </w:p>
        </w:tc>
        <w:tc>
          <w:tcPr>
            <w:tcW w:w="11645" w:type="dxa"/>
          </w:tcPr>
          <w:p w14:paraId="12800AC0" w14:textId="215C9061" w:rsidR="008C198B" w:rsidRPr="008C198B" w:rsidRDefault="00582DD7" w:rsidP="008C198B">
            <w:pPr>
              <w:rPr>
                <w:sz w:val="20"/>
                <w:szCs w:val="20"/>
                <w:lang w:val="nl-NL"/>
              </w:rPr>
            </w:pPr>
            <w:r>
              <w:rPr>
                <w:sz w:val="20"/>
                <w:szCs w:val="20"/>
                <w:lang w:val="nl-NL"/>
              </w:rPr>
              <w:t>Opslaan van ervaringen</w:t>
            </w:r>
          </w:p>
        </w:tc>
      </w:tr>
      <w:tr w:rsidR="00582DD7" w:rsidRPr="008C198B" w14:paraId="64A93172" w14:textId="5529330D" w:rsidTr="00582DD7">
        <w:tc>
          <w:tcPr>
            <w:tcW w:w="3725" w:type="dxa"/>
          </w:tcPr>
          <w:p w14:paraId="3159FF70" w14:textId="77777777" w:rsidR="008C198B" w:rsidRPr="008C198B" w:rsidRDefault="008C198B" w:rsidP="001B1586">
            <w:pPr>
              <w:pStyle w:val="ListParagraph"/>
              <w:numPr>
                <w:ilvl w:val="1"/>
                <w:numId w:val="19"/>
              </w:numPr>
              <w:rPr>
                <w:sz w:val="20"/>
                <w:szCs w:val="20"/>
                <w:lang w:val="nl-NL"/>
              </w:rPr>
            </w:pPr>
            <w:proofErr w:type="spellStart"/>
            <w:r w:rsidRPr="008C198B">
              <w:rPr>
                <w:sz w:val="20"/>
                <w:szCs w:val="20"/>
                <w:lang w:val="nl-NL"/>
              </w:rPr>
              <w:t>Protentie</w:t>
            </w:r>
            <w:proofErr w:type="spellEnd"/>
          </w:p>
        </w:tc>
        <w:tc>
          <w:tcPr>
            <w:tcW w:w="11645" w:type="dxa"/>
          </w:tcPr>
          <w:p w14:paraId="2898689E" w14:textId="771BB074" w:rsidR="008C198B" w:rsidRPr="008C198B" w:rsidRDefault="00582DD7" w:rsidP="008C198B">
            <w:pPr>
              <w:rPr>
                <w:sz w:val="20"/>
                <w:szCs w:val="20"/>
                <w:lang w:val="nl-NL"/>
              </w:rPr>
            </w:pPr>
            <w:r>
              <w:rPr>
                <w:sz w:val="20"/>
                <w:szCs w:val="20"/>
                <w:lang w:val="nl-NL"/>
              </w:rPr>
              <w:t>Verwachtingen koesteren voor ervaringen die zullen volgen</w:t>
            </w:r>
          </w:p>
        </w:tc>
      </w:tr>
      <w:tr w:rsidR="00582DD7" w:rsidRPr="008C198B" w14:paraId="29448D0E" w14:textId="77777777" w:rsidTr="00582DD7">
        <w:tc>
          <w:tcPr>
            <w:tcW w:w="3725" w:type="dxa"/>
          </w:tcPr>
          <w:p w14:paraId="4B389A03" w14:textId="2748E366" w:rsidR="00582DD7" w:rsidRPr="00582DD7" w:rsidRDefault="00582DD7" w:rsidP="00582DD7">
            <w:pPr>
              <w:rPr>
                <w:sz w:val="20"/>
                <w:szCs w:val="20"/>
                <w:lang w:val="nl-NL"/>
              </w:rPr>
            </w:pPr>
            <w:r>
              <w:rPr>
                <w:sz w:val="20"/>
                <w:szCs w:val="20"/>
                <w:lang w:val="nl-NL"/>
              </w:rPr>
              <w:t>Intersubjectieve synthese (communicatie)</w:t>
            </w:r>
          </w:p>
        </w:tc>
        <w:tc>
          <w:tcPr>
            <w:tcW w:w="11645" w:type="dxa"/>
          </w:tcPr>
          <w:p w14:paraId="55794B24" w14:textId="27F9C2AE" w:rsidR="00833E54" w:rsidRPr="00833E54" w:rsidRDefault="00582DD7" w:rsidP="008C198B">
            <w:pPr>
              <w:rPr>
                <w:sz w:val="20"/>
                <w:szCs w:val="20"/>
                <w:lang w:val="nl-NL"/>
              </w:rPr>
            </w:pPr>
            <w:r>
              <w:rPr>
                <w:sz w:val="20"/>
                <w:szCs w:val="20"/>
                <w:lang w:val="nl-NL"/>
              </w:rPr>
              <w:t>Gemeenschappelijk ding construeren door eigen ervaringen te combineren met andermans ervaringen</w:t>
            </w:r>
          </w:p>
        </w:tc>
      </w:tr>
    </w:tbl>
    <w:p w14:paraId="61ABA827" w14:textId="29F52630" w:rsidR="008C198B" w:rsidRDefault="008C198B" w:rsidP="008C198B">
      <w:pPr>
        <w:rPr>
          <w:sz w:val="20"/>
          <w:szCs w:val="20"/>
          <w:lang w:val="nl-NL"/>
        </w:rPr>
      </w:pPr>
    </w:p>
    <w:p w14:paraId="33AE4E2D" w14:textId="3475B2A0" w:rsidR="00833E54" w:rsidRDefault="00833E54" w:rsidP="008C198B">
      <w:pPr>
        <w:rPr>
          <w:b/>
          <w:sz w:val="20"/>
          <w:szCs w:val="20"/>
          <w:lang w:val="nl-NL"/>
        </w:rPr>
      </w:pPr>
      <w:r>
        <w:rPr>
          <w:b/>
          <w:sz w:val="20"/>
          <w:szCs w:val="20"/>
          <w:lang w:val="nl-NL"/>
        </w:rPr>
        <w:t>(4.4.3) De existentiële fenomenologie</w:t>
      </w:r>
      <w:r w:rsidR="00297E0A">
        <w:rPr>
          <w:b/>
          <w:sz w:val="20"/>
          <w:szCs w:val="20"/>
          <w:lang w:val="nl-NL"/>
        </w:rPr>
        <w:t xml:space="preserve"> van </w:t>
      </w:r>
      <w:proofErr w:type="spellStart"/>
      <w:r w:rsidR="00297E0A">
        <w:rPr>
          <w:b/>
          <w:sz w:val="20"/>
          <w:szCs w:val="20"/>
          <w:lang w:val="nl-NL"/>
        </w:rPr>
        <w:t>Heidegger</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11553"/>
      </w:tblGrid>
      <w:tr w:rsidR="00687F0E" w:rsidRPr="00687F0E" w14:paraId="3A1BA557" w14:textId="35836A74" w:rsidTr="00CC42D3">
        <w:tc>
          <w:tcPr>
            <w:tcW w:w="3817" w:type="dxa"/>
          </w:tcPr>
          <w:p w14:paraId="05D0E631" w14:textId="77777777" w:rsidR="00687F0E" w:rsidRPr="00687F0E" w:rsidRDefault="00687F0E" w:rsidP="008F7394">
            <w:pPr>
              <w:rPr>
                <w:sz w:val="20"/>
                <w:szCs w:val="20"/>
                <w:lang w:val="nl-NL"/>
              </w:rPr>
            </w:pPr>
            <w:r w:rsidRPr="00687F0E">
              <w:rPr>
                <w:sz w:val="20"/>
                <w:szCs w:val="20"/>
                <w:lang w:val="nl-NL"/>
              </w:rPr>
              <w:t>MARTIN HEIDEGGER (1889-1976)</w:t>
            </w:r>
          </w:p>
        </w:tc>
        <w:tc>
          <w:tcPr>
            <w:tcW w:w="11553" w:type="dxa"/>
          </w:tcPr>
          <w:p w14:paraId="0D97B36B" w14:textId="23F450C4" w:rsidR="00687F0E" w:rsidRPr="00687F0E" w:rsidRDefault="00687F0E" w:rsidP="008949D1">
            <w:pPr>
              <w:ind w:left="-97"/>
              <w:rPr>
                <w:sz w:val="20"/>
                <w:szCs w:val="20"/>
                <w:lang w:val="nl-NL"/>
              </w:rPr>
            </w:pPr>
            <w:r w:rsidRPr="00687F0E">
              <w:rPr>
                <w:sz w:val="20"/>
                <w:szCs w:val="20"/>
                <w:lang w:val="nl-NL"/>
              </w:rPr>
              <w:t>Verklaring van de alledaagsheid</w:t>
            </w:r>
            <w:r>
              <w:rPr>
                <w:sz w:val="20"/>
                <w:szCs w:val="20"/>
                <w:lang w:val="nl-NL"/>
              </w:rPr>
              <w:t>, afstand doen van jargon</w:t>
            </w:r>
          </w:p>
        </w:tc>
      </w:tr>
      <w:tr w:rsidR="00687F0E" w:rsidRPr="00687F0E" w14:paraId="6EEAE904" w14:textId="0FCACA18" w:rsidTr="00CC42D3">
        <w:tc>
          <w:tcPr>
            <w:tcW w:w="3817" w:type="dxa"/>
          </w:tcPr>
          <w:p w14:paraId="51A2D5A5" w14:textId="77777777" w:rsidR="00687F0E" w:rsidRPr="00687F0E" w:rsidRDefault="00687F0E" w:rsidP="008F7394">
            <w:pPr>
              <w:rPr>
                <w:sz w:val="20"/>
                <w:szCs w:val="20"/>
                <w:lang w:val="nl-NL"/>
              </w:rPr>
            </w:pPr>
            <w:proofErr w:type="spellStart"/>
            <w:r w:rsidRPr="00687F0E">
              <w:rPr>
                <w:sz w:val="20"/>
                <w:szCs w:val="20"/>
                <w:lang w:val="nl-NL"/>
              </w:rPr>
              <w:t>Existentiele</w:t>
            </w:r>
            <w:proofErr w:type="spellEnd"/>
            <w:r w:rsidRPr="00687F0E">
              <w:rPr>
                <w:sz w:val="20"/>
                <w:szCs w:val="20"/>
                <w:lang w:val="nl-NL"/>
              </w:rPr>
              <w:t xml:space="preserve"> fenomenologie</w:t>
            </w:r>
          </w:p>
        </w:tc>
        <w:tc>
          <w:tcPr>
            <w:tcW w:w="11553" w:type="dxa"/>
          </w:tcPr>
          <w:p w14:paraId="71B7B35D" w14:textId="0FDA8A7F" w:rsidR="00687F0E" w:rsidRPr="00687F0E" w:rsidRDefault="00687F0E" w:rsidP="00687F0E">
            <w:pPr>
              <w:ind w:left="-97"/>
              <w:rPr>
                <w:sz w:val="20"/>
                <w:szCs w:val="20"/>
                <w:lang w:val="nl-NL"/>
              </w:rPr>
            </w:pPr>
            <w:r>
              <w:rPr>
                <w:sz w:val="20"/>
                <w:szCs w:val="20"/>
                <w:lang w:val="nl-NL"/>
              </w:rPr>
              <w:t>Relatie tussen mens en wereld moet worden gevat uit bestaanservaring, (eigen) lichaam, nadruk eindigheid van het bestaan</w:t>
            </w:r>
          </w:p>
        </w:tc>
      </w:tr>
      <w:tr w:rsidR="00687F0E" w:rsidRPr="00687F0E" w14:paraId="4B0F7525" w14:textId="2F68DCEA" w:rsidTr="00CC42D3">
        <w:tc>
          <w:tcPr>
            <w:tcW w:w="3817" w:type="dxa"/>
          </w:tcPr>
          <w:p w14:paraId="44FA22A2" w14:textId="77777777" w:rsidR="00687F0E" w:rsidRPr="00687F0E" w:rsidRDefault="00687F0E" w:rsidP="001B1586">
            <w:pPr>
              <w:pStyle w:val="ListParagraph"/>
              <w:numPr>
                <w:ilvl w:val="0"/>
                <w:numId w:val="19"/>
              </w:numPr>
              <w:rPr>
                <w:sz w:val="20"/>
                <w:szCs w:val="20"/>
                <w:lang w:val="nl-NL"/>
              </w:rPr>
            </w:pPr>
            <w:r w:rsidRPr="00687F0E">
              <w:rPr>
                <w:sz w:val="20"/>
                <w:szCs w:val="20"/>
                <w:lang w:val="nl-NL"/>
              </w:rPr>
              <w:t>Existentie</w:t>
            </w:r>
          </w:p>
        </w:tc>
        <w:tc>
          <w:tcPr>
            <w:tcW w:w="11553" w:type="dxa"/>
          </w:tcPr>
          <w:p w14:paraId="64EFC6A9" w14:textId="34071C6E" w:rsidR="00687F0E" w:rsidRPr="00687F0E" w:rsidRDefault="00687F0E" w:rsidP="00687F0E">
            <w:pPr>
              <w:ind w:left="-97"/>
              <w:rPr>
                <w:sz w:val="20"/>
                <w:szCs w:val="20"/>
                <w:lang w:val="nl-NL"/>
              </w:rPr>
            </w:pPr>
            <w:r>
              <w:rPr>
                <w:sz w:val="20"/>
                <w:szCs w:val="20"/>
                <w:lang w:val="nl-NL"/>
              </w:rPr>
              <w:t>Lichaam staat naar buiten (intentionaliteit), openheid op de wereld</w:t>
            </w:r>
          </w:p>
        </w:tc>
      </w:tr>
      <w:tr w:rsidR="00687F0E" w:rsidRPr="00687F0E" w14:paraId="7E766EE4" w14:textId="272D4A0B" w:rsidTr="00CC42D3">
        <w:tc>
          <w:tcPr>
            <w:tcW w:w="3817" w:type="dxa"/>
          </w:tcPr>
          <w:p w14:paraId="5D28BA0D" w14:textId="77777777" w:rsidR="00687F0E" w:rsidRPr="00687F0E" w:rsidRDefault="00687F0E" w:rsidP="008F7394">
            <w:pPr>
              <w:rPr>
                <w:sz w:val="20"/>
                <w:szCs w:val="20"/>
                <w:lang w:val="nl-NL"/>
              </w:rPr>
            </w:pPr>
            <w:proofErr w:type="spellStart"/>
            <w:r w:rsidRPr="00687F0E">
              <w:rPr>
                <w:sz w:val="20"/>
                <w:szCs w:val="20"/>
                <w:lang w:val="nl-NL"/>
              </w:rPr>
              <w:t>Dasein</w:t>
            </w:r>
            <w:proofErr w:type="spellEnd"/>
          </w:p>
        </w:tc>
        <w:tc>
          <w:tcPr>
            <w:tcW w:w="11553" w:type="dxa"/>
          </w:tcPr>
          <w:p w14:paraId="0F7E4D28" w14:textId="08130C03" w:rsidR="00687F0E" w:rsidRPr="00687F0E" w:rsidRDefault="003D4006" w:rsidP="006454F2">
            <w:pPr>
              <w:ind w:left="-97"/>
              <w:rPr>
                <w:sz w:val="20"/>
                <w:szCs w:val="20"/>
                <w:lang w:val="nl-NL"/>
              </w:rPr>
            </w:pPr>
            <w:r>
              <w:rPr>
                <w:sz w:val="20"/>
                <w:szCs w:val="20"/>
                <w:lang w:val="nl-NL"/>
              </w:rPr>
              <w:t xml:space="preserve">Er-zijn, </w:t>
            </w:r>
            <w:r w:rsidR="006454F2">
              <w:rPr>
                <w:sz w:val="20"/>
                <w:szCs w:val="20"/>
                <w:lang w:val="nl-NL"/>
              </w:rPr>
              <w:t>Vooruit grijpen, mens is zijn mogelijkheden, hier aanwezig maar tegelijkertijd afwezig (hij is ‘daar’)</w:t>
            </w:r>
          </w:p>
        </w:tc>
      </w:tr>
      <w:tr w:rsidR="00687F0E" w:rsidRPr="00687F0E" w14:paraId="49FB481A" w14:textId="7B62C41B" w:rsidTr="00CC42D3">
        <w:tc>
          <w:tcPr>
            <w:tcW w:w="3817" w:type="dxa"/>
          </w:tcPr>
          <w:p w14:paraId="20892FCB" w14:textId="77777777" w:rsidR="00687F0E" w:rsidRPr="00687F0E" w:rsidRDefault="00687F0E" w:rsidP="001B1586">
            <w:pPr>
              <w:pStyle w:val="ListParagraph"/>
              <w:numPr>
                <w:ilvl w:val="0"/>
                <w:numId w:val="19"/>
              </w:numPr>
              <w:rPr>
                <w:sz w:val="20"/>
                <w:szCs w:val="20"/>
                <w:lang w:val="nl-NL"/>
              </w:rPr>
            </w:pPr>
            <w:r w:rsidRPr="00687F0E">
              <w:rPr>
                <w:sz w:val="20"/>
                <w:szCs w:val="20"/>
                <w:lang w:val="nl-NL"/>
              </w:rPr>
              <w:t>Valt met zichzelf samen</w:t>
            </w:r>
          </w:p>
        </w:tc>
        <w:tc>
          <w:tcPr>
            <w:tcW w:w="11553" w:type="dxa"/>
          </w:tcPr>
          <w:p w14:paraId="170A3214" w14:textId="7838DBDE" w:rsidR="00687F0E" w:rsidRPr="00687F0E" w:rsidRDefault="008F7394" w:rsidP="00687F0E">
            <w:pPr>
              <w:ind w:left="-97"/>
              <w:rPr>
                <w:sz w:val="20"/>
                <w:szCs w:val="20"/>
                <w:lang w:val="nl-NL"/>
              </w:rPr>
            </w:pPr>
            <w:r>
              <w:rPr>
                <w:sz w:val="20"/>
                <w:szCs w:val="20"/>
                <w:lang w:val="nl-NL"/>
              </w:rPr>
              <w:t xml:space="preserve">Cognitieve/theoretische interesse is niet belangrijkste bezigheid van het </w:t>
            </w:r>
            <w:proofErr w:type="spellStart"/>
            <w:r>
              <w:rPr>
                <w:sz w:val="20"/>
                <w:szCs w:val="20"/>
                <w:lang w:val="nl-NL"/>
              </w:rPr>
              <w:t>Dasein</w:t>
            </w:r>
            <w:proofErr w:type="spellEnd"/>
            <w:r w:rsidR="009339CF">
              <w:rPr>
                <w:sz w:val="20"/>
                <w:szCs w:val="20"/>
                <w:lang w:val="nl-NL"/>
              </w:rPr>
              <w:t>, aanwezig maar valt niet samen met gegeven feitelijkheid</w:t>
            </w:r>
          </w:p>
        </w:tc>
      </w:tr>
      <w:tr w:rsidR="00687F0E" w:rsidRPr="00687F0E" w14:paraId="3DFAD8B4" w14:textId="7D2FDCE3" w:rsidTr="00CC42D3">
        <w:tc>
          <w:tcPr>
            <w:tcW w:w="3817" w:type="dxa"/>
          </w:tcPr>
          <w:p w14:paraId="4809E09E" w14:textId="77777777" w:rsidR="00687F0E" w:rsidRPr="00687F0E" w:rsidRDefault="00687F0E" w:rsidP="001B1586">
            <w:pPr>
              <w:pStyle w:val="ListParagraph"/>
              <w:numPr>
                <w:ilvl w:val="0"/>
                <w:numId w:val="19"/>
              </w:numPr>
              <w:rPr>
                <w:sz w:val="20"/>
                <w:szCs w:val="20"/>
                <w:lang w:val="nl-NL"/>
              </w:rPr>
            </w:pPr>
            <w:r w:rsidRPr="00687F0E">
              <w:rPr>
                <w:sz w:val="20"/>
                <w:szCs w:val="20"/>
                <w:lang w:val="nl-NL"/>
              </w:rPr>
              <w:t>Husserl</w:t>
            </w:r>
          </w:p>
        </w:tc>
        <w:tc>
          <w:tcPr>
            <w:tcW w:w="11553" w:type="dxa"/>
          </w:tcPr>
          <w:p w14:paraId="3039F670" w14:textId="4200ECB8" w:rsidR="00687F0E" w:rsidRPr="00687F0E" w:rsidRDefault="009339CF" w:rsidP="00687F0E">
            <w:pPr>
              <w:ind w:left="-97"/>
              <w:rPr>
                <w:sz w:val="20"/>
                <w:szCs w:val="20"/>
                <w:lang w:val="nl-NL"/>
              </w:rPr>
            </w:pPr>
            <w:r>
              <w:rPr>
                <w:sz w:val="20"/>
                <w:szCs w:val="20"/>
                <w:lang w:val="nl-NL"/>
              </w:rPr>
              <w:t>Het bewustzijn is een voorstellend bewustzijn, wereld vertalend in ideële concepten, bewustzijnsactiviteiten uit voorstellen afgeleid</w:t>
            </w:r>
          </w:p>
        </w:tc>
      </w:tr>
      <w:tr w:rsidR="00687F0E" w:rsidRPr="00687F0E" w14:paraId="62B2E5FA" w14:textId="3AAFF7D6" w:rsidTr="00CC42D3">
        <w:tc>
          <w:tcPr>
            <w:tcW w:w="3817" w:type="dxa"/>
          </w:tcPr>
          <w:p w14:paraId="5B5839EB" w14:textId="77777777" w:rsidR="00687F0E" w:rsidRPr="00687F0E" w:rsidRDefault="00687F0E" w:rsidP="001B1586">
            <w:pPr>
              <w:pStyle w:val="ListParagraph"/>
              <w:numPr>
                <w:ilvl w:val="0"/>
                <w:numId w:val="19"/>
              </w:numPr>
              <w:rPr>
                <w:sz w:val="20"/>
                <w:szCs w:val="20"/>
                <w:lang w:val="nl-NL"/>
              </w:rPr>
            </w:pPr>
            <w:r w:rsidRPr="00687F0E">
              <w:rPr>
                <w:sz w:val="20"/>
                <w:szCs w:val="20"/>
                <w:lang w:val="nl-NL"/>
              </w:rPr>
              <w:t>Aanwezig-zijn</w:t>
            </w:r>
          </w:p>
        </w:tc>
        <w:tc>
          <w:tcPr>
            <w:tcW w:w="11553" w:type="dxa"/>
          </w:tcPr>
          <w:p w14:paraId="0BC39BB8" w14:textId="38863712" w:rsidR="00687F0E" w:rsidRPr="00687F0E" w:rsidRDefault="009339CF" w:rsidP="00687F0E">
            <w:pPr>
              <w:ind w:left="-97"/>
              <w:rPr>
                <w:sz w:val="20"/>
                <w:szCs w:val="20"/>
                <w:lang w:val="nl-NL"/>
              </w:rPr>
            </w:pPr>
            <w:r>
              <w:rPr>
                <w:sz w:val="20"/>
                <w:szCs w:val="20"/>
                <w:lang w:val="nl-NL"/>
              </w:rPr>
              <w:t xml:space="preserve">Het </w:t>
            </w:r>
            <w:proofErr w:type="spellStart"/>
            <w:r>
              <w:rPr>
                <w:sz w:val="20"/>
                <w:szCs w:val="20"/>
                <w:lang w:val="nl-NL"/>
              </w:rPr>
              <w:t>Dasein</w:t>
            </w:r>
            <w:proofErr w:type="spellEnd"/>
            <w:r>
              <w:rPr>
                <w:sz w:val="20"/>
                <w:szCs w:val="20"/>
                <w:lang w:val="nl-NL"/>
              </w:rPr>
              <w:t xml:space="preserve"> is al verworteld in de wereld voordat het de wereld kan gaan objectiveren</w:t>
            </w:r>
          </w:p>
        </w:tc>
      </w:tr>
      <w:tr w:rsidR="00687F0E" w:rsidRPr="00687F0E" w14:paraId="65716CE9" w14:textId="6A39A68D" w:rsidTr="00CC42D3">
        <w:tc>
          <w:tcPr>
            <w:tcW w:w="3817" w:type="dxa"/>
          </w:tcPr>
          <w:p w14:paraId="042DA075" w14:textId="77777777" w:rsidR="00687F0E" w:rsidRPr="00687F0E" w:rsidRDefault="00687F0E" w:rsidP="008F7394">
            <w:pPr>
              <w:rPr>
                <w:sz w:val="20"/>
                <w:szCs w:val="20"/>
                <w:lang w:val="nl-NL"/>
              </w:rPr>
            </w:pPr>
            <w:proofErr w:type="spellStart"/>
            <w:r w:rsidRPr="00687F0E">
              <w:rPr>
                <w:sz w:val="20"/>
                <w:szCs w:val="20"/>
                <w:lang w:val="nl-NL"/>
              </w:rPr>
              <w:t>Existentialen</w:t>
            </w:r>
            <w:proofErr w:type="spellEnd"/>
          </w:p>
        </w:tc>
        <w:tc>
          <w:tcPr>
            <w:tcW w:w="11553" w:type="dxa"/>
          </w:tcPr>
          <w:p w14:paraId="40B75EB7" w14:textId="0FFB7A6B" w:rsidR="00687F0E" w:rsidRPr="00687F0E" w:rsidRDefault="009339CF" w:rsidP="00687F0E">
            <w:pPr>
              <w:ind w:left="-97"/>
              <w:rPr>
                <w:sz w:val="20"/>
                <w:szCs w:val="20"/>
                <w:lang w:val="nl-NL"/>
              </w:rPr>
            </w:pPr>
            <w:r>
              <w:rPr>
                <w:sz w:val="20"/>
                <w:szCs w:val="20"/>
                <w:lang w:val="nl-NL"/>
              </w:rPr>
              <w:t xml:space="preserve">Geen eigenschappen, maar opdrachten die het </w:t>
            </w:r>
            <w:proofErr w:type="spellStart"/>
            <w:r>
              <w:rPr>
                <w:sz w:val="20"/>
                <w:szCs w:val="20"/>
                <w:lang w:val="nl-NL"/>
              </w:rPr>
              <w:t>Dasein</w:t>
            </w:r>
            <w:proofErr w:type="spellEnd"/>
            <w:r>
              <w:rPr>
                <w:sz w:val="20"/>
                <w:szCs w:val="20"/>
                <w:lang w:val="nl-NL"/>
              </w:rPr>
              <w:t xml:space="preserve"> moet vervullen en waar het niet aan kan ontsnappen</w:t>
            </w:r>
          </w:p>
        </w:tc>
      </w:tr>
      <w:tr w:rsidR="00687F0E" w:rsidRPr="00687F0E" w14:paraId="0E2C8F3E" w14:textId="55B9771C" w:rsidTr="00CC42D3">
        <w:tc>
          <w:tcPr>
            <w:tcW w:w="3817" w:type="dxa"/>
          </w:tcPr>
          <w:p w14:paraId="4B6C20A1" w14:textId="77777777" w:rsidR="00687F0E" w:rsidRPr="00687F0E" w:rsidRDefault="00687F0E" w:rsidP="001B1586">
            <w:pPr>
              <w:pStyle w:val="ListParagraph"/>
              <w:numPr>
                <w:ilvl w:val="0"/>
                <w:numId w:val="19"/>
              </w:numPr>
              <w:rPr>
                <w:sz w:val="20"/>
                <w:szCs w:val="20"/>
                <w:lang w:val="nl-NL"/>
              </w:rPr>
            </w:pPr>
            <w:r w:rsidRPr="00687F0E">
              <w:rPr>
                <w:sz w:val="20"/>
                <w:szCs w:val="20"/>
                <w:lang w:val="nl-NL"/>
              </w:rPr>
              <w:t>Ontische vs. ontologische structuur</w:t>
            </w:r>
          </w:p>
        </w:tc>
        <w:tc>
          <w:tcPr>
            <w:tcW w:w="11553" w:type="dxa"/>
          </w:tcPr>
          <w:p w14:paraId="471B44D6" w14:textId="4B8DABDE" w:rsidR="00687F0E" w:rsidRPr="00687F0E" w:rsidRDefault="009339CF" w:rsidP="00687F0E">
            <w:pPr>
              <w:ind w:left="-97"/>
              <w:rPr>
                <w:sz w:val="20"/>
                <w:szCs w:val="20"/>
                <w:lang w:val="nl-NL"/>
              </w:rPr>
            </w:pPr>
            <w:r>
              <w:rPr>
                <w:sz w:val="20"/>
                <w:szCs w:val="20"/>
                <w:lang w:val="nl-NL"/>
              </w:rPr>
              <w:t>Dieptestructuren, zijnden (gegevenheid van dingen) en ‘zijn van de zijnden’ (gegevenheid mogelijk maken)</w:t>
            </w:r>
          </w:p>
        </w:tc>
      </w:tr>
      <w:tr w:rsidR="00687F0E" w:rsidRPr="00687F0E" w14:paraId="6CC08502" w14:textId="7C2CB382" w:rsidTr="00CC42D3">
        <w:tc>
          <w:tcPr>
            <w:tcW w:w="3817" w:type="dxa"/>
          </w:tcPr>
          <w:p w14:paraId="5E7FED53" w14:textId="77777777" w:rsidR="00687F0E" w:rsidRPr="00687F0E" w:rsidRDefault="00687F0E" w:rsidP="001B1586">
            <w:pPr>
              <w:pStyle w:val="ListParagraph"/>
              <w:numPr>
                <w:ilvl w:val="0"/>
                <w:numId w:val="21"/>
              </w:numPr>
              <w:rPr>
                <w:sz w:val="20"/>
                <w:szCs w:val="20"/>
                <w:lang w:val="nl-NL"/>
              </w:rPr>
            </w:pPr>
            <w:proofErr w:type="spellStart"/>
            <w:r w:rsidRPr="00687F0E">
              <w:rPr>
                <w:sz w:val="20"/>
                <w:szCs w:val="20"/>
                <w:lang w:val="nl-NL"/>
              </w:rPr>
              <w:t>Dasein</w:t>
            </w:r>
            <w:proofErr w:type="spellEnd"/>
            <w:r w:rsidRPr="00687F0E">
              <w:rPr>
                <w:sz w:val="20"/>
                <w:szCs w:val="20"/>
                <w:lang w:val="nl-NL"/>
              </w:rPr>
              <w:t xml:space="preserve"> (in-de-wereld-zijn)</w:t>
            </w:r>
          </w:p>
        </w:tc>
        <w:tc>
          <w:tcPr>
            <w:tcW w:w="11553" w:type="dxa"/>
          </w:tcPr>
          <w:p w14:paraId="59EF8666" w14:textId="15074CC7" w:rsidR="00687F0E" w:rsidRPr="00687F0E" w:rsidRDefault="009339CF" w:rsidP="00687F0E">
            <w:pPr>
              <w:ind w:left="-97"/>
              <w:rPr>
                <w:sz w:val="20"/>
                <w:szCs w:val="20"/>
                <w:lang w:val="nl-NL"/>
              </w:rPr>
            </w:pPr>
            <w:r>
              <w:rPr>
                <w:sz w:val="20"/>
                <w:szCs w:val="20"/>
                <w:lang w:val="nl-NL"/>
              </w:rPr>
              <w:t>-</w:t>
            </w:r>
          </w:p>
        </w:tc>
      </w:tr>
      <w:tr w:rsidR="00687F0E" w:rsidRPr="00687F0E" w14:paraId="245996AB" w14:textId="5503E0C7" w:rsidTr="00CC42D3">
        <w:tc>
          <w:tcPr>
            <w:tcW w:w="3817" w:type="dxa"/>
          </w:tcPr>
          <w:p w14:paraId="30BB813C" w14:textId="6657DC8B" w:rsidR="00687F0E" w:rsidRPr="00687F0E" w:rsidRDefault="00687F0E" w:rsidP="001B1586">
            <w:pPr>
              <w:pStyle w:val="ListParagraph"/>
              <w:numPr>
                <w:ilvl w:val="0"/>
                <w:numId w:val="21"/>
              </w:numPr>
              <w:rPr>
                <w:sz w:val="20"/>
                <w:szCs w:val="20"/>
                <w:lang w:val="nl-NL"/>
              </w:rPr>
            </w:pPr>
            <w:proofErr w:type="spellStart"/>
            <w:r w:rsidRPr="00687F0E">
              <w:rPr>
                <w:sz w:val="20"/>
                <w:szCs w:val="20"/>
                <w:lang w:val="nl-NL"/>
              </w:rPr>
              <w:t>Sorg</w:t>
            </w:r>
            <w:r w:rsidR="0047385E">
              <w:rPr>
                <w:sz w:val="20"/>
                <w:szCs w:val="20"/>
                <w:lang w:val="nl-NL"/>
              </w:rPr>
              <w:t>e</w:t>
            </w:r>
            <w:proofErr w:type="spellEnd"/>
          </w:p>
        </w:tc>
        <w:tc>
          <w:tcPr>
            <w:tcW w:w="11553" w:type="dxa"/>
          </w:tcPr>
          <w:p w14:paraId="10D31773" w14:textId="7598F59A" w:rsidR="00687F0E" w:rsidRPr="00687F0E" w:rsidRDefault="003D4006" w:rsidP="00687F0E">
            <w:pPr>
              <w:ind w:left="-97"/>
              <w:rPr>
                <w:sz w:val="20"/>
                <w:szCs w:val="20"/>
                <w:lang w:val="nl-NL"/>
              </w:rPr>
            </w:pPr>
            <w:r>
              <w:rPr>
                <w:sz w:val="20"/>
                <w:szCs w:val="20"/>
                <w:lang w:val="nl-NL"/>
              </w:rPr>
              <w:t>Zorg, k</w:t>
            </w:r>
            <w:r w:rsidR="009339CF">
              <w:rPr>
                <w:sz w:val="20"/>
                <w:szCs w:val="20"/>
                <w:lang w:val="nl-NL"/>
              </w:rPr>
              <w:t>oesterend bezig zijn met dingen of personen, waarbij we het object van zorg zo gaaf mogelijk pogen te bewaren</w:t>
            </w:r>
          </w:p>
        </w:tc>
      </w:tr>
      <w:tr w:rsidR="00687F0E" w:rsidRPr="00687F0E" w14:paraId="41374397" w14:textId="0D375280" w:rsidTr="00CC42D3">
        <w:tc>
          <w:tcPr>
            <w:tcW w:w="3817" w:type="dxa"/>
          </w:tcPr>
          <w:p w14:paraId="1BF5D69F" w14:textId="77777777" w:rsidR="00687F0E" w:rsidRPr="00687F0E" w:rsidRDefault="00687F0E" w:rsidP="001B1586">
            <w:pPr>
              <w:pStyle w:val="ListParagraph"/>
              <w:numPr>
                <w:ilvl w:val="1"/>
                <w:numId w:val="19"/>
              </w:numPr>
              <w:rPr>
                <w:sz w:val="20"/>
                <w:szCs w:val="20"/>
                <w:lang w:val="nl-NL"/>
              </w:rPr>
            </w:pPr>
            <w:r w:rsidRPr="00687F0E">
              <w:rPr>
                <w:sz w:val="20"/>
                <w:szCs w:val="20"/>
                <w:lang w:val="nl-NL"/>
              </w:rPr>
              <w:t>Tuigen(complex)</w:t>
            </w:r>
          </w:p>
        </w:tc>
        <w:tc>
          <w:tcPr>
            <w:tcW w:w="11553" w:type="dxa"/>
          </w:tcPr>
          <w:p w14:paraId="1E64A310" w14:textId="30F606CC" w:rsidR="00687F0E" w:rsidRPr="00687F0E" w:rsidRDefault="009339CF" w:rsidP="00687F0E">
            <w:pPr>
              <w:ind w:left="-97"/>
              <w:rPr>
                <w:sz w:val="20"/>
                <w:szCs w:val="20"/>
                <w:lang w:val="nl-NL"/>
              </w:rPr>
            </w:pPr>
            <w:r>
              <w:rPr>
                <w:sz w:val="20"/>
                <w:szCs w:val="20"/>
                <w:lang w:val="nl-NL"/>
              </w:rPr>
              <w:t xml:space="preserve">Gebruiksvoorwerpen; relatie tussen tuigen, verwijzing </w:t>
            </w:r>
            <w:proofErr w:type="spellStart"/>
            <w:r>
              <w:rPr>
                <w:sz w:val="20"/>
                <w:szCs w:val="20"/>
                <w:lang w:val="nl-NL"/>
              </w:rPr>
              <w:t>mbt</w:t>
            </w:r>
            <w:proofErr w:type="spellEnd"/>
            <w:r>
              <w:rPr>
                <w:sz w:val="20"/>
                <w:szCs w:val="20"/>
                <w:lang w:val="nl-NL"/>
              </w:rPr>
              <w:t xml:space="preserve"> functie</w:t>
            </w:r>
          </w:p>
        </w:tc>
      </w:tr>
      <w:tr w:rsidR="00687F0E" w:rsidRPr="00687F0E" w14:paraId="37CDD92D" w14:textId="15D056E3" w:rsidTr="00CC42D3">
        <w:tc>
          <w:tcPr>
            <w:tcW w:w="3817" w:type="dxa"/>
          </w:tcPr>
          <w:p w14:paraId="0028C9AE" w14:textId="77777777" w:rsidR="00687F0E" w:rsidRPr="00687F0E" w:rsidRDefault="00687F0E" w:rsidP="001B1586">
            <w:pPr>
              <w:pStyle w:val="ListParagraph"/>
              <w:numPr>
                <w:ilvl w:val="1"/>
                <w:numId w:val="19"/>
              </w:numPr>
              <w:rPr>
                <w:sz w:val="20"/>
                <w:szCs w:val="20"/>
                <w:lang w:val="nl-NL"/>
              </w:rPr>
            </w:pPr>
            <w:proofErr w:type="spellStart"/>
            <w:r w:rsidRPr="00687F0E">
              <w:rPr>
                <w:sz w:val="20"/>
                <w:szCs w:val="20"/>
                <w:lang w:val="nl-NL"/>
              </w:rPr>
              <w:t>Zuhanden</w:t>
            </w:r>
            <w:proofErr w:type="spellEnd"/>
          </w:p>
        </w:tc>
        <w:tc>
          <w:tcPr>
            <w:tcW w:w="11553" w:type="dxa"/>
          </w:tcPr>
          <w:p w14:paraId="74A1ED2C" w14:textId="78FA9319" w:rsidR="00687F0E" w:rsidRPr="00687F0E" w:rsidRDefault="009339CF" w:rsidP="00687F0E">
            <w:pPr>
              <w:ind w:left="-97"/>
              <w:rPr>
                <w:sz w:val="20"/>
                <w:szCs w:val="20"/>
                <w:lang w:val="nl-NL"/>
              </w:rPr>
            </w:pPr>
            <w:r>
              <w:rPr>
                <w:sz w:val="20"/>
                <w:szCs w:val="20"/>
                <w:lang w:val="nl-NL"/>
              </w:rPr>
              <w:t>Waarom van de dingen ligt in de ‘</w:t>
            </w:r>
            <w:proofErr w:type="spellStart"/>
            <w:r>
              <w:rPr>
                <w:sz w:val="20"/>
                <w:szCs w:val="20"/>
                <w:lang w:val="nl-NL"/>
              </w:rPr>
              <w:t>dienstigheid</w:t>
            </w:r>
            <w:proofErr w:type="spellEnd"/>
            <w:r>
              <w:rPr>
                <w:sz w:val="20"/>
                <w:szCs w:val="20"/>
                <w:lang w:val="nl-NL"/>
              </w:rPr>
              <w:t xml:space="preserve">’ aan het </w:t>
            </w:r>
            <w:proofErr w:type="spellStart"/>
            <w:r>
              <w:rPr>
                <w:sz w:val="20"/>
                <w:szCs w:val="20"/>
                <w:lang w:val="nl-NL"/>
              </w:rPr>
              <w:t>Dasein</w:t>
            </w:r>
            <w:proofErr w:type="spellEnd"/>
          </w:p>
        </w:tc>
      </w:tr>
      <w:tr w:rsidR="00687F0E" w:rsidRPr="00687F0E" w14:paraId="079CECC5" w14:textId="03149F5C" w:rsidTr="00CC42D3">
        <w:tc>
          <w:tcPr>
            <w:tcW w:w="3817" w:type="dxa"/>
          </w:tcPr>
          <w:p w14:paraId="6F115954" w14:textId="77777777" w:rsidR="00687F0E" w:rsidRPr="00687F0E" w:rsidRDefault="00687F0E" w:rsidP="001B1586">
            <w:pPr>
              <w:pStyle w:val="ListParagraph"/>
              <w:numPr>
                <w:ilvl w:val="1"/>
                <w:numId w:val="19"/>
              </w:numPr>
              <w:rPr>
                <w:sz w:val="20"/>
                <w:szCs w:val="20"/>
                <w:lang w:val="nl-NL"/>
              </w:rPr>
            </w:pPr>
            <w:proofErr w:type="spellStart"/>
            <w:r w:rsidRPr="00687F0E">
              <w:rPr>
                <w:sz w:val="20"/>
                <w:szCs w:val="20"/>
                <w:lang w:val="nl-NL"/>
              </w:rPr>
              <w:t>Vorhanden</w:t>
            </w:r>
            <w:proofErr w:type="spellEnd"/>
          </w:p>
        </w:tc>
        <w:tc>
          <w:tcPr>
            <w:tcW w:w="11553" w:type="dxa"/>
          </w:tcPr>
          <w:p w14:paraId="49322EF7" w14:textId="3FEA2D2E" w:rsidR="00687F0E" w:rsidRPr="00687F0E" w:rsidRDefault="009339CF" w:rsidP="00687F0E">
            <w:pPr>
              <w:ind w:left="-97"/>
              <w:rPr>
                <w:sz w:val="20"/>
                <w:szCs w:val="20"/>
                <w:lang w:val="nl-NL"/>
              </w:rPr>
            </w:pPr>
            <w:r>
              <w:rPr>
                <w:sz w:val="20"/>
                <w:szCs w:val="20"/>
                <w:lang w:val="nl-NL"/>
              </w:rPr>
              <w:t>Als object niet meer bruikbaar is, dan eisen ze onze aandacht op, los van netwerk van verwijzingen, dan pas objectivering mogelijk</w:t>
            </w:r>
          </w:p>
        </w:tc>
      </w:tr>
      <w:tr w:rsidR="00687F0E" w:rsidRPr="00687F0E" w14:paraId="283522AF" w14:textId="25408975" w:rsidTr="00CC42D3">
        <w:tc>
          <w:tcPr>
            <w:tcW w:w="3817" w:type="dxa"/>
          </w:tcPr>
          <w:p w14:paraId="2A3401C8" w14:textId="77777777" w:rsidR="00687F0E" w:rsidRPr="00687F0E" w:rsidRDefault="00687F0E" w:rsidP="001B1586">
            <w:pPr>
              <w:pStyle w:val="ListParagraph"/>
              <w:numPr>
                <w:ilvl w:val="0"/>
                <w:numId w:val="21"/>
              </w:numPr>
              <w:rPr>
                <w:sz w:val="20"/>
                <w:szCs w:val="20"/>
                <w:lang w:val="nl-NL"/>
              </w:rPr>
            </w:pPr>
            <w:proofErr w:type="spellStart"/>
            <w:r w:rsidRPr="00687F0E">
              <w:rPr>
                <w:sz w:val="20"/>
                <w:szCs w:val="20"/>
                <w:lang w:val="nl-NL"/>
              </w:rPr>
              <w:t>Mit</w:t>
            </w:r>
            <w:proofErr w:type="spellEnd"/>
            <w:r w:rsidRPr="00687F0E">
              <w:rPr>
                <w:sz w:val="20"/>
                <w:szCs w:val="20"/>
                <w:lang w:val="nl-NL"/>
              </w:rPr>
              <w:t>-sein</w:t>
            </w:r>
          </w:p>
        </w:tc>
        <w:tc>
          <w:tcPr>
            <w:tcW w:w="11553" w:type="dxa"/>
          </w:tcPr>
          <w:p w14:paraId="37E6222C" w14:textId="3152312C" w:rsidR="00687F0E" w:rsidRPr="00687F0E" w:rsidRDefault="003D4006" w:rsidP="00687F0E">
            <w:pPr>
              <w:ind w:left="-97"/>
              <w:rPr>
                <w:sz w:val="20"/>
                <w:szCs w:val="20"/>
                <w:lang w:val="nl-NL"/>
              </w:rPr>
            </w:pPr>
            <w:r>
              <w:rPr>
                <w:sz w:val="20"/>
                <w:szCs w:val="20"/>
                <w:lang w:val="nl-NL"/>
              </w:rPr>
              <w:t xml:space="preserve">Mede-zijn, </w:t>
            </w:r>
            <w:r w:rsidR="009339CF">
              <w:rPr>
                <w:sz w:val="20"/>
                <w:szCs w:val="20"/>
                <w:lang w:val="nl-NL"/>
              </w:rPr>
              <w:t xml:space="preserve">Niet introspectief subject, maar een zijn-met-anderen, </w:t>
            </w:r>
            <w:proofErr w:type="spellStart"/>
            <w:r w:rsidR="009339CF">
              <w:rPr>
                <w:sz w:val="20"/>
                <w:szCs w:val="20"/>
                <w:lang w:val="nl-NL"/>
              </w:rPr>
              <w:t>Dasein</w:t>
            </w:r>
            <w:proofErr w:type="spellEnd"/>
            <w:r w:rsidR="009339CF">
              <w:rPr>
                <w:sz w:val="20"/>
                <w:szCs w:val="20"/>
                <w:lang w:val="nl-NL"/>
              </w:rPr>
              <w:t xml:space="preserve"> gaat uit van het bestaan van anderen</w:t>
            </w:r>
          </w:p>
        </w:tc>
      </w:tr>
      <w:tr w:rsidR="00687F0E" w:rsidRPr="00687F0E" w14:paraId="6D5FDF48" w14:textId="12B9D591" w:rsidTr="00CC42D3">
        <w:tc>
          <w:tcPr>
            <w:tcW w:w="3817" w:type="dxa"/>
          </w:tcPr>
          <w:p w14:paraId="198062ED" w14:textId="77777777" w:rsidR="00687F0E" w:rsidRPr="00687F0E" w:rsidRDefault="00687F0E" w:rsidP="001B1586">
            <w:pPr>
              <w:pStyle w:val="ListParagraph"/>
              <w:numPr>
                <w:ilvl w:val="1"/>
                <w:numId w:val="19"/>
              </w:numPr>
              <w:rPr>
                <w:sz w:val="20"/>
                <w:szCs w:val="20"/>
                <w:lang w:val="nl-NL"/>
              </w:rPr>
            </w:pPr>
            <w:proofErr w:type="spellStart"/>
            <w:r w:rsidRPr="00687F0E">
              <w:rPr>
                <w:sz w:val="20"/>
                <w:szCs w:val="20"/>
                <w:lang w:val="nl-NL"/>
              </w:rPr>
              <w:t>Mit-dasein</w:t>
            </w:r>
            <w:proofErr w:type="spellEnd"/>
          </w:p>
        </w:tc>
        <w:tc>
          <w:tcPr>
            <w:tcW w:w="11553" w:type="dxa"/>
          </w:tcPr>
          <w:p w14:paraId="7E42DE82" w14:textId="01B86F02" w:rsidR="00687F0E" w:rsidRPr="00687F0E" w:rsidRDefault="009339CF" w:rsidP="00687F0E">
            <w:pPr>
              <w:ind w:left="-97"/>
              <w:rPr>
                <w:sz w:val="20"/>
                <w:szCs w:val="20"/>
                <w:lang w:val="nl-NL"/>
              </w:rPr>
            </w:pPr>
            <w:r>
              <w:rPr>
                <w:sz w:val="20"/>
                <w:szCs w:val="20"/>
                <w:lang w:val="nl-NL"/>
              </w:rPr>
              <w:t>Mensen delen een gemeenschappelijke wereld waarop zij samen betrokken zijn</w:t>
            </w:r>
          </w:p>
        </w:tc>
      </w:tr>
      <w:tr w:rsidR="00687F0E" w:rsidRPr="00687F0E" w14:paraId="03CC525D" w14:textId="665F2253" w:rsidTr="00CC42D3">
        <w:tc>
          <w:tcPr>
            <w:tcW w:w="3817" w:type="dxa"/>
          </w:tcPr>
          <w:p w14:paraId="1205CE69" w14:textId="77777777" w:rsidR="00687F0E" w:rsidRPr="00687F0E" w:rsidRDefault="00687F0E" w:rsidP="001B1586">
            <w:pPr>
              <w:pStyle w:val="ListParagraph"/>
              <w:numPr>
                <w:ilvl w:val="1"/>
                <w:numId w:val="19"/>
              </w:numPr>
              <w:rPr>
                <w:sz w:val="20"/>
                <w:szCs w:val="20"/>
                <w:lang w:val="nl-NL"/>
              </w:rPr>
            </w:pPr>
            <w:r w:rsidRPr="00687F0E">
              <w:rPr>
                <w:sz w:val="20"/>
                <w:szCs w:val="20"/>
                <w:lang w:val="nl-NL"/>
              </w:rPr>
              <w:t>Das Man</w:t>
            </w:r>
          </w:p>
        </w:tc>
        <w:tc>
          <w:tcPr>
            <w:tcW w:w="11553" w:type="dxa"/>
          </w:tcPr>
          <w:p w14:paraId="6AB4C927" w14:textId="351FAD61" w:rsidR="00687F0E" w:rsidRPr="00687F0E" w:rsidRDefault="003D4006" w:rsidP="00687F0E">
            <w:pPr>
              <w:ind w:left="-97"/>
              <w:rPr>
                <w:sz w:val="20"/>
                <w:szCs w:val="20"/>
                <w:lang w:val="nl-NL"/>
              </w:rPr>
            </w:pPr>
            <w:r>
              <w:rPr>
                <w:sz w:val="20"/>
                <w:szCs w:val="20"/>
                <w:lang w:val="nl-NL"/>
              </w:rPr>
              <w:t>Opleggen van regels door onpersoonlijk ander, ‘men’ heeft een dwingende kracht, onpersoonlijke macht</w:t>
            </w:r>
          </w:p>
        </w:tc>
      </w:tr>
      <w:tr w:rsidR="00687F0E" w:rsidRPr="00687F0E" w14:paraId="6800EB20" w14:textId="3495D8CD" w:rsidTr="00CC42D3">
        <w:tc>
          <w:tcPr>
            <w:tcW w:w="3817" w:type="dxa"/>
          </w:tcPr>
          <w:p w14:paraId="50806073" w14:textId="77777777" w:rsidR="00687F0E" w:rsidRPr="00687F0E" w:rsidRDefault="00687F0E" w:rsidP="001B1586">
            <w:pPr>
              <w:pStyle w:val="ListParagraph"/>
              <w:numPr>
                <w:ilvl w:val="0"/>
                <w:numId w:val="21"/>
              </w:numPr>
              <w:rPr>
                <w:sz w:val="20"/>
                <w:szCs w:val="20"/>
                <w:lang w:val="nl-NL"/>
              </w:rPr>
            </w:pPr>
            <w:proofErr w:type="spellStart"/>
            <w:r w:rsidRPr="00687F0E">
              <w:rPr>
                <w:sz w:val="20"/>
                <w:szCs w:val="20"/>
                <w:lang w:val="nl-NL"/>
              </w:rPr>
              <w:t>Entschlossenheit</w:t>
            </w:r>
            <w:proofErr w:type="spellEnd"/>
          </w:p>
        </w:tc>
        <w:tc>
          <w:tcPr>
            <w:tcW w:w="11553" w:type="dxa"/>
          </w:tcPr>
          <w:p w14:paraId="73AAFF12" w14:textId="5DC07454" w:rsidR="00687F0E" w:rsidRPr="00687F0E" w:rsidRDefault="003D4006" w:rsidP="00687F0E">
            <w:pPr>
              <w:ind w:left="-97"/>
              <w:rPr>
                <w:sz w:val="20"/>
                <w:szCs w:val="20"/>
                <w:lang w:val="nl-NL"/>
              </w:rPr>
            </w:pPr>
            <w:r>
              <w:rPr>
                <w:sz w:val="20"/>
                <w:szCs w:val="20"/>
                <w:lang w:val="nl-NL"/>
              </w:rPr>
              <w:t>Openheid, gerichtheid van de mens op de wereld en eigen mogelijkheden</w:t>
            </w:r>
          </w:p>
        </w:tc>
      </w:tr>
      <w:tr w:rsidR="00687F0E" w:rsidRPr="00687F0E" w14:paraId="3C4B233C" w14:textId="02084423" w:rsidTr="00CC42D3">
        <w:tc>
          <w:tcPr>
            <w:tcW w:w="3817" w:type="dxa"/>
          </w:tcPr>
          <w:p w14:paraId="0649122E" w14:textId="6452E11D" w:rsidR="00687F0E" w:rsidRPr="00687F0E" w:rsidRDefault="00687F0E" w:rsidP="001B1586">
            <w:pPr>
              <w:pStyle w:val="ListParagraph"/>
              <w:numPr>
                <w:ilvl w:val="0"/>
                <w:numId w:val="22"/>
              </w:numPr>
              <w:rPr>
                <w:sz w:val="20"/>
                <w:szCs w:val="20"/>
                <w:lang w:val="nl-NL"/>
              </w:rPr>
            </w:pPr>
            <w:proofErr w:type="spellStart"/>
            <w:r w:rsidRPr="00687F0E">
              <w:rPr>
                <w:sz w:val="20"/>
                <w:szCs w:val="20"/>
                <w:lang w:val="nl-NL"/>
              </w:rPr>
              <w:t>Befindlichkeit</w:t>
            </w:r>
            <w:proofErr w:type="spellEnd"/>
            <w:r w:rsidRPr="00687F0E">
              <w:rPr>
                <w:sz w:val="20"/>
                <w:szCs w:val="20"/>
                <w:lang w:val="nl-NL"/>
              </w:rPr>
              <w:t xml:space="preserve"> &lt;&gt; </w:t>
            </w:r>
            <w:proofErr w:type="spellStart"/>
            <w:r w:rsidR="00465C24">
              <w:rPr>
                <w:sz w:val="20"/>
                <w:szCs w:val="20"/>
                <w:lang w:val="nl-NL"/>
              </w:rPr>
              <w:t>Zweideutigk</w:t>
            </w:r>
            <w:proofErr w:type="spellEnd"/>
            <w:r w:rsidR="00465C24">
              <w:rPr>
                <w:sz w:val="20"/>
                <w:szCs w:val="20"/>
                <w:lang w:val="nl-NL"/>
              </w:rPr>
              <w:t>.</w:t>
            </w:r>
          </w:p>
        </w:tc>
        <w:tc>
          <w:tcPr>
            <w:tcW w:w="11553" w:type="dxa"/>
          </w:tcPr>
          <w:p w14:paraId="122AAA17" w14:textId="7E0EC9BB" w:rsidR="00687F0E" w:rsidRPr="00687F0E" w:rsidRDefault="003D4006" w:rsidP="00465C24">
            <w:pPr>
              <w:ind w:left="-97"/>
              <w:rPr>
                <w:sz w:val="20"/>
                <w:szCs w:val="20"/>
                <w:lang w:val="nl-NL"/>
              </w:rPr>
            </w:pPr>
            <w:r>
              <w:rPr>
                <w:sz w:val="20"/>
                <w:szCs w:val="20"/>
                <w:lang w:val="nl-NL"/>
              </w:rPr>
              <w:t xml:space="preserve">Affectiviteit, passieve kant van de beleving, ontologische structuur van het </w:t>
            </w:r>
            <w:proofErr w:type="spellStart"/>
            <w:r>
              <w:rPr>
                <w:sz w:val="20"/>
                <w:szCs w:val="20"/>
                <w:lang w:val="nl-NL"/>
              </w:rPr>
              <w:t>Dasein</w:t>
            </w:r>
            <w:proofErr w:type="spellEnd"/>
            <w:r w:rsidR="00465C24">
              <w:rPr>
                <w:sz w:val="20"/>
                <w:szCs w:val="20"/>
                <w:lang w:val="nl-NL"/>
              </w:rPr>
              <w:t xml:space="preserve"> &lt;&gt; ‘Dubbelzinnigheid’</w:t>
            </w:r>
          </w:p>
        </w:tc>
      </w:tr>
      <w:tr w:rsidR="00687F0E" w:rsidRPr="00687F0E" w14:paraId="1EB99F08" w14:textId="09CBF0C1" w:rsidTr="00CC42D3">
        <w:tc>
          <w:tcPr>
            <w:tcW w:w="3817" w:type="dxa"/>
          </w:tcPr>
          <w:p w14:paraId="29939B4D" w14:textId="77777777" w:rsidR="00687F0E" w:rsidRPr="00687F0E" w:rsidRDefault="00687F0E" w:rsidP="001B1586">
            <w:pPr>
              <w:pStyle w:val="ListParagraph"/>
              <w:numPr>
                <w:ilvl w:val="0"/>
                <w:numId w:val="22"/>
              </w:numPr>
              <w:rPr>
                <w:sz w:val="20"/>
                <w:szCs w:val="20"/>
                <w:lang w:val="nl-NL"/>
              </w:rPr>
            </w:pPr>
            <w:proofErr w:type="spellStart"/>
            <w:r w:rsidRPr="00687F0E">
              <w:rPr>
                <w:sz w:val="20"/>
                <w:szCs w:val="20"/>
                <w:lang w:val="nl-NL"/>
              </w:rPr>
              <w:t>Verstehen</w:t>
            </w:r>
            <w:proofErr w:type="spellEnd"/>
            <w:r w:rsidRPr="00687F0E">
              <w:rPr>
                <w:sz w:val="20"/>
                <w:szCs w:val="20"/>
                <w:lang w:val="nl-NL"/>
              </w:rPr>
              <w:t xml:space="preserve"> &lt;&gt; </w:t>
            </w:r>
            <w:proofErr w:type="spellStart"/>
            <w:r w:rsidRPr="00687F0E">
              <w:rPr>
                <w:sz w:val="20"/>
                <w:szCs w:val="20"/>
                <w:lang w:val="nl-NL"/>
              </w:rPr>
              <w:t>Neugier</w:t>
            </w:r>
            <w:proofErr w:type="spellEnd"/>
          </w:p>
        </w:tc>
        <w:tc>
          <w:tcPr>
            <w:tcW w:w="11553" w:type="dxa"/>
          </w:tcPr>
          <w:p w14:paraId="6FDFCFA9" w14:textId="57AD8BD7" w:rsidR="00687F0E" w:rsidRPr="00687F0E" w:rsidRDefault="00465C24" w:rsidP="00687F0E">
            <w:pPr>
              <w:ind w:left="-97"/>
              <w:rPr>
                <w:sz w:val="20"/>
                <w:szCs w:val="20"/>
                <w:lang w:val="nl-NL"/>
              </w:rPr>
            </w:pPr>
            <w:r>
              <w:rPr>
                <w:sz w:val="20"/>
                <w:szCs w:val="20"/>
                <w:lang w:val="nl-NL"/>
              </w:rPr>
              <w:t>Onmiddellijk, pre-conceptueel verstaan &lt;&gt; ‘Nieuwsgierigheid’</w:t>
            </w:r>
          </w:p>
        </w:tc>
      </w:tr>
      <w:tr w:rsidR="00687F0E" w:rsidRPr="00687F0E" w14:paraId="4F384F0D" w14:textId="782E8565" w:rsidTr="00CC42D3">
        <w:tc>
          <w:tcPr>
            <w:tcW w:w="3817" w:type="dxa"/>
          </w:tcPr>
          <w:p w14:paraId="5216C960" w14:textId="54A7E882" w:rsidR="00687F0E" w:rsidRPr="00687F0E" w:rsidRDefault="00687F0E" w:rsidP="001B1586">
            <w:pPr>
              <w:pStyle w:val="ListParagraph"/>
              <w:numPr>
                <w:ilvl w:val="0"/>
                <w:numId w:val="22"/>
              </w:numPr>
              <w:rPr>
                <w:sz w:val="20"/>
                <w:szCs w:val="20"/>
                <w:lang w:val="nl-NL"/>
              </w:rPr>
            </w:pPr>
            <w:r w:rsidRPr="00687F0E">
              <w:rPr>
                <w:sz w:val="20"/>
                <w:szCs w:val="20"/>
                <w:lang w:val="nl-NL"/>
              </w:rPr>
              <w:t xml:space="preserve">Rede &lt;&gt; </w:t>
            </w:r>
            <w:r w:rsidR="00465C24">
              <w:rPr>
                <w:sz w:val="20"/>
                <w:szCs w:val="20"/>
                <w:lang w:val="nl-NL"/>
              </w:rPr>
              <w:t>Gerede</w:t>
            </w:r>
          </w:p>
        </w:tc>
        <w:tc>
          <w:tcPr>
            <w:tcW w:w="11553" w:type="dxa"/>
          </w:tcPr>
          <w:p w14:paraId="2BC06F66" w14:textId="0FFDC873" w:rsidR="00687F0E" w:rsidRPr="00687F0E" w:rsidRDefault="00465C24" w:rsidP="00687F0E">
            <w:pPr>
              <w:ind w:left="-97"/>
              <w:rPr>
                <w:sz w:val="20"/>
                <w:szCs w:val="20"/>
                <w:lang w:val="nl-NL"/>
              </w:rPr>
            </w:pPr>
            <w:r>
              <w:rPr>
                <w:sz w:val="20"/>
                <w:szCs w:val="20"/>
                <w:lang w:val="nl-NL"/>
              </w:rPr>
              <w:t>De taal, waarmee men de wereld inricht met onderscheidingen en structuur &lt;&gt; ‘Gebabbel’</w:t>
            </w:r>
          </w:p>
        </w:tc>
      </w:tr>
      <w:tr w:rsidR="00687F0E" w:rsidRPr="00687F0E" w14:paraId="5902E118" w14:textId="107E71B3" w:rsidTr="00CC42D3">
        <w:tc>
          <w:tcPr>
            <w:tcW w:w="3817" w:type="dxa"/>
          </w:tcPr>
          <w:p w14:paraId="3E3D8422" w14:textId="77777777" w:rsidR="00687F0E" w:rsidRPr="00687F0E" w:rsidRDefault="00687F0E" w:rsidP="008F7394">
            <w:pPr>
              <w:rPr>
                <w:sz w:val="20"/>
                <w:szCs w:val="20"/>
                <w:lang w:val="nl-NL"/>
              </w:rPr>
            </w:pPr>
            <w:r w:rsidRPr="00687F0E">
              <w:rPr>
                <w:sz w:val="20"/>
                <w:szCs w:val="20"/>
                <w:lang w:val="nl-NL"/>
              </w:rPr>
              <w:t>Tijdelijkheid</w:t>
            </w:r>
          </w:p>
        </w:tc>
        <w:tc>
          <w:tcPr>
            <w:tcW w:w="11553" w:type="dxa"/>
          </w:tcPr>
          <w:p w14:paraId="5DDCAB1B" w14:textId="5639AE1F" w:rsidR="00687F0E" w:rsidRPr="00687F0E" w:rsidRDefault="00465C24" w:rsidP="00687F0E">
            <w:pPr>
              <w:ind w:left="-97"/>
              <w:rPr>
                <w:sz w:val="20"/>
                <w:szCs w:val="20"/>
                <w:lang w:val="nl-NL"/>
              </w:rPr>
            </w:pPr>
            <w:r>
              <w:rPr>
                <w:sz w:val="20"/>
                <w:szCs w:val="20"/>
                <w:lang w:val="nl-NL"/>
              </w:rPr>
              <w:t>Bestaan is tijdsgebonden, tijd is niet te ontsnappen</w:t>
            </w:r>
          </w:p>
        </w:tc>
      </w:tr>
      <w:tr w:rsidR="00687F0E" w:rsidRPr="00687F0E" w14:paraId="45E855C8" w14:textId="759D04CB" w:rsidTr="00CC42D3">
        <w:tc>
          <w:tcPr>
            <w:tcW w:w="3817" w:type="dxa"/>
          </w:tcPr>
          <w:p w14:paraId="5E824044" w14:textId="77777777" w:rsidR="00687F0E" w:rsidRPr="00687F0E" w:rsidRDefault="00687F0E" w:rsidP="001B1586">
            <w:pPr>
              <w:pStyle w:val="ListParagraph"/>
              <w:numPr>
                <w:ilvl w:val="0"/>
                <w:numId w:val="19"/>
              </w:numPr>
              <w:rPr>
                <w:sz w:val="20"/>
                <w:szCs w:val="20"/>
                <w:lang w:val="nl-NL"/>
              </w:rPr>
            </w:pPr>
            <w:proofErr w:type="spellStart"/>
            <w:r w:rsidRPr="00687F0E">
              <w:rPr>
                <w:sz w:val="20"/>
                <w:szCs w:val="20"/>
                <w:lang w:val="nl-NL"/>
              </w:rPr>
              <w:t>Tijdsextasen</w:t>
            </w:r>
            <w:proofErr w:type="spellEnd"/>
          </w:p>
        </w:tc>
        <w:tc>
          <w:tcPr>
            <w:tcW w:w="11553" w:type="dxa"/>
          </w:tcPr>
          <w:p w14:paraId="23CDE5B8" w14:textId="7B0E3EF9" w:rsidR="00687F0E" w:rsidRPr="00687F0E" w:rsidRDefault="00465C24" w:rsidP="00465C24">
            <w:pPr>
              <w:ind w:left="-97"/>
              <w:rPr>
                <w:sz w:val="20"/>
                <w:szCs w:val="20"/>
                <w:lang w:val="nl-NL"/>
              </w:rPr>
            </w:pPr>
            <w:r>
              <w:rPr>
                <w:sz w:val="20"/>
                <w:szCs w:val="20"/>
                <w:lang w:val="nl-NL"/>
              </w:rPr>
              <w:t>Uitstaan naar de tijdelijkheid, niet chronologisch, toekomst is voor nu; 3 momenten: 1) bestaan voor bewust, 2) Kunnen-zijn, 3) Omgaan</w:t>
            </w:r>
          </w:p>
        </w:tc>
      </w:tr>
      <w:tr w:rsidR="0047385E" w:rsidRPr="00687F0E" w14:paraId="3EEC106A" w14:textId="77777777" w:rsidTr="00CC42D3">
        <w:tc>
          <w:tcPr>
            <w:tcW w:w="3817" w:type="dxa"/>
          </w:tcPr>
          <w:p w14:paraId="4B47B419" w14:textId="51771422" w:rsidR="0047385E" w:rsidRPr="00687F0E" w:rsidRDefault="0047385E" w:rsidP="008F7394">
            <w:pPr>
              <w:rPr>
                <w:sz w:val="20"/>
                <w:szCs w:val="20"/>
                <w:lang w:val="nl-NL"/>
              </w:rPr>
            </w:pPr>
            <w:r>
              <w:rPr>
                <w:sz w:val="20"/>
                <w:szCs w:val="20"/>
                <w:lang w:val="nl-NL"/>
              </w:rPr>
              <w:t xml:space="preserve">* Drie kenmerken van </w:t>
            </w:r>
            <w:proofErr w:type="spellStart"/>
            <w:r>
              <w:rPr>
                <w:sz w:val="20"/>
                <w:szCs w:val="20"/>
                <w:lang w:val="nl-NL"/>
              </w:rPr>
              <w:t>Sorge</w:t>
            </w:r>
            <w:proofErr w:type="spellEnd"/>
          </w:p>
        </w:tc>
        <w:tc>
          <w:tcPr>
            <w:tcW w:w="11553" w:type="dxa"/>
          </w:tcPr>
          <w:p w14:paraId="18D5034B" w14:textId="6C7C82B3" w:rsidR="0047385E" w:rsidRDefault="0047385E" w:rsidP="00687F0E">
            <w:pPr>
              <w:ind w:left="-97"/>
              <w:rPr>
                <w:sz w:val="20"/>
                <w:szCs w:val="20"/>
                <w:lang w:val="nl-NL"/>
              </w:rPr>
            </w:pPr>
            <w:r>
              <w:rPr>
                <w:sz w:val="20"/>
                <w:szCs w:val="20"/>
                <w:lang w:val="nl-NL"/>
              </w:rPr>
              <w:t>-</w:t>
            </w:r>
          </w:p>
        </w:tc>
      </w:tr>
      <w:tr w:rsidR="00687F0E" w:rsidRPr="00687F0E" w14:paraId="2A36BE9D" w14:textId="2CF294FE" w:rsidTr="00CC42D3">
        <w:tc>
          <w:tcPr>
            <w:tcW w:w="3817" w:type="dxa"/>
          </w:tcPr>
          <w:p w14:paraId="7D2FB4C4" w14:textId="690C6D59" w:rsidR="00687F0E" w:rsidRPr="0047385E" w:rsidRDefault="00687F0E" w:rsidP="001B1586">
            <w:pPr>
              <w:pStyle w:val="ListParagraph"/>
              <w:numPr>
                <w:ilvl w:val="0"/>
                <w:numId w:val="19"/>
              </w:numPr>
              <w:rPr>
                <w:sz w:val="20"/>
                <w:szCs w:val="20"/>
                <w:lang w:val="nl-NL"/>
              </w:rPr>
            </w:pPr>
            <w:proofErr w:type="spellStart"/>
            <w:r w:rsidRPr="0047385E">
              <w:rPr>
                <w:sz w:val="20"/>
                <w:szCs w:val="20"/>
                <w:lang w:val="nl-NL"/>
              </w:rPr>
              <w:t>Geworfenheit</w:t>
            </w:r>
            <w:proofErr w:type="spellEnd"/>
          </w:p>
        </w:tc>
        <w:tc>
          <w:tcPr>
            <w:tcW w:w="11553" w:type="dxa"/>
          </w:tcPr>
          <w:p w14:paraId="714AA33F" w14:textId="6C92C81F" w:rsidR="00687F0E" w:rsidRPr="00687F0E" w:rsidRDefault="00465C24" w:rsidP="00687F0E">
            <w:pPr>
              <w:ind w:left="-97"/>
              <w:rPr>
                <w:sz w:val="20"/>
                <w:szCs w:val="20"/>
                <w:lang w:val="nl-NL"/>
              </w:rPr>
            </w:pPr>
            <w:r>
              <w:rPr>
                <w:sz w:val="20"/>
                <w:szCs w:val="20"/>
                <w:lang w:val="nl-NL"/>
              </w:rPr>
              <w:t>We kiezen onze bestaanscontext niet, we zijn erin geworpen</w:t>
            </w:r>
          </w:p>
        </w:tc>
      </w:tr>
      <w:tr w:rsidR="00687F0E" w:rsidRPr="00687F0E" w14:paraId="2A182866" w14:textId="576592F5" w:rsidTr="00CC42D3">
        <w:tc>
          <w:tcPr>
            <w:tcW w:w="3817" w:type="dxa"/>
          </w:tcPr>
          <w:p w14:paraId="113B46CF" w14:textId="4B088467" w:rsidR="00687F0E" w:rsidRPr="0047385E" w:rsidRDefault="00687F0E" w:rsidP="001B1586">
            <w:pPr>
              <w:pStyle w:val="ListParagraph"/>
              <w:numPr>
                <w:ilvl w:val="0"/>
                <w:numId w:val="19"/>
              </w:numPr>
              <w:rPr>
                <w:sz w:val="20"/>
                <w:szCs w:val="20"/>
                <w:lang w:val="nl-NL"/>
              </w:rPr>
            </w:pPr>
            <w:proofErr w:type="spellStart"/>
            <w:r w:rsidRPr="0047385E">
              <w:rPr>
                <w:sz w:val="20"/>
                <w:szCs w:val="20"/>
                <w:lang w:val="nl-NL"/>
              </w:rPr>
              <w:t>Entwurf</w:t>
            </w:r>
            <w:proofErr w:type="spellEnd"/>
          </w:p>
        </w:tc>
        <w:tc>
          <w:tcPr>
            <w:tcW w:w="11553" w:type="dxa"/>
          </w:tcPr>
          <w:p w14:paraId="6EC3B092" w14:textId="77C4F30D" w:rsidR="00687F0E" w:rsidRPr="00687F0E" w:rsidRDefault="00E2333C" w:rsidP="00687F0E">
            <w:pPr>
              <w:ind w:left="-97"/>
              <w:rPr>
                <w:sz w:val="20"/>
                <w:szCs w:val="20"/>
                <w:lang w:val="nl-NL"/>
              </w:rPr>
            </w:pPr>
            <w:r>
              <w:rPr>
                <w:sz w:val="20"/>
                <w:szCs w:val="20"/>
                <w:lang w:val="nl-NL"/>
              </w:rPr>
              <w:t>Ontwerp, w</w:t>
            </w:r>
            <w:r w:rsidR="00465C24">
              <w:rPr>
                <w:sz w:val="20"/>
                <w:szCs w:val="20"/>
                <w:lang w:val="nl-NL"/>
              </w:rPr>
              <w:t>e kunnen dit bestaan wel zelf invullen, toekomst is zelf te realiseren</w:t>
            </w:r>
            <w:r>
              <w:rPr>
                <w:sz w:val="20"/>
                <w:szCs w:val="20"/>
                <w:lang w:val="nl-NL"/>
              </w:rPr>
              <w:t xml:space="preserve">, </w:t>
            </w:r>
          </w:p>
        </w:tc>
      </w:tr>
      <w:tr w:rsidR="00687F0E" w:rsidRPr="00687F0E" w14:paraId="5BBF2731" w14:textId="6459BCA2" w:rsidTr="00CC42D3">
        <w:tc>
          <w:tcPr>
            <w:tcW w:w="3817" w:type="dxa"/>
          </w:tcPr>
          <w:p w14:paraId="7BD2A98B" w14:textId="64131E70" w:rsidR="00687F0E" w:rsidRPr="0047385E" w:rsidRDefault="00687F0E" w:rsidP="001B1586">
            <w:pPr>
              <w:pStyle w:val="ListParagraph"/>
              <w:numPr>
                <w:ilvl w:val="0"/>
                <w:numId w:val="19"/>
              </w:numPr>
              <w:rPr>
                <w:sz w:val="20"/>
                <w:szCs w:val="20"/>
                <w:lang w:val="nl-NL"/>
              </w:rPr>
            </w:pPr>
            <w:proofErr w:type="spellStart"/>
            <w:r w:rsidRPr="0047385E">
              <w:rPr>
                <w:sz w:val="20"/>
                <w:szCs w:val="20"/>
                <w:lang w:val="nl-NL"/>
              </w:rPr>
              <w:t>Jemeinigkeit</w:t>
            </w:r>
            <w:proofErr w:type="spellEnd"/>
          </w:p>
        </w:tc>
        <w:tc>
          <w:tcPr>
            <w:tcW w:w="11553" w:type="dxa"/>
          </w:tcPr>
          <w:p w14:paraId="61A68CC2" w14:textId="2B0F0F0E" w:rsidR="00687F0E" w:rsidRPr="00687F0E" w:rsidRDefault="0047385E" w:rsidP="00687F0E">
            <w:pPr>
              <w:ind w:left="-97"/>
              <w:rPr>
                <w:sz w:val="20"/>
                <w:szCs w:val="20"/>
                <w:lang w:val="nl-NL"/>
              </w:rPr>
            </w:pPr>
            <w:r>
              <w:rPr>
                <w:sz w:val="20"/>
                <w:szCs w:val="20"/>
                <w:lang w:val="nl-NL"/>
              </w:rPr>
              <w:t>Mijn eigen authenticiteit, die ik in mijn existentie moet waarmaken</w:t>
            </w:r>
          </w:p>
        </w:tc>
      </w:tr>
      <w:tr w:rsidR="00687F0E" w:rsidRPr="00687F0E" w14:paraId="322ED66D" w14:textId="4D72DC9F" w:rsidTr="00CC42D3">
        <w:tc>
          <w:tcPr>
            <w:tcW w:w="3817" w:type="dxa"/>
          </w:tcPr>
          <w:p w14:paraId="4F4F59A4" w14:textId="77777777" w:rsidR="00687F0E" w:rsidRPr="00687F0E" w:rsidRDefault="00687F0E" w:rsidP="008F7394">
            <w:pPr>
              <w:rPr>
                <w:sz w:val="20"/>
                <w:szCs w:val="20"/>
                <w:lang w:val="nl-NL"/>
              </w:rPr>
            </w:pPr>
            <w:r w:rsidRPr="00687F0E">
              <w:rPr>
                <w:sz w:val="20"/>
                <w:szCs w:val="20"/>
                <w:lang w:val="nl-NL"/>
              </w:rPr>
              <w:t>Verfallen</w:t>
            </w:r>
          </w:p>
        </w:tc>
        <w:tc>
          <w:tcPr>
            <w:tcW w:w="11553" w:type="dxa"/>
          </w:tcPr>
          <w:p w14:paraId="4A869A0D" w14:textId="456D0273" w:rsidR="00687F0E" w:rsidRPr="00687F0E" w:rsidRDefault="0047385E" w:rsidP="0047385E">
            <w:pPr>
              <w:ind w:left="-97"/>
              <w:rPr>
                <w:sz w:val="20"/>
                <w:szCs w:val="20"/>
                <w:lang w:val="nl-NL"/>
              </w:rPr>
            </w:pPr>
            <w:r>
              <w:rPr>
                <w:sz w:val="20"/>
                <w:szCs w:val="20"/>
                <w:lang w:val="nl-NL"/>
              </w:rPr>
              <w:t>Vervallen, authenticiteit komt in gevaar als het ‘men’ te veel ruimte gegeven wordt, grondstructuur van bestaan, hellend vlak</w:t>
            </w:r>
          </w:p>
        </w:tc>
      </w:tr>
      <w:tr w:rsidR="00687F0E" w:rsidRPr="00687F0E" w14:paraId="6A59A2B1" w14:textId="28D0B9D8" w:rsidTr="00CC42D3">
        <w:tc>
          <w:tcPr>
            <w:tcW w:w="3817" w:type="dxa"/>
          </w:tcPr>
          <w:p w14:paraId="49E4D203" w14:textId="77777777" w:rsidR="00687F0E" w:rsidRPr="00687F0E" w:rsidRDefault="00687F0E" w:rsidP="008F7394">
            <w:pPr>
              <w:rPr>
                <w:sz w:val="20"/>
                <w:szCs w:val="20"/>
                <w:lang w:val="nl-NL"/>
              </w:rPr>
            </w:pPr>
            <w:r w:rsidRPr="00687F0E">
              <w:rPr>
                <w:sz w:val="20"/>
                <w:szCs w:val="20"/>
                <w:lang w:val="nl-NL"/>
              </w:rPr>
              <w:t xml:space="preserve">* </w:t>
            </w:r>
            <w:proofErr w:type="spellStart"/>
            <w:r w:rsidRPr="00687F0E">
              <w:rPr>
                <w:sz w:val="20"/>
                <w:szCs w:val="20"/>
                <w:lang w:val="nl-NL"/>
              </w:rPr>
              <w:t>Existentiele</w:t>
            </w:r>
            <w:proofErr w:type="spellEnd"/>
            <w:r w:rsidRPr="00687F0E">
              <w:rPr>
                <w:sz w:val="20"/>
                <w:szCs w:val="20"/>
                <w:lang w:val="nl-NL"/>
              </w:rPr>
              <w:t xml:space="preserve"> thema’s</w:t>
            </w:r>
          </w:p>
        </w:tc>
        <w:tc>
          <w:tcPr>
            <w:tcW w:w="11553" w:type="dxa"/>
          </w:tcPr>
          <w:p w14:paraId="6A765421" w14:textId="2C4BA16C" w:rsidR="00687F0E" w:rsidRPr="00687F0E" w:rsidRDefault="0047385E" w:rsidP="00687F0E">
            <w:pPr>
              <w:ind w:left="-97"/>
              <w:rPr>
                <w:sz w:val="20"/>
                <w:szCs w:val="20"/>
                <w:lang w:val="nl-NL"/>
              </w:rPr>
            </w:pPr>
            <w:r>
              <w:rPr>
                <w:sz w:val="20"/>
                <w:szCs w:val="20"/>
                <w:lang w:val="nl-NL"/>
              </w:rPr>
              <w:t>-</w:t>
            </w:r>
          </w:p>
        </w:tc>
      </w:tr>
      <w:tr w:rsidR="00687F0E" w:rsidRPr="00687F0E" w14:paraId="5D5AB493" w14:textId="58866CD3" w:rsidTr="00CC42D3">
        <w:tc>
          <w:tcPr>
            <w:tcW w:w="3817" w:type="dxa"/>
          </w:tcPr>
          <w:p w14:paraId="0BC345D5" w14:textId="77777777" w:rsidR="00687F0E" w:rsidRPr="00687F0E" w:rsidRDefault="00687F0E" w:rsidP="001B1586">
            <w:pPr>
              <w:pStyle w:val="ListParagraph"/>
              <w:numPr>
                <w:ilvl w:val="0"/>
                <w:numId w:val="19"/>
              </w:numPr>
              <w:rPr>
                <w:sz w:val="20"/>
                <w:szCs w:val="20"/>
                <w:lang w:val="nl-NL"/>
              </w:rPr>
            </w:pPr>
            <w:r w:rsidRPr="00687F0E">
              <w:rPr>
                <w:sz w:val="20"/>
                <w:szCs w:val="20"/>
                <w:lang w:val="nl-NL"/>
              </w:rPr>
              <w:t>Angst</w:t>
            </w:r>
          </w:p>
        </w:tc>
        <w:tc>
          <w:tcPr>
            <w:tcW w:w="11553" w:type="dxa"/>
          </w:tcPr>
          <w:p w14:paraId="3809B7A4" w14:textId="7FAEFE64" w:rsidR="00687F0E" w:rsidRPr="00687F0E" w:rsidRDefault="0047385E" w:rsidP="00687F0E">
            <w:pPr>
              <w:ind w:left="-97"/>
              <w:rPr>
                <w:sz w:val="20"/>
                <w:szCs w:val="20"/>
                <w:lang w:val="nl-NL"/>
              </w:rPr>
            </w:pPr>
            <w:r>
              <w:rPr>
                <w:sz w:val="20"/>
                <w:szCs w:val="20"/>
                <w:lang w:val="nl-NL"/>
              </w:rPr>
              <w:t>Angst voor het niets, angst om een authentiek bestaan te moeten leven, verschilt van Vrees (=gericht op afgebakend object)</w:t>
            </w:r>
          </w:p>
        </w:tc>
      </w:tr>
      <w:tr w:rsidR="00687F0E" w:rsidRPr="00687F0E" w14:paraId="34965DF0" w14:textId="67D6D203" w:rsidTr="00CC42D3">
        <w:tc>
          <w:tcPr>
            <w:tcW w:w="3817" w:type="dxa"/>
          </w:tcPr>
          <w:p w14:paraId="7BCE4E14" w14:textId="77777777" w:rsidR="00687F0E" w:rsidRPr="00687F0E" w:rsidRDefault="00687F0E" w:rsidP="001B1586">
            <w:pPr>
              <w:pStyle w:val="ListParagraph"/>
              <w:numPr>
                <w:ilvl w:val="0"/>
                <w:numId w:val="19"/>
              </w:numPr>
              <w:rPr>
                <w:sz w:val="20"/>
                <w:szCs w:val="20"/>
                <w:lang w:val="nl-NL"/>
              </w:rPr>
            </w:pPr>
            <w:r w:rsidRPr="00687F0E">
              <w:rPr>
                <w:sz w:val="20"/>
                <w:szCs w:val="20"/>
                <w:lang w:val="nl-NL"/>
              </w:rPr>
              <w:t>Dood</w:t>
            </w:r>
          </w:p>
        </w:tc>
        <w:tc>
          <w:tcPr>
            <w:tcW w:w="11553" w:type="dxa"/>
          </w:tcPr>
          <w:p w14:paraId="3743A936" w14:textId="0E9C78CC" w:rsidR="00687F0E" w:rsidRPr="00687F0E" w:rsidRDefault="0047385E" w:rsidP="00687F0E">
            <w:pPr>
              <w:ind w:left="-97"/>
              <w:rPr>
                <w:sz w:val="20"/>
                <w:szCs w:val="20"/>
                <w:lang w:val="nl-NL"/>
              </w:rPr>
            </w:pPr>
            <w:r>
              <w:rPr>
                <w:sz w:val="20"/>
                <w:szCs w:val="20"/>
                <w:lang w:val="nl-NL"/>
              </w:rPr>
              <w:t>Grens, Eindigheid als afbakening (</w:t>
            </w:r>
            <w:proofErr w:type="spellStart"/>
            <w:r>
              <w:rPr>
                <w:sz w:val="20"/>
                <w:szCs w:val="20"/>
                <w:lang w:val="nl-NL"/>
              </w:rPr>
              <w:t>Parmenides</w:t>
            </w:r>
            <w:proofErr w:type="spellEnd"/>
            <w:r>
              <w:rPr>
                <w:sz w:val="20"/>
                <w:szCs w:val="20"/>
                <w:lang w:val="nl-NL"/>
              </w:rPr>
              <w:t>), volheid, volmaaktheid</w:t>
            </w:r>
          </w:p>
        </w:tc>
      </w:tr>
      <w:tr w:rsidR="00687F0E" w:rsidRPr="00687F0E" w14:paraId="6693FDBC" w14:textId="39BF5A94" w:rsidTr="00CC42D3">
        <w:tc>
          <w:tcPr>
            <w:tcW w:w="3817" w:type="dxa"/>
          </w:tcPr>
          <w:p w14:paraId="079E7FA8" w14:textId="7F3017EE" w:rsidR="00687F0E" w:rsidRPr="00687F0E" w:rsidRDefault="00687F0E" w:rsidP="008F7394">
            <w:pPr>
              <w:rPr>
                <w:sz w:val="20"/>
                <w:szCs w:val="20"/>
                <w:lang w:val="nl-NL"/>
              </w:rPr>
            </w:pPr>
            <w:r w:rsidRPr="00687F0E">
              <w:rPr>
                <w:sz w:val="20"/>
                <w:szCs w:val="20"/>
                <w:lang w:val="nl-NL"/>
              </w:rPr>
              <w:t>‘zijn van de zijnden’</w:t>
            </w:r>
            <w:r w:rsidR="00586298">
              <w:rPr>
                <w:sz w:val="20"/>
                <w:szCs w:val="20"/>
                <w:lang w:val="nl-NL"/>
              </w:rPr>
              <w:t xml:space="preserve"> (waarheid)</w:t>
            </w:r>
          </w:p>
        </w:tc>
        <w:tc>
          <w:tcPr>
            <w:tcW w:w="11553" w:type="dxa"/>
          </w:tcPr>
          <w:p w14:paraId="7D02B10F" w14:textId="46031457" w:rsidR="00687F0E" w:rsidRPr="00687F0E" w:rsidRDefault="00586298" w:rsidP="00687F0E">
            <w:pPr>
              <w:ind w:left="-97"/>
              <w:rPr>
                <w:sz w:val="20"/>
                <w:szCs w:val="20"/>
                <w:lang w:val="nl-NL"/>
              </w:rPr>
            </w:pPr>
            <w:r>
              <w:rPr>
                <w:sz w:val="20"/>
                <w:szCs w:val="20"/>
                <w:lang w:val="nl-NL"/>
              </w:rPr>
              <w:t xml:space="preserve">Traditie: relatie tussen feit en </w:t>
            </w:r>
            <w:proofErr w:type="spellStart"/>
            <w:r>
              <w:rPr>
                <w:sz w:val="20"/>
                <w:szCs w:val="20"/>
                <w:lang w:val="nl-NL"/>
              </w:rPr>
              <w:t>bergip</w:t>
            </w:r>
            <w:proofErr w:type="spellEnd"/>
            <w:r>
              <w:rPr>
                <w:sz w:val="20"/>
                <w:szCs w:val="20"/>
                <w:lang w:val="nl-NL"/>
              </w:rPr>
              <w:t xml:space="preserve">; </w:t>
            </w:r>
            <w:proofErr w:type="spellStart"/>
            <w:r>
              <w:rPr>
                <w:sz w:val="20"/>
                <w:szCs w:val="20"/>
                <w:lang w:val="nl-NL"/>
              </w:rPr>
              <w:t>Heidegger</w:t>
            </w:r>
            <w:proofErr w:type="spellEnd"/>
            <w:r>
              <w:rPr>
                <w:sz w:val="20"/>
                <w:szCs w:val="20"/>
                <w:lang w:val="nl-NL"/>
              </w:rPr>
              <w:t xml:space="preserve">: blootleggen van de inhoud van het </w:t>
            </w:r>
            <w:proofErr w:type="spellStart"/>
            <w:r>
              <w:rPr>
                <w:sz w:val="20"/>
                <w:szCs w:val="20"/>
                <w:lang w:val="nl-NL"/>
              </w:rPr>
              <w:t>Dasein</w:t>
            </w:r>
            <w:proofErr w:type="spellEnd"/>
            <w:r>
              <w:rPr>
                <w:sz w:val="20"/>
                <w:szCs w:val="20"/>
                <w:lang w:val="nl-NL"/>
              </w:rPr>
              <w:t xml:space="preserve">, </w:t>
            </w:r>
            <w:proofErr w:type="spellStart"/>
            <w:r>
              <w:rPr>
                <w:sz w:val="20"/>
                <w:szCs w:val="20"/>
                <w:lang w:val="nl-NL"/>
              </w:rPr>
              <w:t>Dasein</w:t>
            </w:r>
            <w:proofErr w:type="spellEnd"/>
            <w:r>
              <w:rPr>
                <w:sz w:val="20"/>
                <w:szCs w:val="20"/>
                <w:lang w:val="nl-NL"/>
              </w:rPr>
              <w:t xml:space="preserve"> is toegangsweg tot het zijn</w:t>
            </w:r>
          </w:p>
        </w:tc>
      </w:tr>
      <w:tr w:rsidR="00687F0E" w:rsidRPr="00687F0E" w14:paraId="23726E5D" w14:textId="6B4F8FB9" w:rsidTr="00CC42D3">
        <w:tc>
          <w:tcPr>
            <w:tcW w:w="3817" w:type="dxa"/>
          </w:tcPr>
          <w:p w14:paraId="567A0DDB" w14:textId="77777777" w:rsidR="00687F0E" w:rsidRPr="00687F0E" w:rsidRDefault="00687F0E" w:rsidP="001B1586">
            <w:pPr>
              <w:pStyle w:val="ListParagraph"/>
              <w:numPr>
                <w:ilvl w:val="0"/>
                <w:numId w:val="19"/>
              </w:numPr>
              <w:rPr>
                <w:sz w:val="20"/>
                <w:szCs w:val="20"/>
                <w:lang w:val="nl-NL"/>
              </w:rPr>
            </w:pPr>
            <w:r w:rsidRPr="00687F0E">
              <w:rPr>
                <w:sz w:val="20"/>
                <w:szCs w:val="20"/>
                <w:lang w:val="nl-NL"/>
              </w:rPr>
              <w:t>Ontologische differentie</w:t>
            </w:r>
          </w:p>
        </w:tc>
        <w:tc>
          <w:tcPr>
            <w:tcW w:w="11553" w:type="dxa"/>
          </w:tcPr>
          <w:p w14:paraId="66498F09" w14:textId="73130CDB" w:rsidR="00687F0E" w:rsidRPr="00687F0E" w:rsidRDefault="00586298" w:rsidP="00687F0E">
            <w:pPr>
              <w:ind w:left="-97"/>
              <w:rPr>
                <w:sz w:val="20"/>
                <w:szCs w:val="20"/>
                <w:lang w:val="nl-NL"/>
              </w:rPr>
            </w:pPr>
            <w:r>
              <w:rPr>
                <w:sz w:val="20"/>
                <w:szCs w:val="20"/>
                <w:lang w:val="nl-NL"/>
              </w:rPr>
              <w:t>Het verschil tussen het zijn en zijnden</w:t>
            </w:r>
          </w:p>
        </w:tc>
      </w:tr>
      <w:tr w:rsidR="00687F0E" w:rsidRPr="00687F0E" w14:paraId="4F73B26B" w14:textId="2F013C97" w:rsidTr="00CC42D3">
        <w:tc>
          <w:tcPr>
            <w:tcW w:w="3817" w:type="dxa"/>
          </w:tcPr>
          <w:p w14:paraId="7800BD86" w14:textId="77777777" w:rsidR="00687F0E" w:rsidRPr="00687F0E" w:rsidRDefault="00687F0E" w:rsidP="001B1586">
            <w:pPr>
              <w:pStyle w:val="ListParagraph"/>
              <w:numPr>
                <w:ilvl w:val="0"/>
                <w:numId w:val="19"/>
              </w:numPr>
              <w:rPr>
                <w:sz w:val="20"/>
                <w:szCs w:val="20"/>
                <w:lang w:val="nl-NL"/>
              </w:rPr>
            </w:pPr>
            <w:proofErr w:type="spellStart"/>
            <w:r w:rsidRPr="00687F0E">
              <w:rPr>
                <w:sz w:val="20"/>
                <w:szCs w:val="20"/>
                <w:lang w:val="nl-NL"/>
              </w:rPr>
              <w:t>Seinsvergessenheit</w:t>
            </w:r>
            <w:proofErr w:type="spellEnd"/>
          </w:p>
        </w:tc>
        <w:tc>
          <w:tcPr>
            <w:tcW w:w="11553" w:type="dxa"/>
          </w:tcPr>
          <w:p w14:paraId="5D7E2B0B" w14:textId="703B0E6C" w:rsidR="00687F0E" w:rsidRPr="00687F0E" w:rsidRDefault="00586298" w:rsidP="00687F0E">
            <w:pPr>
              <w:ind w:left="-97"/>
              <w:rPr>
                <w:sz w:val="20"/>
                <w:szCs w:val="20"/>
                <w:lang w:val="nl-NL"/>
              </w:rPr>
            </w:pPr>
            <w:r>
              <w:rPr>
                <w:sz w:val="20"/>
                <w:szCs w:val="20"/>
                <w:lang w:val="nl-NL"/>
              </w:rPr>
              <w:t>Westerse traditie heeft gedaan alsof ‘het zijn’ als een (hoogste) zijnde beschouwd kan worden, zijn is in oorspronkelijke zin vergeten</w:t>
            </w:r>
          </w:p>
        </w:tc>
      </w:tr>
      <w:tr w:rsidR="00687F0E" w:rsidRPr="00687F0E" w14:paraId="5872F3CA" w14:textId="4C463C0F" w:rsidTr="00CC42D3">
        <w:tc>
          <w:tcPr>
            <w:tcW w:w="3817" w:type="dxa"/>
          </w:tcPr>
          <w:p w14:paraId="24908CB6" w14:textId="77777777" w:rsidR="00687F0E" w:rsidRPr="00687F0E" w:rsidRDefault="00687F0E" w:rsidP="001B1586">
            <w:pPr>
              <w:pStyle w:val="ListParagraph"/>
              <w:numPr>
                <w:ilvl w:val="0"/>
                <w:numId w:val="19"/>
              </w:numPr>
              <w:rPr>
                <w:sz w:val="20"/>
                <w:szCs w:val="20"/>
                <w:lang w:val="nl-NL"/>
              </w:rPr>
            </w:pPr>
            <w:proofErr w:type="spellStart"/>
            <w:r w:rsidRPr="00687F0E">
              <w:rPr>
                <w:sz w:val="20"/>
                <w:szCs w:val="20"/>
                <w:lang w:val="nl-NL"/>
              </w:rPr>
              <w:t>Seinsgeschichte</w:t>
            </w:r>
            <w:proofErr w:type="spellEnd"/>
          </w:p>
        </w:tc>
        <w:tc>
          <w:tcPr>
            <w:tcW w:w="11553" w:type="dxa"/>
          </w:tcPr>
          <w:p w14:paraId="3D7AD6FA" w14:textId="1581396A" w:rsidR="00687F0E" w:rsidRPr="00687F0E" w:rsidRDefault="00586298" w:rsidP="00687F0E">
            <w:pPr>
              <w:ind w:left="-97"/>
              <w:rPr>
                <w:sz w:val="20"/>
                <w:szCs w:val="20"/>
                <w:lang w:val="nl-NL"/>
              </w:rPr>
            </w:pPr>
            <w:r>
              <w:rPr>
                <w:sz w:val="20"/>
                <w:szCs w:val="20"/>
                <w:lang w:val="nl-NL"/>
              </w:rPr>
              <w:t>Zijnsgebeuren, in de zijnden onthult ‘het zijn’ zich maar het verhult zich ook.</w:t>
            </w:r>
          </w:p>
        </w:tc>
      </w:tr>
      <w:tr w:rsidR="00687F0E" w:rsidRPr="00687F0E" w14:paraId="7CF02B27" w14:textId="2C961242" w:rsidTr="00CC42D3">
        <w:tc>
          <w:tcPr>
            <w:tcW w:w="3817" w:type="dxa"/>
          </w:tcPr>
          <w:p w14:paraId="4CFF65C6" w14:textId="77777777" w:rsidR="00687F0E" w:rsidRPr="00687F0E" w:rsidRDefault="00687F0E" w:rsidP="008F7394">
            <w:pPr>
              <w:rPr>
                <w:sz w:val="20"/>
                <w:szCs w:val="20"/>
                <w:lang w:val="nl-NL"/>
              </w:rPr>
            </w:pPr>
            <w:r w:rsidRPr="00687F0E">
              <w:rPr>
                <w:sz w:val="20"/>
                <w:szCs w:val="20"/>
                <w:lang w:val="nl-NL"/>
              </w:rPr>
              <w:lastRenderedPageBreak/>
              <w:t>Diachronische onthulling v ‘het zijn’</w:t>
            </w:r>
          </w:p>
        </w:tc>
        <w:tc>
          <w:tcPr>
            <w:tcW w:w="11553" w:type="dxa"/>
          </w:tcPr>
          <w:p w14:paraId="144734DD" w14:textId="1865ED8C" w:rsidR="00687F0E" w:rsidRPr="00687F0E" w:rsidRDefault="00586298" w:rsidP="00687F0E">
            <w:pPr>
              <w:ind w:left="-97"/>
              <w:rPr>
                <w:sz w:val="20"/>
                <w:szCs w:val="20"/>
                <w:lang w:val="nl-NL"/>
              </w:rPr>
            </w:pPr>
            <w:r>
              <w:rPr>
                <w:sz w:val="20"/>
                <w:szCs w:val="20"/>
                <w:lang w:val="nl-NL"/>
              </w:rPr>
              <w:t>Opeenvolging van verschillende ont- en verhullingen van ‘zijn’ in de geschiedenis</w:t>
            </w:r>
          </w:p>
        </w:tc>
      </w:tr>
      <w:tr w:rsidR="00687F0E" w:rsidRPr="00687F0E" w14:paraId="3837E193" w14:textId="0AC3AF52" w:rsidTr="00CC42D3">
        <w:tc>
          <w:tcPr>
            <w:tcW w:w="3817" w:type="dxa"/>
          </w:tcPr>
          <w:p w14:paraId="24B46949" w14:textId="77777777" w:rsidR="00687F0E" w:rsidRPr="00687F0E" w:rsidRDefault="00687F0E" w:rsidP="001B1586">
            <w:pPr>
              <w:pStyle w:val="ListParagraph"/>
              <w:numPr>
                <w:ilvl w:val="0"/>
                <w:numId w:val="19"/>
              </w:numPr>
              <w:rPr>
                <w:sz w:val="20"/>
                <w:szCs w:val="20"/>
                <w:lang w:val="nl-NL"/>
              </w:rPr>
            </w:pPr>
            <w:r w:rsidRPr="00687F0E">
              <w:rPr>
                <w:sz w:val="20"/>
                <w:szCs w:val="20"/>
                <w:lang w:val="nl-NL"/>
              </w:rPr>
              <w:t>Geen zijn buiten tijd</w:t>
            </w:r>
          </w:p>
        </w:tc>
        <w:tc>
          <w:tcPr>
            <w:tcW w:w="11553" w:type="dxa"/>
          </w:tcPr>
          <w:p w14:paraId="102996A3" w14:textId="0E64F94A" w:rsidR="00687F0E" w:rsidRPr="00687F0E" w:rsidRDefault="00586298" w:rsidP="00687F0E">
            <w:pPr>
              <w:ind w:left="-97"/>
              <w:rPr>
                <w:sz w:val="20"/>
                <w:szCs w:val="20"/>
                <w:lang w:val="nl-NL"/>
              </w:rPr>
            </w:pPr>
            <w:r>
              <w:rPr>
                <w:sz w:val="20"/>
                <w:szCs w:val="20"/>
                <w:lang w:val="nl-NL"/>
              </w:rPr>
              <w:t>Tijdscontext is niet te overstijgen, we kunnen niet een ander perspectief op ‘zijn’ aannemen</w:t>
            </w:r>
          </w:p>
        </w:tc>
      </w:tr>
      <w:tr w:rsidR="00687F0E" w:rsidRPr="00687F0E" w14:paraId="647E4C39" w14:textId="2684A762" w:rsidTr="00CC42D3">
        <w:tc>
          <w:tcPr>
            <w:tcW w:w="3817" w:type="dxa"/>
          </w:tcPr>
          <w:p w14:paraId="52D585E4" w14:textId="77777777" w:rsidR="00687F0E" w:rsidRPr="00687F0E" w:rsidRDefault="00687F0E" w:rsidP="008F7394">
            <w:pPr>
              <w:rPr>
                <w:sz w:val="20"/>
                <w:szCs w:val="20"/>
                <w:lang w:val="nl-NL"/>
              </w:rPr>
            </w:pPr>
            <w:r w:rsidRPr="00687F0E">
              <w:rPr>
                <w:sz w:val="20"/>
                <w:szCs w:val="20"/>
                <w:lang w:val="nl-NL"/>
              </w:rPr>
              <w:t xml:space="preserve">Das </w:t>
            </w:r>
            <w:proofErr w:type="spellStart"/>
            <w:r w:rsidRPr="00687F0E">
              <w:rPr>
                <w:sz w:val="20"/>
                <w:szCs w:val="20"/>
                <w:lang w:val="nl-NL"/>
              </w:rPr>
              <w:t>rechnende</w:t>
            </w:r>
            <w:proofErr w:type="spellEnd"/>
            <w:r w:rsidRPr="00687F0E">
              <w:rPr>
                <w:sz w:val="20"/>
                <w:szCs w:val="20"/>
                <w:lang w:val="nl-NL"/>
              </w:rPr>
              <w:t xml:space="preserve"> Denken</w:t>
            </w:r>
          </w:p>
        </w:tc>
        <w:tc>
          <w:tcPr>
            <w:tcW w:w="11553" w:type="dxa"/>
          </w:tcPr>
          <w:p w14:paraId="4A162EF8" w14:textId="11212108" w:rsidR="00687F0E" w:rsidRPr="00687F0E" w:rsidRDefault="00586298" w:rsidP="00687F0E">
            <w:pPr>
              <w:ind w:left="-97"/>
              <w:rPr>
                <w:sz w:val="20"/>
                <w:szCs w:val="20"/>
                <w:lang w:val="nl-NL"/>
              </w:rPr>
            </w:pPr>
            <w:r>
              <w:rPr>
                <w:sz w:val="20"/>
                <w:szCs w:val="20"/>
                <w:lang w:val="nl-NL"/>
              </w:rPr>
              <w:t xml:space="preserve">Het rekenende denken, </w:t>
            </w:r>
            <w:r w:rsidR="00CC42D3">
              <w:rPr>
                <w:sz w:val="20"/>
                <w:szCs w:val="20"/>
                <w:lang w:val="nl-NL"/>
              </w:rPr>
              <w:t>‘zijn’ wordt beheerst tot techniek, uitvloeisel van metafysisch denken</w:t>
            </w:r>
          </w:p>
        </w:tc>
      </w:tr>
      <w:tr w:rsidR="00687F0E" w:rsidRPr="00687F0E" w14:paraId="7D31F0E9" w14:textId="5014CE2A" w:rsidTr="00CC42D3">
        <w:tc>
          <w:tcPr>
            <w:tcW w:w="3817" w:type="dxa"/>
          </w:tcPr>
          <w:p w14:paraId="5C3F2316" w14:textId="77777777" w:rsidR="00687F0E" w:rsidRPr="00687F0E" w:rsidRDefault="00687F0E" w:rsidP="008F7394">
            <w:pPr>
              <w:rPr>
                <w:sz w:val="20"/>
                <w:szCs w:val="20"/>
                <w:lang w:val="nl-NL"/>
              </w:rPr>
            </w:pPr>
            <w:proofErr w:type="spellStart"/>
            <w:r w:rsidRPr="00687F0E">
              <w:rPr>
                <w:sz w:val="20"/>
                <w:szCs w:val="20"/>
                <w:lang w:val="nl-NL"/>
              </w:rPr>
              <w:t>Andenken</w:t>
            </w:r>
            <w:proofErr w:type="spellEnd"/>
          </w:p>
        </w:tc>
        <w:tc>
          <w:tcPr>
            <w:tcW w:w="11553" w:type="dxa"/>
          </w:tcPr>
          <w:p w14:paraId="4935F494" w14:textId="6B691001" w:rsidR="00687F0E" w:rsidRPr="00687F0E" w:rsidRDefault="00CC42D3" w:rsidP="00687F0E">
            <w:pPr>
              <w:ind w:left="-97"/>
              <w:rPr>
                <w:sz w:val="20"/>
                <w:szCs w:val="20"/>
                <w:lang w:val="nl-NL"/>
              </w:rPr>
            </w:pPr>
            <w:r>
              <w:rPr>
                <w:sz w:val="20"/>
                <w:szCs w:val="20"/>
                <w:lang w:val="nl-NL"/>
              </w:rPr>
              <w:t>Aandenken, machteloosheid erkennen om het ‘zijn’ volledig te doorgronden</w:t>
            </w:r>
          </w:p>
        </w:tc>
      </w:tr>
      <w:tr w:rsidR="00687F0E" w:rsidRPr="00687F0E" w14:paraId="4FA60BF6" w14:textId="35F4AB02" w:rsidTr="00CC42D3">
        <w:tc>
          <w:tcPr>
            <w:tcW w:w="3817" w:type="dxa"/>
          </w:tcPr>
          <w:p w14:paraId="7FF40663" w14:textId="77777777" w:rsidR="00687F0E" w:rsidRPr="00687F0E" w:rsidRDefault="00687F0E" w:rsidP="008F7394">
            <w:pPr>
              <w:rPr>
                <w:sz w:val="20"/>
                <w:szCs w:val="20"/>
                <w:lang w:val="nl-NL"/>
              </w:rPr>
            </w:pPr>
            <w:proofErr w:type="spellStart"/>
            <w:r w:rsidRPr="00687F0E">
              <w:rPr>
                <w:sz w:val="20"/>
                <w:szCs w:val="20"/>
                <w:lang w:val="nl-NL"/>
              </w:rPr>
              <w:t>Gelassenheit</w:t>
            </w:r>
            <w:proofErr w:type="spellEnd"/>
          </w:p>
        </w:tc>
        <w:tc>
          <w:tcPr>
            <w:tcW w:w="11553" w:type="dxa"/>
          </w:tcPr>
          <w:p w14:paraId="06512C05" w14:textId="3897F837" w:rsidR="00687F0E" w:rsidRPr="00687F0E" w:rsidRDefault="00CC42D3" w:rsidP="00687F0E">
            <w:pPr>
              <w:ind w:left="-97"/>
              <w:rPr>
                <w:sz w:val="20"/>
                <w:szCs w:val="20"/>
                <w:lang w:val="nl-NL"/>
              </w:rPr>
            </w:pPr>
            <w:r>
              <w:rPr>
                <w:sz w:val="20"/>
                <w:szCs w:val="20"/>
                <w:lang w:val="nl-NL"/>
              </w:rPr>
              <w:t>Gelatenheid, eeuwige uitstel van de toegangsweg tot het zijn aanvaarden</w:t>
            </w:r>
          </w:p>
        </w:tc>
      </w:tr>
    </w:tbl>
    <w:p w14:paraId="54F0E4F5" w14:textId="37BDC239" w:rsidR="00687F0E" w:rsidRDefault="00687F0E" w:rsidP="00687F0E">
      <w:pPr>
        <w:rPr>
          <w:sz w:val="20"/>
          <w:szCs w:val="20"/>
          <w:lang w:val="nl-NL"/>
        </w:rPr>
      </w:pPr>
    </w:p>
    <w:p w14:paraId="02164C8F" w14:textId="536BC2C4" w:rsidR="001D4057" w:rsidRDefault="001D4057" w:rsidP="00687F0E">
      <w:pPr>
        <w:rPr>
          <w:b/>
          <w:sz w:val="20"/>
          <w:szCs w:val="20"/>
          <w:lang w:val="nl-NL"/>
        </w:rPr>
      </w:pPr>
      <w:r>
        <w:rPr>
          <w:b/>
          <w:sz w:val="20"/>
          <w:szCs w:val="20"/>
          <w:lang w:val="nl-NL"/>
        </w:rPr>
        <w:t>(4.4.4) Het existentialisme van Jean-Paul Sartre (1905-1980) XXXXXXXXX</w:t>
      </w:r>
    </w:p>
    <w:p w14:paraId="2C83B2B6" w14:textId="77777777" w:rsidR="001D4057" w:rsidRDefault="001D4057" w:rsidP="00687F0E">
      <w:pPr>
        <w:rPr>
          <w:b/>
          <w:sz w:val="20"/>
          <w:szCs w:val="20"/>
          <w:lang w:val="nl-NL"/>
        </w:rPr>
      </w:pPr>
    </w:p>
    <w:p w14:paraId="681BB118" w14:textId="028B48D5" w:rsidR="001D4057" w:rsidRDefault="001D4057" w:rsidP="00687F0E">
      <w:pPr>
        <w:rPr>
          <w:b/>
          <w:sz w:val="20"/>
          <w:szCs w:val="20"/>
          <w:lang w:val="nl-NL"/>
        </w:rPr>
      </w:pPr>
      <w:r>
        <w:rPr>
          <w:b/>
          <w:sz w:val="20"/>
          <w:szCs w:val="20"/>
          <w:lang w:val="nl-NL"/>
        </w:rPr>
        <w:t>(4.4.5) De deconstructie</w:t>
      </w:r>
      <w:r w:rsidR="00297E0A">
        <w:rPr>
          <w:b/>
          <w:sz w:val="20"/>
          <w:szCs w:val="20"/>
          <w:lang w:val="nl-NL"/>
        </w:rPr>
        <w:t xml:space="preserve"> van </w:t>
      </w:r>
      <w:proofErr w:type="spellStart"/>
      <w:r w:rsidR="00297E0A">
        <w:rPr>
          <w:b/>
          <w:sz w:val="20"/>
          <w:szCs w:val="20"/>
          <w:lang w:val="nl-NL"/>
        </w:rPr>
        <w:t>Derrida</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gridCol w:w="11657"/>
      </w:tblGrid>
      <w:tr w:rsidR="0027392D" w:rsidRPr="0027392D" w14:paraId="224EC29D" w14:textId="2576E7FE" w:rsidTr="000D3824">
        <w:tc>
          <w:tcPr>
            <w:tcW w:w="3713" w:type="dxa"/>
          </w:tcPr>
          <w:p w14:paraId="178D49A3" w14:textId="77777777" w:rsidR="0027392D" w:rsidRPr="0027392D" w:rsidRDefault="0027392D" w:rsidP="007F6323">
            <w:pPr>
              <w:rPr>
                <w:sz w:val="20"/>
                <w:szCs w:val="20"/>
                <w:lang w:val="nl-NL"/>
              </w:rPr>
            </w:pPr>
            <w:r w:rsidRPr="0027392D">
              <w:rPr>
                <w:sz w:val="20"/>
                <w:szCs w:val="20"/>
                <w:lang w:val="nl-NL"/>
              </w:rPr>
              <w:t>Onderworpenheid</w:t>
            </w:r>
          </w:p>
        </w:tc>
        <w:tc>
          <w:tcPr>
            <w:tcW w:w="11657" w:type="dxa"/>
          </w:tcPr>
          <w:p w14:paraId="5DAEBD22" w14:textId="29F0C31A" w:rsidR="0027392D" w:rsidRPr="0027392D" w:rsidRDefault="00D9322A" w:rsidP="0027392D">
            <w:pPr>
              <w:rPr>
                <w:sz w:val="20"/>
                <w:szCs w:val="20"/>
                <w:lang w:val="nl-NL"/>
              </w:rPr>
            </w:pPr>
            <w:r>
              <w:rPr>
                <w:sz w:val="20"/>
                <w:szCs w:val="20"/>
                <w:lang w:val="nl-NL"/>
              </w:rPr>
              <w:t>Jaren 70: men beseft dat ze onderworpen zijn aan systemen waar ze geen vat op of controle over hebben</w:t>
            </w:r>
          </w:p>
        </w:tc>
      </w:tr>
      <w:tr w:rsidR="0027392D" w:rsidRPr="0027392D" w14:paraId="3022FBA5" w14:textId="139AB498" w:rsidTr="000D3824">
        <w:tc>
          <w:tcPr>
            <w:tcW w:w="3713" w:type="dxa"/>
          </w:tcPr>
          <w:p w14:paraId="428CD70E" w14:textId="15CF73FB" w:rsidR="0027392D" w:rsidRPr="0027392D" w:rsidRDefault="00D9322A" w:rsidP="007F6323">
            <w:pPr>
              <w:rPr>
                <w:sz w:val="20"/>
                <w:szCs w:val="20"/>
                <w:lang w:val="nl-NL"/>
              </w:rPr>
            </w:pPr>
            <w:r>
              <w:rPr>
                <w:sz w:val="20"/>
                <w:szCs w:val="20"/>
                <w:lang w:val="nl-NL"/>
              </w:rPr>
              <w:t>FERDINAND</w:t>
            </w:r>
            <w:r w:rsidR="0027392D" w:rsidRPr="0027392D">
              <w:rPr>
                <w:sz w:val="20"/>
                <w:szCs w:val="20"/>
                <w:lang w:val="nl-NL"/>
              </w:rPr>
              <w:t xml:space="preserve"> DE SAUSSURE (1857-1913)</w:t>
            </w:r>
          </w:p>
        </w:tc>
        <w:tc>
          <w:tcPr>
            <w:tcW w:w="11657" w:type="dxa"/>
          </w:tcPr>
          <w:p w14:paraId="310EECA2" w14:textId="27CD1AD6" w:rsidR="0027392D" w:rsidRPr="0027392D" w:rsidRDefault="00D9322A" w:rsidP="0027392D">
            <w:pPr>
              <w:rPr>
                <w:sz w:val="20"/>
                <w:szCs w:val="20"/>
                <w:lang w:val="nl-NL"/>
              </w:rPr>
            </w:pPr>
            <w:r>
              <w:rPr>
                <w:sz w:val="20"/>
                <w:szCs w:val="20"/>
                <w:lang w:val="nl-NL"/>
              </w:rPr>
              <w:t xml:space="preserve">Zwitserse </w:t>
            </w:r>
            <w:r w:rsidR="00297E0A">
              <w:rPr>
                <w:sz w:val="20"/>
                <w:szCs w:val="20"/>
                <w:lang w:val="nl-NL"/>
              </w:rPr>
              <w:t>linguïst</w:t>
            </w:r>
            <w:r>
              <w:rPr>
                <w:sz w:val="20"/>
                <w:szCs w:val="20"/>
                <w:lang w:val="nl-NL"/>
              </w:rPr>
              <w:t xml:space="preserve">, grondlegger van structuralisme en moderne </w:t>
            </w:r>
            <w:r w:rsidR="00297E0A">
              <w:rPr>
                <w:sz w:val="20"/>
                <w:szCs w:val="20"/>
                <w:lang w:val="nl-NL"/>
              </w:rPr>
              <w:t>linguïstiek</w:t>
            </w:r>
          </w:p>
        </w:tc>
      </w:tr>
      <w:tr w:rsidR="0027392D" w:rsidRPr="0027392D" w14:paraId="6C5887A2" w14:textId="2498CC49" w:rsidTr="000D3824">
        <w:tc>
          <w:tcPr>
            <w:tcW w:w="3713" w:type="dxa"/>
          </w:tcPr>
          <w:p w14:paraId="491CAE53" w14:textId="77777777" w:rsidR="0027392D" w:rsidRPr="0027392D" w:rsidRDefault="0027392D" w:rsidP="007F6323">
            <w:pPr>
              <w:pStyle w:val="ListParagraph"/>
              <w:numPr>
                <w:ilvl w:val="0"/>
                <w:numId w:val="19"/>
              </w:numPr>
              <w:rPr>
                <w:sz w:val="20"/>
                <w:szCs w:val="20"/>
                <w:lang w:val="nl-NL"/>
              </w:rPr>
            </w:pPr>
            <w:proofErr w:type="spellStart"/>
            <w:r w:rsidRPr="0027392D">
              <w:rPr>
                <w:sz w:val="20"/>
                <w:szCs w:val="20"/>
                <w:lang w:val="nl-NL"/>
              </w:rPr>
              <w:t>Signifiant</w:t>
            </w:r>
            <w:proofErr w:type="spellEnd"/>
            <w:r w:rsidRPr="0027392D">
              <w:rPr>
                <w:sz w:val="20"/>
                <w:szCs w:val="20"/>
                <w:lang w:val="nl-NL"/>
              </w:rPr>
              <w:t xml:space="preserve"> &amp; </w:t>
            </w:r>
            <w:proofErr w:type="spellStart"/>
            <w:r w:rsidRPr="0027392D">
              <w:rPr>
                <w:sz w:val="20"/>
                <w:szCs w:val="20"/>
                <w:lang w:val="nl-NL"/>
              </w:rPr>
              <w:t>signifié</w:t>
            </w:r>
            <w:proofErr w:type="spellEnd"/>
          </w:p>
        </w:tc>
        <w:tc>
          <w:tcPr>
            <w:tcW w:w="11657" w:type="dxa"/>
          </w:tcPr>
          <w:p w14:paraId="14E1C04C" w14:textId="0B854402" w:rsidR="0027392D" w:rsidRPr="0027392D" w:rsidRDefault="00D9322A" w:rsidP="0027392D">
            <w:pPr>
              <w:rPr>
                <w:sz w:val="20"/>
                <w:szCs w:val="20"/>
                <w:lang w:val="nl-NL"/>
              </w:rPr>
            </w:pPr>
            <w:r>
              <w:rPr>
                <w:sz w:val="20"/>
                <w:szCs w:val="20"/>
                <w:lang w:val="nl-NL"/>
              </w:rPr>
              <w:t>Betekenaar (woord) en Betekende (inhoud van het woord)</w:t>
            </w:r>
          </w:p>
        </w:tc>
      </w:tr>
      <w:tr w:rsidR="0027392D" w:rsidRPr="0027392D" w14:paraId="225FC227" w14:textId="339AEACB" w:rsidTr="000D3824">
        <w:tc>
          <w:tcPr>
            <w:tcW w:w="3713" w:type="dxa"/>
          </w:tcPr>
          <w:p w14:paraId="1B5837C2" w14:textId="77777777" w:rsidR="0027392D" w:rsidRPr="0027392D" w:rsidRDefault="0027392D" w:rsidP="007F6323">
            <w:pPr>
              <w:pStyle w:val="ListParagraph"/>
              <w:numPr>
                <w:ilvl w:val="1"/>
                <w:numId w:val="19"/>
              </w:numPr>
              <w:rPr>
                <w:sz w:val="20"/>
                <w:szCs w:val="20"/>
                <w:lang w:val="nl-NL"/>
              </w:rPr>
            </w:pPr>
            <w:r w:rsidRPr="0027392D">
              <w:rPr>
                <w:sz w:val="20"/>
                <w:szCs w:val="20"/>
                <w:lang w:val="nl-NL"/>
              </w:rPr>
              <w:t>Arbitraire relatie</w:t>
            </w:r>
          </w:p>
        </w:tc>
        <w:tc>
          <w:tcPr>
            <w:tcW w:w="11657" w:type="dxa"/>
          </w:tcPr>
          <w:p w14:paraId="592E36A6" w14:textId="128EA7D8" w:rsidR="0027392D" w:rsidRPr="0027392D" w:rsidRDefault="00D9322A" w:rsidP="0027392D">
            <w:pPr>
              <w:rPr>
                <w:sz w:val="20"/>
                <w:szCs w:val="20"/>
                <w:lang w:val="nl-NL"/>
              </w:rPr>
            </w:pPr>
            <w:r>
              <w:rPr>
                <w:sz w:val="20"/>
                <w:szCs w:val="20"/>
                <w:lang w:val="nl-NL"/>
              </w:rPr>
              <w:t>Er is geen één op één relatie tussen de twee</w:t>
            </w:r>
          </w:p>
        </w:tc>
      </w:tr>
      <w:tr w:rsidR="0027392D" w:rsidRPr="0027392D" w14:paraId="22E9CEB4" w14:textId="5CF37464" w:rsidTr="000D3824">
        <w:tc>
          <w:tcPr>
            <w:tcW w:w="3713" w:type="dxa"/>
          </w:tcPr>
          <w:p w14:paraId="4EA8203E" w14:textId="77777777" w:rsidR="0027392D" w:rsidRPr="0027392D" w:rsidRDefault="0027392D" w:rsidP="007F6323">
            <w:pPr>
              <w:pStyle w:val="ListParagraph"/>
              <w:numPr>
                <w:ilvl w:val="1"/>
                <w:numId w:val="19"/>
              </w:numPr>
              <w:rPr>
                <w:sz w:val="20"/>
                <w:szCs w:val="20"/>
                <w:lang w:val="nl-NL"/>
              </w:rPr>
            </w:pPr>
            <w:proofErr w:type="spellStart"/>
            <w:r w:rsidRPr="0027392D">
              <w:rPr>
                <w:sz w:val="20"/>
                <w:szCs w:val="20"/>
                <w:lang w:val="nl-NL"/>
              </w:rPr>
              <w:t>Differentiele</w:t>
            </w:r>
            <w:proofErr w:type="spellEnd"/>
            <w:r w:rsidRPr="0027392D">
              <w:rPr>
                <w:sz w:val="20"/>
                <w:szCs w:val="20"/>
                <w:lang w:val="nl-NL"/>
              </w:rPr>
              <w:t xml:space="preserve"> betekenis</w:t>
            </w:r>
          </w:p>
        </w:tc>
        <w:tc>
          <w:tcPr>
            <w:tcW w:w="11657" w:type="dxa"/>
          </w:tcPr>
          <w:p w14:paraId="02C5045D" w14:textId="05C9B5E8" w:rsidR="0027392D" w:rsidRPr="0027392D" w:rsidRDefault="00D9322A" w:rsidP="0027392D">
            <w:pPr>
              <w:rPr>
                <w:sz w:val="20"/>
                <w:szCs w:val="20"/>
                <w:lang w:val="nl-NL"/>
              </w:rPr>
            </w:pPr>
            <w:r>
              <w:rPr>
                <w:sz w:val="20"/>
                <w:szCs w:val="20"/>
                <w:lang w:val="nl-NL"/>
              </w:rPr>
              <w:t>Binnen systeem van tekens krijgt een teken zijn betekenis, teken draagt verwijzingen aan andere tekens in zich, betekenis als verschil</w:t>
            </w:r>
          </w:p>
        </w:tc>
      </w:tr>
      <w:tr w:rsidR="0027392D" w:rsidRPr="0027392D" w14:paraId="19B077CF" w14:textId="5B4503B4" w:rsidTr="000D3824">
        <w:tc>
          <w:tcPr>
            <w:tcW w:w="3713" w:type="dxa"/>
          </w:tcPr>
          <w:p w14:paraId="7EABA39B" w14:textId="77777777" w:rsidR="0027392D" w:rsidRPr="0027392D" w:rsidRDefault="0027392D" w:rsidP="007F6323">
            <w:pPr>
              <w:pStyle w:val="ListParagraph"/>
              <w:numPr>
                <w:ilvl w:val="0"/>
                <w:numId w:val="19"/>
              </w:numPr>
              <w:rPr>
                <w:sz w:val="20"/>
                <w:szCs w:val="20"/>
                <w:lang w:val="nl-NL"/>
              </w:rPr>
            </w:pPr>
            <w:r w:rsidRPr="0027392D">
              <w:rPr>
                <w:sz w:val="20"/>
                <w:szCs w:val="20"/>
                <w:lang w:val="nl-NL"/>
              </w:rPr>
              <w:t>Structuur</w:t>
            </w:r>
          </w:p>
        </w:tc>
        <w:tc>
          <w:tcPr>
            <w:tcW w:w="11657" w:type="dxa"/>
          </w:tcPr>
          <w:p w14:paraId="01ABF8C6" w14:textId="58A8B7E6" w:rsidR="0027392D" w:rsidRPr="0027392D" w:rsidRDefault="00D9322A" w:rsidP="0027392D">
            <w:pPr>
              <w:rPr>
                <w:sz w:val="20"/>
                <w:szCs w:val="20"/>
                <w:lang w:val="nl-NL"/>
              </w:rPr>
            </w:pPr>
            <w:r>
              <w:rPr>
                <w:sz w:val="20"/>
                <w:szCs w:val="20"/>
                <w:lang w:val="nl-NL"/>
              </w:rPr>
              <w:t>Menswetenschappen, mens is slechts een knooppunt in netwerk van relaties waar hij geen controle over heeft</w:t>
            </w:r>
          </w:p>
        </w:tc>
      </w:tr>
      <w:tr w:rsidR="0027392D" w:rsidRPr="0027392D" w14:paraId="3406026B" w14:textId="3D736905" w:rsidTr="000D3824">
        <w:tc>
          <w:tcPr>
            <w:tcW w:w="3713" w:type="dxa"/>
          </w:tcPr>
          <w:p w14:paraId="21F0F57A" w14:textId="77777777" w:rsidR="0027392D" w:rsidRPr="0027392D" w:rsidRDefault="0027392D" w:rsidP="007F6323">
            <w:pPr>
              <w:pStyle w:val="ListParagraph"/>
              <w:numPr>
                <w:ilvl w:val="1"/>
                <w:numId w:val="19"/>
              </w:numPr>
              <w:rPr>
                <w:sz w:val="20"/>
                <w:szCs w:val="20"/>
                <w:lang w:val="nl-NL"/>
              </w:rPr>
            </w:pPr>
            <w:r w:rsidRPr="0027392D">
              <w:rPr>
                <w:sz w:val="20"/>
                <w:szCs w:val="20"/>
                <w:lang w:val="nl-NL"/>
              </w:rPr>
              <w:t>Alle cultuur is talig</w:t>
            </w:r>
          </w:p>
        </w:tc>
        <w:tc>
          <w:tcPr>
            <w:tcW w:w="11657" w:type="dxa"/>
          </w:tcPr>
          <w:p w14:paraId="0F90BB4A" w14:textId="357072A2" w:rsidR="0027392D" w:rsidRPr="0027392D" w:rsidRDefault="00D9322A" w:rsidP="0027392D">
            <w:pPr>
              <w:rPr>
                <w:sz w:val="20"/>
                <w:szCs w:val="20"/>
                <w:lang w:val="nl-NL"/>
              </w:rPr>
            </w:pPr>
            <w:r>
              <w:rPr>
                <w:sz w:val="20"/>
                <w:szCs w:val="20"/>
                <w:lang w:val="nl-NL"/>
              </w:rPr>
              <w:t>Taal is voorbeeld van zo’n structuur waarin dingen betekenis krijgen, cultuur als autonoom, d.m.v. taal de belevingswereld afmeten</w:t>
            </w:r>
          </w:p>
        </w:tc>
      </w:tr>
      <w:tr w:rsidR="0027392D" w:rsidRPr="0027392D" w14:paraId="00FFAADA" w14:textId="3E6DC187" w:rsidTr="000D3824">
        <w:tc>
          <w:tcPr>
            <w:tcW w:w="3713" w:type="dxa"/>
          </w:tcPr>
          <w:p w14:paraId="65978614" w14:textId="77777777" w:rsidR="0027392D" w:rsidRPr="0027392D" w:rsidRDefault="0027392D" w:rsidP="007F6323">
            <w:pPr>
              <w:rPr>
                <w:sz w:val="20"/>
                <w:szCs w:val="20"/>
                <w:lang w:val="nl-NL"/>
              </w:rPr>
            </w:pPr>
            <w:r w:rsidRPr="0027392D">
              <w:rPr>
                <w:sz w:val="20"/>
                <w:szCs w:val="20"/>
                <w:lang w:val="nl-NL"/>
              </w:rPr>
              <w:t>JACQUES DERRIDA (1930-2004)</w:t>
            </w:r>
          </w:p>
        </w:tc>
        <w:tc>
          <w:tcPr>
            <w:tcW w:w="11657" w:type="dxa"/>
          </w:tcPr>
          <w:p w14:paraId="13A62200" w14:textId="35EA8E23" w:rsidR="0027392D" w:rsidRPr="0027392D" w:rsidRDefault="00D9322A" w:rsidP="0027392D">
            <w:pPr>
              <w:rPr>
                <w:sz w:val="20"/>
                <w:szCs w:val="20"/>
                <w:lang w:val="nl-NL"/>
              </w:rPr>
            </w:pPr>
            <w:r>
              <w:rPr>
                <w:sz w:val="20"/>
                <w:szCs w:val="20"/>
                <w:lang w:val="nl-NL"/>
              </w:rPr>
              <w:t>Omgang met de werkelijkheid wordt volledig bepaald door de taal, niet slechts een weergave maar betekenisbepalend</w:t>
            </w:r>
          </w:p>
        </w:tc>
      </w:tr>
      <w:tr w:rsidR="0027392D" w:rsidRPr="0027392D" w14:paraId="128CDDEC" w14:textId="67731830" w:rsidTr="000D3824">
        <w:tc>
          <w:tcPr>
            <w:tcW w:w="3713" w:type="dxa"/>
          </w:tcPr>
          <w:p w14:paraId="6B4A0ACA" w14:textId="1B28E4AD" w:rsidR="0027392D" w:rsidRPr="0027392D" w:rsidRDefault="008949D1" w:rsidP="007F6323">
            <w:pPr>
              <w:rPr>
                <w:sz w:val="20"/>
                <w:szCs w:val="20"/>
                <w:lang w:val="nl-NL"/>
              </w:rPr>
            </w:pPr>
            <w:r>
              <w:rPr>
                <w:sz w:val="20"/>
                <w:szCs w:val="20"/>
                <w:lang w:val="nl-NL"/>
              </w:rPr>
              <w:t xml:space="preserve">Traditie: </w:t>
            </w:r>
            <w:r w:rsidR="0027392D" w:rsidRPr="0027392D">
              <w:rPr>
                <w:sz w:val="20"/>
                <w:szCs w:val="20"/>
                <w:lang w:val="nl-NL"/>
              </w:rPr>
              <w:t>Betekende = prioritair</w:t>
            </w:r>
          </w:p>
        </w:tc>
        <w:tc>
          <w:tcPr>
            <w:tcW w:w="11657" w:type="dxa"/>
          </w:tcPr>
          <w:p w14:paraId="4573E080" w14:textId="53B5A263" w:rsidR="0027392D" w:rsidRPr="0027392D" w:rsidRDefault="00D9322A" w:rsidP="0027392D">
            <w:pPr>
              <w:rPr>
                <w:sz w:val="20"/>
                <w:szCs w:val="20"/>
                <w:lang w:val="nl-NL"/>
              </w:rPr>
            </w:pPr>
            <w:r>
              <w:rPr>
                <w:sz w:val="20"/>
                <w:szCs w:val="20"/>
                <w:lang w:val="nl-NL"/>
              </w:rPr>
              <w:t>Woord dekt nooit volledige lading, uitdrukking is altijd uitgebreider dan woorden toelaten</w:t>
            </w:r>
          </w:p>
        </w:tc>
      </w:tr>
      <w:tr w:rsidR="0027392D" w:rsidRPr="0027392D" w14:paraId="14996FD7" w14:textId="09785A08" w:rsidTr="000D3824">
        <w:tc>
          <w:tcPr>
            <w:tcW w:w="3713" w:type="dxa"/>
          </w:tcPr>
          <w:p w14:paraId="412A7363" w14:textId="5855F5BD" w:rsidR="0027392D" w:rsidRPr="008949D1" w:rsidRDefault="008949D1" w:rsidP="008949D1">
            <w:pPr>
              <w:pStyle w:val="ListParagraph"/>
              <w:numPr>
                <w:ilvl w:val="0"/>
                <w:numId w:val="19"/>
              </w:numPr>
              <w:rPr>
                <w:sz w:val="20"/>
                <w:szCs w:val="20"/>
                <w:lang w:val="nl-NL"/>
              </w:rPr>
            </w:pPr>
            <w:proofErr w:type="spellStart"/>
            <w:r w:rsidRPr="008949D1">
              <w:rPr>
                <w:sz w:val="20"/>
                <w:szCs w:val="20"/>
                <w:lang w:val="nl-NL"/>
              </w:rPr>
              <w:t>Aanwezigheidsdenken</w:t>
            </w:r>
            <w:proofErr w:type="spellEnd"/>
          </w:p>
        </w:tc>
        <w:tc>
          <w:tcPr>
            <w:tcW w:w="11657" w:type="dxa"/>
          </w:tcPr>
          <w:p w14:paraId="69229BFA" w14:textId="7AE0E71A" w:rsidR="0027392D" w:rsidRPr="0027392D" w:rsidRDefault="008949D1" w:rsidP="00BA2F58">
            <w:pPr>
              <w:rPr>
                <w:sz w:val="20"/>
                <w:szCs w:val="20"/>
                <w:lang w:val="nl-NL"/>
              </w:rPr>
            </w:pPr>
            <w:r>
              <w:rPr>
                <w:sz w:val="20"/>
                <w:szCs w:val="20"/>
                <w:lang w:val="nl-NL"/>
              </w:rPr>
              <w:t>Zonder woorden directe toegang tot dingen, gedachten, waarheid</w:t>
            </w:r>
            <w:r w:rsidR="00BA2F58">
              <w:rPr>
                <w:sz w:val="20"/>
                <w:szCs w:val="20"/>
                <w:lang w:val="nl-NL"/>
              </w:rPr>
              <w:t>, communicatie vereist aanwezigheid van de schrijver/spreker</w:t>
            </w:r>
          </w:p>
        </w:tc>
      </w:tr>
      <w:tr w:rsidR="00BA2F58" w:rsidRPr="0027392D" w14:paraId="6BE486B7" w14:textId="77777777" w:rsidTr="000D3824">
        <w:tc>
          <w:tcPr>
            <w:tcW w:w="3713" w:type="dxa"/>
          </w:tcPr>
          <w:p w14:paraId="33173D7D" w14:textId="514F695C" w:rsidR="00BA2F58" w:rsidRPr="008949D1" w:rsidRDefault="00BA2F58" w:rsidP="00BA2F58">
            <w:pPr>
              <w:pStyle w:val="ListParagraph"/>
              <w:numPr>
                <w:ilvl w:val="1"/>
                <w:numId w:val="19"/>
              </w:numPr>
              <w:rPr>
                <w:sz w:val="20"/>
                <w:szCs w:val="20"/>
                <w:lang w:val="nl-NL"/>
              </w:rPr>
            </w:pPr>
            <w:proofErr w:type="spellStart"/>
            <w:r>
              <w:rPr>
                <w:sz w:val="20"/>
                <w:szCs w:val="20"/>
                <w:lang w:val="nl-NL"/>
              </w:rPr>
              <w:t>Derrida’s</w:t>
            </w:r>
            <w:proofErr w:type="spellEnd"/>
            <w:r>
              <w:rPr>
                <w:sz w:val="20"/>
                <w:szCs w:val="20"/>
                <w:lang w:val="nl-NL"/>
              </w:rPr>
              <w:t xml:space="preserve"> kritiek</w:t>
            </w:r>
          </w:p>
        </w:tc>
        <w:tc>
          <w:tcPr>
            <w:tcW w:w="11657" w:type="dxa"/>
          </w:tcPr>
          <w:p w14:paraId="1D9EB077" w14:textId="766ADEDD" w:rsidR="00BA2F58" w:rsidRDefault="00BA2F58" w:rsidP="008949D1">
            <w:pPr>
              <w:rPr>
                <w:sz w:val="20"/>
                <w:szCs w:val="20"/>
                <w:lang w:val="nl-NL"/>
              </w:rPr>
            </w:pPr>
            <w:r>
              <w:rPr>
                <w:sz w:val="20"/>
                <w:szCs w:val="20"/>
                <w:lang w:val="nl-NL"/>
              </w:rPr>
              <w:t>Gedachten ook talig, we hebben niets anders dan woorden</w:t>
            </w:r>
          </w:p>
        </w:tc>
      </w:tr>
      <w:tr w:rsidR="0027392D" w:rsidRPr="0027392D" w14:paraId="692672C8" w14:textId="6FC6B310" w:rsidTr="000D3824">
        <w:tc>
          <w:tcPr>
            <w:tcW w:w="3713" w:type="dxa"/>
          </w:tcPr>
          <w:p w14:paraId="5D643A89" w14:textId="692F3F9B" w:rsidR="0027392D" w:rsidRPr="008949D1" w:rsidRDefault="0027392D" w:rsidP="008949D1">
            <w:pPr>
              <w:pStyle w:val="ListParagraph"/>
              <w:numPr>
                <w:ilvl w:val="0"/>
                <w:numId w:val="19"/>
              </w:numPr>
              <w:rPr>
                <w:sz w:val="20"/>
                <w:szCs w:val="20"/>
                <w:lang w:val="nl-NL"/>
              </w:rPr>
            </w:pPr>
            <w:r w:rsidRPr="008949D1">
              <w:rPr>
                <w:sz w:val="20"/>
                <w:szCs w:val="20"/>
                <w:lang w:val="nl-NL"/>
              </w:rPr>
              <w:t>Schrift</w:t>
            </w:r>
          </w:p>
        </w:tc>
        <w:tc>
          <w:tcPr>
            <w:tcW w:w="11657" w:type="dxa"/>
          </w:tcPr>
          <w:p w14:paraId="34D06692" w14:textId="511DAF74" w:rsidR="0027392D" w:rsidRPr="0027392D" w:rsidRDefault="008949D1" w:rsidP="0027392D">
            <w:pPr>
              <w:rPr>
                <w:sz w:val="20"/>
                <w:szCs w:val="20"/>
                <w:lang w:val="nl-NL"/>
              </w:rPr>
            </w:pPr>
            <w:r>
              <w:rPr>
                <w:sz w:val="20"/>
                <w:szCs w:val="20"/>
                <w:lang w:val="nl-NL"/>
              </w:rPr>
              <w:t xml:space="preserve">Instrumenteel, </w:t>
            </w:r>
            <w:r w:rsidR="00BA2F58">
              <w:rPr>
                <w:sz w:val="20"/>
                <w:szCs w:val="20"/>
                <w:lang w:val="nl-NL"/>
              </w:rPr>
              <w:t xml:space="preserve">zwakke afschaduwing van gesproken woord, uitwendigheid (schrift) vs. </w:t>
            </w:r>
            <w:proofErr w:type="spellStart"/>
            <w:r w:rsidR="00BA2F58">
              <w:rPr>
                <w:sz w:val="20"/>
                <w:szCs w:val="20"/>
                <w:lang w:val="nl-NL"/>
              </w:rPr>
              <w:t>inwendigheid</w:t>
            </w:r>
            <w:proofErr w:type="spellEnd"/>
            <w:r w:rsidR="00BA2F58">
              <w:rPr>
                <w:sz w:val="20"/>
                <w:szCs w:val="20"/>
                <w:lang w:val="nl-NL"/>
              </w:rPr>
              <w:t xml:space="preserve"> (kennis)</w:t>
            </w:r>
          </w:p>
        </w:tc>
      </w:tr>
      <w:tr w:rsidR="0027392D" w:rsidRPr="0027392D" w14:paraId="58BCF18F" w14:textId="39FBCF53" w:rsidTr="000D3824">
        <w:tc>
          <w:tcPr>
            <w:tcW w:w="3713" w:type="dxa"/>
          </w:tcPr>
          <w:p w14:paraId="030E5AC5" w14:textId="5A1AC249" w:rsidR="0027392D" w:rsidRPr="0027392D" w:rsidRDefault="008949D1" w:rsidP="00BA2F58">
            <w:pPr>
              <w:pStyle w:val="ListParagraph"/>
              <w:numPr>
                <w:ilvl w:val="1"/>
                <w:numId w:val="19"/>
              </w:numPr>
              <w:rPr>
                <w:sz w:val="20"/>
                <w:szCs w:val="20"/>
                <w:lang w:val="nl-NL"/>
              </w:rPr>
            </w:pPr>
            <w:proofErr w:type="spellStart"/>
            <w:r>
              <w:rPr>
                <w:sz w:val="20"/>
                <w:szCs w:val="20"/>
                <w:lang w:val="nl-NL"/>
              </w:rPr>
              <w:t>Pharmakon</w:t>
            </w:r>
            <w:proofErr w:type="spellEnd"/>
          </w:p>
        </w:tc>
        <w:tc>
          <w:tcPr>
            <w:tcW w:w="11657" w:type="dxa"/>
          </w:tcPr>
          <w:p w14:paraId="0C4D664B" w14:textId="7CF4A9A9" w:rsidR="0027392D" w:rsidRPr="0027392D" w:rsidRDefault="00BA2F58" w:rsidP="0027392D">
            <w:pPr>
              <w:rPr>
                <w:sz w:val="20"/>
                <w:szCs w:val="20"/>
                <w:lang w:val="nl-NL"/>
              </w:rPr>
            </w:pPr>
            <w:r>
              <w:rPr>
                <w:sz w:val="20"/>
                <w:szCs w:val="20"/>
                <w:lang w:val="nl-NL"/>
              </w:rPr>
              <w:t>Toverdrank, slecht voor geheugen en verstand, weten buiten het verstand leggen</w:t>
            </w:r>
          </w:p>
        </w:tc>
      </w:tr>
      <w:tr w:rsidR="0027392D" w:rsidRPr="0027392D" w14:paraId="09D34B01" w14:textId="1059F522" w:rsidTr="000D3824">
        <w:tc>
          <w:tcPr>
            <w:tcW w:w="3713" w:type="dxa"/>
          </w:tcPr>
          <w:p w14:paraId="638BEB6B" w14:textId="77777777" w:rsidR="0027392D" w:rsidRPr="008949D1" w:rsidRDefault="0027392D" w:rsidP="008949D1">
            <w:pPr>
              <w:rPr>
                <w:sz w:val="20"/>
                <w:szCs w:val="20"/>
                <w:lang w:val="nl-NL"/>
              </w:rPr>
            </w:pPr>
            <w:r w:rsidRPr="008949D1">
              <w:rPr>
                <w:sz w:val="20"/>
                <w:szCs w:val="20"/>
                <w:lang w:val="nl-NL"/>
              </w:rPr>
              <w:t>Dubbelzinnige houding</w:t>
            </w:r>
          </w:p>
        </w:tc>
        <w:tc>
          <w:tcPr>
            <w:tcW w:w="11657" w:type="dxa"/>
          </w:tcPr>
          <w:p w14:paraId="661DE16E" w14:textId="210EDB37" w:rsidR="0027392D" w:rsidRPr="0027392D" w:rsidRDefault="00BA2F58" w:rsidP="0027392D">
            <w:pPr>
              <w:rPr>
                <w:sz w:val="20"/>
                <w:szCs w:val="20"/>
                <w:lang w:val="nl-NL"/>
              </w:rPr>
            </w:pPr>
            <w:r>
              <w:rPr>
                <w:sz w:val="20"/>
                <w:szCs w:val="20"/>
                <w:lang w:val="nl-NL"/>
              </w:rPr>
              <w:t>De filosofische traditie wil af van het schift, maar komt er niet los van (herbevestiging)</w:t>
            </w:r>
          </w:p>
        </w:tc>
      </w:tr>
      <w:tr w:rsidR="0027392D" w:rsidRPr="0027392D" w14:paraId="031BCD38" w14:textId="235E2F20" w:rsidTr="000D3824">
        <w:tc>
          <w:tcPr>
            <w:tcW w:w="3713" w:type="dxa"/>
          </w:tcPr>
          <w:p w14:paraId="09F124C2" w14:textId="77777777" w:rsidR="0027392D" w:rsidRPr="0027392D" w:rsidRDefault="0027392D" w:rsidP="007F6323">
            <w:pPr>
              <w:rPr>
                <w:sz w:val="20"/>
                <w:szCs w:val="20"/>
                <w:lang w:val="nl-NL"/>
              </w:rPr>
            </w:pPr>
            <w:proofErr w:type="spellStart"/>
            <w:r w:rsidRPr="0027392D">
              <w:rPr>
                <w:sz w:val="20"/>
                <w:szCs w:val="20"/>
                <w:lang w:val="nl-NL"/>
              </w:rPr>
              <w:t>Uitwendiging</w:t>
            </w:r>
            <w:proofErr w:type="spellEnd"/>
            <w:r w:rsidRPr="0027392D">
              <w:rPr>
                <w:sz w:val="20"/>
                <w:szCs w:val="20"/>
                <w:lang w:val="nl-NL"/>
              </w:rPr>
              <w:t xml:space="preserve"> en afwezigheid</w:t>
            </w:r>
          </w:p>
        </w:tc>
        <w:tc>
          <w:tcPr>
            <w:tcW w:w="11657" w:type="dxa"/>
          </w:tcPr>
          <w:p w14:paraId="6F42A342" w14:textId="51FC8FBE" w:rsidR="0027392D" w:rsidRPr="0027392D" w:rsidRDefault="00BA2F58" w:rsidP="0027392D">
            <w:pPr>
              <w:rPr>
                <w:sz w:val="20"/>
                <w:szCs w:val="20"/>
                <w:lang w:val="nl-NL"/>
              </w:rPr>
            </w:pPr>
            <w:r>
              <w:rPr>
                <w:sz w:val="20"/>
                <w:szCs w:val="20"/>
                <w:lang w:val="nl-NL"/>
              </w:rPr>
              <w:t>Schrift is veruitwendiging van gedachte, schrijver zelf afwezig in tekst</w:t>
            </w:r>
          </w:p>
        </w:tc>
      </w:tr>
      <w:tr w:rsidR="00BA2F58" w:rsidRPr="0027392D" w14:paraId="68781E3C" w14:textId="77777777" w:rsidTr="000D3824">
        <w:tc>
          <w:tcPr>
            <w:tcW w:w="3713" w:type="dxa"/>
          </w:tcPr>
          <w:p w14:paraId="31B60F40" w14:textId="6A290516" w:rsidR="00BA2F58" w:rsidRPr="00BA2F58" w:rsidRDefault="00BA2F58" w:rsidP="00BA2F58">
            <w:pPr>
              <w:pStyle w:val="ListParagraph"/>
              <w:numPr>
                <w:ilvl w:val="0"/>
                <w:numId w:val="19"/>
              </w:numPr>
              <w:rPr>
                <w:sz w:val="20"/>
                <w:szCs w:val="20"/>
                <w:lang w:val="nl-NL"/>
              </w:rPr>
            </w:pPr>
            <w:r>
              <w:rPr>
                <w:sz w:val="20"/>
                <w:szCs w:val="20"/>
                <w:lang w:val="nl-NL"/>
              </w:rPr>
              <w:t>Parallel met menselijk bestaan</w:t>
            </w:r>
          </w:p>
        </w:tc>
        <w:tc>
          <w:tcPr>
            <w:tcW w:w="11657" w:type="dxa"/>
          </w:tcPr>
          <w:p w14:paraId="3073E07E" w14:textId="42B4FCFA" w:rsidR="00BA2F58" w:rsidRDefault="00BA2F58" w:rsidP="0027392D">
            <w:pPr>
              <w:rPr>
                <w:sz w:val="20"/>
                <w:szCs w:val="20"/>
                <w:lang w:val="nl-NL"/>
              </w:rPr>
            </w:pPr>
            <w:r>
              <w:rPr>
                <w:sz w:val="20"/>
                <w:szCs w:val="20"/>
                <w:lang w:val="nl-NL"/>
              </w:rPr>
              <w:t>Mens is nooit volledig bij zichzelf aanwezig, niemand spreekt/denkt in privé taal, taal legt zelf wetten op aan het denken, afstand</w:t>
            </w:r>
          </w:p>
        </w:tc>
      </w:tr>
      <w:tr w:rsidR="0027392D" w:rsidRPr="0027392D" w14:paraId="7CE5800A" w14:textId="6A7E0380" w:rsidTr="000D3824">
        <w:tc>
          <w:tcPr>
            <w:tcW w:w="3713" w:type="dxa"/>
          </w:tcPr>
          <w:p w14:paraId="5C9C8D4C" w14:textId="77777777" w:rsidR="0027392D" w:rsidRPr="0027392D" w:rsidRDefault="0027392D" w:rsidP="007F6323">
            <w:pPr>
              <w:rPr>
                <w:sz w:val="20"/>
                <w:szCs w:val="20"/>
                <w:lang w:val="nl-NL"/>
              </w:rPr>
            </w:pPr>
            <w:r w:rsidRPr="0027392D">
              <w:rPr>
                <w:sz w:val="20"/>
                <w:szCs w:val="20"/>
                <w:lang w:val="nl-NL"/>
              </w:rPr>
              <w:t>Heteronoom bestaan (</w:t>
            </w:r>
            <w:proofErr w:type="spellStart"/>
            <w:r w:rsidRPr="0027392D">
              <w:rPr>
                <w:sz w:val="20"/>
                <w:szCs w:val="20"/>
                <w:lang w:val="nl-NL"/>
              </w:rPr>
              <w:t>vs</w:t>
            </w:r>
            <w:proofErr w:type="spellEnd"/>
            <w:r w:rsidRPr="0027392D">
              <w:rPr>
                <w:sz w:val="20"/>
                <w:szCs w:val="20"/>
                <w:lang w:val="nl-NL"/>
              </w:rPr>
              <w:t xml:space="preserve"> autonoom)</w:t>
            </w:r>
          </w:p>
        </w:tc>
        <w:tc>
          <w:tcPr>
            <w:tcW w:w="11657" w:type="dxa"/>
          </w:tcPr>
          <w:p w14:paraId="7F592E52" w14:textId="3459D072" w:rsidR="0027392D" w:rsidRPr="0027392D" w:rsidRDefault="00BA2F58" w:rsidP="0027392D">
            <w:pPr>
              <w:rPr>
                <w:sz w:val="20"/>
                <w:szCs w:val="20"/>
                <w:lang w:val="nl-NL"/>
              </w:rPr>
            </w:pPr>
            <w:r>
              <w:rPr>
                <w:sz w:val="20"/>
                <w:szCs w:val="20"/>
                <w:lang w:val="nl-NL"/>
              </w:rPr>
              <w:t>Gehoorzamen aan wetten waar ik zelf geen inspraak in heb, niet meester over eigen wetten</w:t>
            </w:r>
          </w:p>
        </w:tc>
      </w:tr>
      <w:tr w:rsidR="0027392D" w:rsidRPr="0027392D" w14:paraId="13E5DE8C" w14:textId="1B53046A" w:rsidTr="000D3824">
        <w:tc>
          <w:tcPr>
            <w:tcW w:w="3713" w:type="dxa"/>
          </w:tcPr>
          <w:p w14:paraId="0B6DF1E7" w14:textId="77777777" w:rsidR="0027392D" w:rsidRPr="0027392D" w:rsidRDefault="0027392D" w:rsidP="007F6323">
            <w:pPr>
              <w:rPr>
                <w:sz w:val="20"/>
                <w:szCs w:val="20"/>
                <w:lang w:val="nl-NL"/>
              </w:rPr>
            </w:pPr>
            <w:r w:rsidRPr="0027392D">
              <w:rPr>
                <w:sz w:val="20"/>
                <w:szCs w:val="20"/>
                <w:lang w:val="nl-NL"/>
              </w:rPr>
              <w:t>Differenties</w:t>
            </w:r>
          </w:p>
        </w:tc>
        <w:tc>
          <w:tcPr>
            <w:tcW w:w="11657" w:type="dxa"/>
          </w:tcPr>
          <w:p w14:paraId="5ADD1D77" w14:textId="42068200" w:rsidR="0027392D" w:rsidRPr="0027392D" w:rsidRDefault="00BA2F58" w:rsidP="0027392D">
            <w:pPr>
              <w:rPr>
                <w:sz w:val="20"/>
                <w:szCs w:val="20"/>
                <w:lang w:val="nl-NL"/>
              </w:rPr>
            </w:pPr>
            <w:r>
              <w:rPr>
                <w:sz w:val="20"/>
                <w:szCs w:val="20"/>
                <w:lang w:val="nl-NL"/>
              </w:rPr>
              <w:t>Veranderlijk netwerk van tekens bestaat bij de gratie van verschillende plaatsen van tekens in het systeem</w:t>
            </w:r>
          </w:p>
        </w:tc>
      </w:tr>
      <w:tr w:rsidR="0027392D" w:rsidRPr="0027392D" w14:paraId="6D688EF4" w14:textId="6FC03897" w:rsidTr="000D3824">
        <w:tc>
          <w:tcPr>
            <w:tcW w:w="3713" w:type="dxa"/>
          </w:tcPr>
          <w:p w14:paraId="74975A1A" w14:textId="77777777" w:rsidR="0027392D" w:rsidRPr="0027392D" w:rsidRDefault="0027392D" w:rsidP="007F6323">
            <w:pPr>
              <w:rPr>
                <w:sz w:val="20"/>
                <w:szCs w:val="20"/>
                <w:lang w:val="nl-NL"/>
              </w:rPr>
            </w:pPr>
            <w:r w:rsidRPr="0027392D">
              <w:rPr>
                <w:sz w:val="20"/>
                <w:szCs w:val="20"/>
                <w:lang w:val="nl-NL"/>
              </w:rPr>
              <w:t xml:space="preserve">Des </w:t>
            </w:r>
            <w:proofErr w:type="spellStart"/>
            <w:r w:rsidRPr="0027392D">
              <w:rPr>
                <w:sz w:val="20"/>
                <w:szCs w:val="20"/>
                <w:lang w:val="nl-NL"/>
              </w:rPr>
              <w:t>traces</w:t>
            </w:r>
            <w:proofErr w:type="spellEnd"/>
          </w:p>
        </w:tc>
        <w:tc>
          <w:tcPr>
            <w:tcW w:w="11657" w:type="dxa"/>
          </w:tcPr>
          <w:p w14:paraId="3C47FB4E" w14:textId="632F6906" w:rsidR="0027392D" w:rsidRPr="0027392D" w:rsidRDefault="00BA2F58" w:rsidP="0027392D">
            <w:pPr>
              <w:rPr>
                <w:sz w:val="20"/>
                <w:szCs w:val="20"/>
                <w:lang w:val="nl-NL"/>
              </w:rPr>
            </w:pPr>
            <w:r>
              <w:rPr>
                <w:sz w:val="20"/>
                <w:szCs w:val="20"/>
                <w:lang w:val="nl-NL"/>
              </w:rPr>
              <w:t>Plaats van teken in systeem verandert constant, er blijven sporen achter van vorige constellaties</w:t>
            </w:r>
            <w:r w:rsidR="00C239A3">
              <w:rPr>
                <w:sz w:val="20"/>
                <w:szCs w:val="20"/>
                <w:lang w:val="nl-NL"/>
              </w:rPr>
              <w:t xml:space="preserve"> (bijv. </w:t>
            </w:r>
            <w:proofErr w:type="spellStart"/>
            <w:r w:rsidR="00C239A3">
              <w:rPr>
                <w:sz w:val="20"/>
                <w:szCs w:val="20"/>
                <w:lang w:val="nl-NL"/>
              </w:rPr>
              <w:t>Fürher</w:t>
            </w:r>
            <w:proofErr w:type="spellEnd"/>
            <w:r w:rsidR="00C239A3">
              <w:rPr>
                <w:sz w:val="20"/>
                <w:szCs w:val="20"/>
                <w:lang w:val="nl-NL"/>
              </w:rPr>
              <w:t>)</w:t>
            </w:r>
          </w:p>
        </w:tc>
      </w:tr>
      <w:tr w:rsidR="0027392D" w:rsidRPr="0027392D" w14:paraId="5FDE10D6" w14:textId="3080C251" w:rsidTr="000D3824">
        <w:tc>
          <w:tcPr>
            <w:tcW w:w="3713" w:type="dxa"/>
          </w:tcPr>
          <w:p w14:paraId="5F411C0D" w14:textId="77777777" w:rsidR="0027392D" w:rsidRPr="0027392D" w:rsidRDefault="0027392D" w:rsidP="007F6323">
            <w:pPr>
              <w:rPr>
                <w:sz w:val="20"/>
                <w:szCs w:val="20"/>
                <w:lang w:val="nl-NL"/>
              </w:rPr>
            </w:pPr>
            <w:r w:rsidRPr="0027392D">
              <w:rPr>
                <w:sz w:val="20"/>
                <w:szCs w:val="20"/>
                <w:lang w:val="nl-NL"/>
              </w:rPr>
              <w:t xml:space="preserve">La </w:t>
            </w:r>
            <w:proofErr w:type="spellStart"/>
            <w:r w:rsidRPr="0027392D">
              <w:rPr>
                <w:sz w:val="20"/>
                <w:szCs w:val="20"/>
                <w:lang w:val="nl-NL"/>
              </w:rPr>
              <w:t>dissémination</w:t>
            </w:r>
            <w:proofErr w:type="spellEnd"/>
          </w:p>
        </w:tc>
        <w:tc>
          <w:tcPr>
            <w:tcW w:w="11657" w:type="dxa"/>
          </w:tcPr>
          <w:p w14:paraId="56AB753E" w14:textId="79E79EF4" w:rsidR="0027392D" w:rsidRPr="0027392D" w:rsidRDefault="00BA2F58" w:rsidP="0027392D">
            <w:pPr>
              <w:rPr>
                <w:sz w:val="20"/>
                <w:szCs w:val="20"/>
                <w:lang w:val="nl-NL"/>
              </w:rPr>
            </w:pPr>
            <w:r>
              <w:rPr>
                <w:sz w:val="20"/>
                <w:szCs w:val="20"/>
                <w:lang w:val="nl-NL"/>
              </w:rPr>
              <w:t>Betekenis die anderen aan een tekst geven ligt buiten onze macht, schrijver geen meester over impact van de tekst</w:t>
            </w:r>
          </w:p>
        </w:tc>
      </w:tr>
      <w:tr w:rsidR="0027392D" w:rsidRPr="0027392D" w14:paraId="502D0A83" w14:textId="0ABDA0DF" w:rsidTr="00683894">
        <w:trPr>
          <w:trHeight w:val="273"/>
        </w:trPr>
        <w:tc>
          <w:tcPr>
            <w:tcW w:w="3713" w:type="dxa"/>
          </w:tcPr>
          <w:p w14:paraId="6538D415" w14:textId="77777777" w:rsidR="0027392D" w:rsidRPr="0027392D" w:rsidRDefault="0027392D" w:rsidP="007F6323">
            <w:pPr>
              <w:rPr>
                <w:sz w:val="20"/>
                <w:szCs w:val="20"/>
                <w:lang w:val="nl-NL"/>
              </w:rPr>
            </w:pPr>
            <w:r w:rsidRPr="0027392D">
              <w:rPr>
                <w:sz w:val="20"/>
                <w:szCs w:val="20"/>
                <w:lang w:val="nl-NL"/>
              </w:rPr>
              <w:t>Afwezigheid</w:t>
            </w:r>
          </w:p>
        </w:tc>
        <w:tc>
          <w:tcPr>
            <w:tcW w:w="11657" w:type="dxa"/>
          </w:tcPr>
          <w:p w14:paraId="27D13A38" w14:textId="438A48C7" w:rsidR="0027392D" w:rsidRPr="0027392D" w:rsidRDefault="0086710F" w:rsidP="0027392D">
            <w:pPr>
              <w:rPr>
                <w:sz w:val="20"/>
                <w:szCs w:val="20"/>
                <w:lang w:val="nl-NL"/>
              </w:rPr>
            </w:pPr>
            <w:r>
              <w:rPr>
                <w:sz w:val="20"/>
                <w:szCs w:val="20"/>
                <w:lang w:val="nl-NL"/>
              </w:rPr>
              <w:t>Betekenis is niet vaststaand, geen toegang tot ‘dingen achter de woorden’</w:t>
            </w:r>
          </w:p>
        </w:tc>
      </w:tr>
      <w:tr w:rsidR="0027392D" w:rsidRPr="0027392D" w14:paraId="711EBFD0" w14:textId="20B33A75" w:rsidTr="000D3824">
        <w:tc>
          <w:tcPr>
            <w:tcW w:w="3713" w:type="dxa"/>
          </w:tcPr>
          <w:p w14:paraId="6AF9181B" w14:textId="77777777" w:rsidR="0027392D" w:rsidRPr="0027392D" w:rsidRDefault="0027392D" w:rsidP="007F6323">
            <w:pPr>
              <w:rPr>
                <w:sz w:val="20"/>
                <w:szCs w:val="20"/>
                <w:lang w:val="nl-NL"/>
              </w:rPr>
            </w:pPr>
            <w:r w:rsidRPr="0027392D">
              <w:rPr>
                <w:sz w:val="20"/>
                <w:szCs w:val="20"/>
                <w:lang w:val="nl-NL"/>
              </w:rPr>
              <w:t xml:space="preserve">La </w:t>
            </w:r>
            <w:proofErr w:type="spellStart"/>
            <w:r w:rsidRPr="0027392D">
              <w:rPr>
                <w:sz w:val="20"/>
                <w:szCs w:val="20"/>
                <w:lang w:val="nl-NL"/>
              </w:rPr>
              <w:t>différance</w:t>
            </w:r>
            <w:proofErr w:type="spellEnd"/>
          </w:p>
        </w:tc>
        <w:tc>
          <w:tcPr>
            <w:tcW w:w="11657" w:type="dxa"/>
          </w:tcPr>
          <w:p w14:paraId="16D65241" w14:textId="07344E3E" w:rsidR="0027392D" w:rsidRPr="0027392D" w:rsidRDefault="0086710F" w:rsidP="0027392D">
            <w:pPr>
              <w:rPr>
                <w:sz w:val="20"/>
                <w:szCs w:val="20"/>
                <w:lang w:val="nl-NL"/>
              </w:rPr>
            </w:pPr>
            <w:r>
              <w:rPr>
                <w:sz w:val="20"/>
                <w:szCs w:val="20"/>
                <w:lang w:val="nl-NL"/>
              </w:rPr>
              <w:t>Uitstel, eindeloze doorverwijzing van teken naar teken, woorden als enige toegangsweg tot de dingen, tegelijk sluiten woorden de weg af</w:t>
            </w:r>
          </w:p>
        </w:tc>
      </w:tr>
      <w:tr w:rsidR="0027392D" w:rsidRPr="0027392D" w14:paraId="0B8B604D" w14:textId="371E407C" w:rsidTr="000D3824">
        <w:tc>
          <w:tcPr>
            <w:tcW w:w="3713" w:type="dxa"/>
          </w:tcPr>
          <w:p w14:paraId="43B18014" w14:textId="77777777" w:rsidR="0027392D" w:rsidRPr="0027392D" w:rsidRDefault="0027392D" w:rsidP="007F6323">
            <w:pPr>
              <w:rPr>
                <w:sz w:val="20"/>
                <w:szCs w:val="20"/>
                <w:lang w:val="nl-NL"/>
              </w:rPr>
            </w:pPr>
            <w:r w:rsidRPr="0027392D">
              <w:rPr>
                <w:sz w:val="20"/>
                <w:szCs w:val="20"/>
                <w:lang w:val="nl-NL"/>
              </w:rPr>
              <w:t>‘</w:t>
            </w:r>
            <w:proofErr w:type="spellStart"/>
            <w:r w:rsidRPr="0027392D">
              <w:rPr>
                <w:sz w:val="20"/>
                <w:szCs w:val="20"/>
                <w:lang w:val="nl-NL"/>
              </w:rPr>
              <w:t>Il</w:t>
            </w:r>
            <w:proofErr w:type="spellEnd"/>
            <w:r w:rsidRPr="0027392D">
              <w:rPr>
                <w:sz w:val="20"/>
                <w:szCs w:val="20"/>
                <w:lang w:val="nl-NL"/>
              </w:rPr>
              <w:t xml:space="preserve"> </w:t>
            </w:r>
            <w:proofErr w:type="spellStart"/>
            <w:r w:rsidRPr="0027392D">
              <w:rPr>
                <w:sz w:val="20"/>
                <w:szCs w:val="20"/>
                <w:lang w:val="nl-NL"/>
              </w:rPr>
              <w:t>n’y</w:t>
            </w:r>
            <w:proofErr w:type="spellEnd"/>
            <w:r w:rsidRPr="0027392D">
              <w:rPr>
                <w:sz w:val="20"/>
                <w:szCs w:val="20"/>
                <w:lang w:val="nl-NL"/>
              </w:rPr>
              <w:t xml:space="preserve"> a pas de hors-</w:t>
            </w:r>
            <w:proofErr w:type="spellStart"/>
            <w:r w:rsidRPr="0027392D">
              <w:rPr>
                <w:sz w:val="20"/>
                <w:szCs w:val="20"/>
                <w:lang w:val="nl-NL"/>
              </w:rPr>
              <w:t>texte</w:t>
            </w:r>
            <w:proofErr w:type="spellEnd"/>
            <w:r w:rsidRPr="0027392D">
              <w:rPr>
                <w:sz w:val="20"/>
                <w:szCs w:val="20"/>
                <w:lang w:val="nl-NL"/>
              </w:rPr>
              <w:t>’</w:t>
            </w:r>
          </w:p>
        </w:tc>
        <w:tc>
          <w:tcPr>
            <w:tcW w:w="11657" w:type="dxa"/>
          </w:tcPr>
          <w:p w14:paraId="1E9CA9B8" w14:textId="6ABF158E" w:rsidR="0027392D" w:rsidRPr="0027392D" w:rsidRDefault="0086710F" w:rsidP="0086710F">
            <w:pPr>
              <w:rPr>
                <w:sz w:val="20"/>
                <w:szCs w:val="20"/>
                <w:lang w:val="nl-NL"/>
              </w:rPr>
            </w:pPr>
            <w:r>
              <w:rPr>
                <w:sz w:val="20"/>
                <w:szCs w:val="20"/>
                <w:lang w:val="nl-NL"/>
              </w:rPr>
              <w:t xml:space="preserve">‘Er is geen </w:t>
            </w:r>
            <w:proofErr w:type="spellStart"/>
            <w:r>
              <w:rPr>
                <w:sz w:val="20"/>
                <w:szCs w:val="20"/>
                <w:lang w:val="nl-NL"/>
              </w:rPr>
              <w:t>buiten-tekst</w:t>
            </w:r>
            <w:proofErr w:type="spellEnd"/>
            <w:r>
              <w:rPr>
                <w:sz w:val="20"/>
                <w:szCs w:val="20"/>
                <w:lang w:val="nl-NL"/>
              </w:rPr>
              <w:t xml:space="preserve">’, werkelijkheid als ervaring heeft </w:t>
            </w:r>
            <w:proofErr w:type="spellStart"/>
            <w:r>
              <w:rPr>
                <w:sz w:val="20"/>
                <w:szCs w:val="20"/>
                <w:lang w:val="nl-NL"/>
              </w:rPr>
              <w:t>textuele</w:t>
            </w:r>
            <w:proofErr w:type="spellEnd"/>
            <w:r>
              <w:rPr>
                <w:sz w:val="20"/>
                <w:szCs w:val="20"/>
                <w:lang w:val="nl-NL"/>
              </w:rPr>
              <w:t xml:space="preserve"> structuur</w:t>
            </w:r>
          </w:p>
        </w:tc>
      </w:tr>
      <w:tr w:rsidR="0027392D" w:rsidRPr="0027392D" w14:paraId="23932794" w14:textId="7B27B50F" w:rsidTr="000D3824">
        <w:tc>
          <w:tcPr>
            <w:tcW w:w="3713" w:type="dxa"/>
          </w:tcPr>
          <w:p w14:paraId="7CFA2610" w14:textId="77777777" w:rsidR="0027392D" w:rsidRPr="0027392D" w:rsidRDefault="0027392D" w:rsidP="007F6323">
            <w:pPr>
              <w:rPr>
                <w:sz w:val="20"/>
                <w:szCs w:val="20"/>
                <w:lang w:val="nl-NL"/>
              </w:rPr>
            </w:pPr>
            <w:r w:rsidRPr="0027392D">
              <w:rPr>
                <w:sz w:val="20"/>
                <w:szCs w:val="20"/>
                <w:lang w:val="nl-NL"/>
              </w:rPr>
              <w:t xml:space="preserve">‘Einde </w:t>
            </w:r>
            <w:proofErr w:type="spellStart"/>
            <w:r w:rsidRPr="0027392D">
              <w:rPr>
                <w:sz w:val="20"/>
                <w:szCs w:val="20"/>
                <w:lang w:val="nl-NL"/>
              </w:rPr>
              <w:t>vh</w:t>
            </w:r>
            <w:proofErr w:type="spellEnd"/>
            <w:r w:rsidRPr="0027392D">
              <w:rPr>
                <w:sz w:val="20"/>
                <w:szCs w:val="20"/>
                <w:lang w:val="nl-NL"/>
              </w:rPr>
              <w:t xml:space="preserve"> boek en begin </w:t>
            </w:r>
            <w:proofErr w:type="spellStart"/>
            <w:r w:rsidRPr="0027392D">
              <w:rPr>
                <w:sz w:val="20"/>
                <w:szCs w:val="20"/>
                <w:lang w:val="nl-NL"/>
              </w:rPr>
              <w:t>vh</w:t>
            </w:r>
            <w:proofErr w:type="spellEnd"/>
            <w:r w:rsidRPr="0027392D">
              <w:rPr>
                <w:sz w:val="20"/>
                <w:szCs w:val="20"/>
                <w:lang w:val="nl-NL"/>
              </w:rPr>
              <w:t xml:space="preserve"> schrift’</w:t>
            </w:r>
          </w:p>
        </w:tc>
        <w:tc>
          <w:tcPr>
            <w:tcW w:w="11657" w:type="dxa"/>
          </w:tcPr>
          <w:p w14:paraId="3D59E9A6" w14:textId="1589FA6B" w:rsidR="0027392D" w:rsidRPr="0027392D" w:rsidRDefault="0086710F" w:rsidP="0027392D">
            <w:pPr>
              <w:rPr>
                <w:sz w:val="20"/>
                <w:szCs w:val="20"/>
                <w:lang w:val="nl-NL"/>
              </w:rPr>
            </w:pPr>
            <w:r>
              <w:rPr>
                <w:sz w:val="20"/>
                <w:szCs w:val="20"/>
                <w:lang w:val="nl-NL"/>
              </w:rPr>
              <w:t>Tijdsdiagnose, geen metafysisch centrum van kennis, slechts spel van tekens, wereld is dynamisch, open en onvolledig</w:t>
            </w:r>
          </w:p>
        </w:tc>
      </w:tr>
      <w:tr w:rsidR="0027392D" w:rsidRPr="0027392D" w14:paraId="53258E09" w14:textId="3D65600B" w:rsidTr="000D3824">
        <w:tc>
          <w:tcPr>
            <w:tcW w:w="3713" w:type="dxa"/>
          </w:tcPr>
          <w:p w14:paraId="5F6224AB" w14:textId="77777777" w:rsidR="0027392D" w:rsidRPr="0027392D" w:rsidRDefault="0027392D" w:rsidP="007F6323">
            <w:pPr>
              <w:rPr>
                <w:sz w:val="20"/>
                <w:szCs w:val="20"/>
                <w:lang w:val="nl-NL"/>
              </w:rPr>
            </w:pPr>
            <w:r w:rsidRPr="0027392D">
              <w:rPr>
                <w:sz w:val="20"/>
                <w:szCs w:val="20"/>
                <w:lang w:val="nl-NL"/>
              </w:rPr>
              <w:t>Deconstructie</w:t>
            </w:r>
          </w:p>
        </w:tc>
        <w:tc>
          <w:tcPr>
            <w:tcW w:w="11657" w:type="dxa"/>
          </w:tcPr>
          <w:p w14:paraId="75225E8F" w14:textId="6A637B3E" w:rsidR="0027392D" w:rsidRPr="0027392D" w:rsidRDefault="0086710F" w:rsidP="0027392D">
            <w:pPr>
              <w:rPr>
                <w:sz w:val="20"/>
                <w:szCs w:val="20"/>
                <w:lang w:val="nl-NL"/>
              </w:rPr>
            </w:pPr>
            <w:r>
              <w:rPr>
                <w:sz w:val="20"/>
                <w:szCs w:val="20"/>
                <w:lang w:val="nl-NL"/>
              </w:rPr>
              <w:t xml:space="preserve">Evidenties van structuur in vraag stellen, datgene wat de tekst niet zegt, tekst schrijven is </w:t>
            </w:r>
            <w:proofErr w:type="spellStart"/>
            <w:r>
              <w:rPr>
                <w:sz w:val="20"/>
                <w:szCs w:val="20"/>
                <w:lang w:val="nl-NL"/>
              </w:rPr>
              <w:t>an</w:t>
            </w:r>
            <w:proofErr w:type="spellEnd"/>
            <w:r>
              <w:rPr>
                <w:sz w:val="20"/>
                <w:szCs w:val="20"/>
                <w:lang w:val="nl-NL"/>
              </w:rPr>
              <w:t xml:space="preserve"> </w:t>
            </w:r>
            <w:proofErr w:type="spellStart"/>
            <w:r>
              <w:rPr>
                <w:sz w:val="20"/>
                <w:szCs w:val="20"/>
                <w:lang w:val="nl-NL"/>
              </w:rPr>
              <w:t>sich</w:t>
            </w:r>
            <w:proofErr w:type="spellEnd"/>
            <w:r>
              <w:rPr>
                <w:sz w:val="20"/>
                <w:szCs w:val="20"/>
                <w:lang w:val="nl-NL"/>
              </w:rPr>
              <w:t xml:space="preserve"> reductief</w:t>
            </w:r>
          </w:p>
        </w:tc>
      </w:tr>
      <w:tr w:rsidR="0027392D" w:rsidRPr="0027392D" w14:paraId="7EF00AE9" w14:textId="4292889D" w:rsidTr="000D3824">
        <w:tc>
          <w:tcPr>
            <w:tcW w:w="3713" w:type="dxa"/>
          </w:tcPr>
          <w:p w14:paraId="62C6C7E8" w14:textId="77777777" w:rsidR="0027392D" w:rsidRPr="0027392D" w:rsidRDefault="0027392D" w:rsidP="007F6323">
            <w:pPr>
              <w:rPr>
                <w:sz w:val="20"/>
                <w:szCs w:val="20"/>
                <w:lang w:val="nl-NL"/>
              </w:rPr>
            </w:pPr>
            <w:r w:rsidRPr="0027392D">
              <w:rPr>
                <w:sz w:val="20"/>
                <w:szCs w:val="20"/>
                <w:lang w:val="nl-NL"/>
              </w:rPr>
              <w:t>Marge</w:t>
            </w:r>
          </w:p>
        </w:tc>
        <w:tc>
          <w:tcPr>
            <w:tcW w:w="11657" w:type="dxa"/>
          </w:tcPr>
          <w:p w14:paraId="0A8FC1D6" w14:textId="070BCA7B" w:rsidR="0027392D" w:rsidRPr="0027392D" w:rsidRDefault="0086710F" w:rsidP="0027392D">
            <w:pPr>
              <w:rPr>
                <w:sz w:val="20"/>
                <w:szCs w:val="20"/>
                <w:lang w:val="nl-NL"/>
              </w:rPr>
            </w:pPr>
            <w:r>
              <w:rPr>
                <w:sz w:val="20"/>
                <w:szCs w:val="20"/>
                <w:lang w:val="nl-NL"/>
              </w:rPr>
              <w:t xml:space="preserve">Plaats waar het </w:t>
            </w:r>
            <w:proofErr w:type="spellStart"/>
            <w:r>
              <w:rPr>
                <w:sz w:val="20"/>
                <w:szCs w:val="20"/>
                <w:lang w:val="nl-NL"/>
              </w:rPr>
              <w:t>ongeschrevene</w:t>
            </w:r>
            <w:proofErr w:type="spellEnd"/>
            <w:r>
              <w:rPr>
                <w:sz w:val="20"/>
                <w:szCs w:val="20"/>
                <w:lang w:val="nl-NL"/>
              </w:rPr>
              <w:t xml:space="preserve"> gezocht moet worden</w:t>
            </w:r>
          </w:p>
        </w:tc>
      </w:tr>
      <w:tr w:rsidR="0027392D" w:rsidRPr="0027392D" w14:paraId="6E7C05FA" w14:textId="480BD734" w:rsidTr="000D3824">
        <w:tc>
          <w:tcPr>
            <w:tcW w:w="3713" w:type="dxa"/>
          </w:tcPr>
          <w:p w14:paraId="59DF819B" w14:textId="77777777" w:rsidR="0027392D" w:rsidRPr="0027392D" w:rsidRDefault="0027392D" w:rsidP="007F6323">
            <w:pPr>
              <w:rPr>
                <w:sz w:val="20"/>
                <w:szCs w:val="20"/>
                <w:lang w:val="nl-NL"/>
              </w:rPr>
            </w:pPr>
            <w:r w:rsidRPr="0027392D">
              <w:rPr>
                <w:sz w:val="20"/>
                <w:szCs w:val="20"/>
                <w:lang w:val="nl-NL"/>
              </w:rPr>
              <w:t>Tijd</w:t>
            </w:r>
          </w:p>
        </w:tc>
        <w:tc>
          <w:tcPr>
            <w:tcW w:w="11657" w:type="dxa"/>
          </w:tcPr>
          <w:p w14:paraId="094BC308" w14:textId="057BD9F6" w:rsidR="0027392D" w:rsidRPr="0027392D" w:rsidRDefault="0086710F" w:rsidP="0027392D">
            <w:pPr>
              <w:rPr>
                <w:sz w:val="20"/>
                <w:szCs w:val="20"/>
                <w:lang w:val="nl-NL"/>
              </w:rPr>
            </w:pPr>
            <w:r>
              <w:rPr>
                <w:sz w:val="20"/>
                <w:szCs w:val="20"/>
                <w:lang w:val="nl-NL"/>
              </w:rPr>
              <w:t>Traditie: aanwezigheid = aandacht voor het nu</w:t>
            </w:r>
          </w:p>
        </w:tc>
      </w:tr>
      <w:tr w:rsidR="0027392D" w:rsidRPr="0027392D" w14:paraId="7FFEEF4F" w14:textId="3A85B4EA" w:rsidTr="000D3824">
        <w:tc>
          <w:tcPr>
            <w:tcW w:w="3713" w:type="dxa"/>
          </w:tcPr>
          <w:p w14:paraId="26FE2C87" w14:textId="77777777" w:rsidR="0027392D" w:rsidRPr="0027392D" w:rsidRDefault="0027392D" w:rsidP="007F6323">
            <w:pPr>
              <w:pStyle w:val="ListParagraph"/>
              <w:numPr>
                <w:ilvl w:val="0"/>
                <w:numId w:val="19"/>
              </w:numPr>
              <w:rPr>
                <w:sz w:val="20"/>
                <w:szCs w:val="20"/>
                <w:lang w:val="nl-NL"/>
              </w:rPr>
            </w:pPr>
            <w:r w:rsidRPr="0027392D">
              <w:rPr>
                <w:sz w:val="20"/>
                <w:szCs w:val="20"/>
                <w:lang w:val="nl-NL"/>
              </w:rPr>
              <w:t>Nu</w:t>
            </w:r>
          </w:p>
        </w:tc>
        <w:tc>
          <w:tcPr>
            <w:tcW w:w="11657" w:type="dxa"/>
          </w:tcPr>
          <w:p w14:paraId="367A58E3" w14:textId="6E22CFE9" w:rsidR="0027392D" w:rsidRPr="0027392D" w:rsidRDefault="0086710F" w:rsidP="0027392D">
            <w:pPr>
              <w:rPr>
                <w:sz w:val="20"/>
                <w:szCs w:val="20"/>
                <w:lang w:val="nl-NL"/>
              </w:rPr>
            </w:pPr>
            <w:r>
              <w:rPr>
                <w:sz w:val="20"/>
                <w:szCs w:val="20"/>
                <w:lang w:val="nl-NL"/>
              </w:rPr>
              <w:t>Het ‘nu’ is nooit aanwezig, altijd al voorbij zodra ervan gesproken wordt</w:t>
            </w:r>
          </w:p>
        </w:tc>
      </w:tr>
      <w:tr w:rsidR="0027392D" w:rsidRPr="0027392D" w14:paraId="2BF45974" w14:textId="0EB0DB2D" w:rsidTr="000D3824">
        <w:tc>
          <w:tcPr>
            <w:tcW w:w="3713" w:type="dxa"/>
          </w:tcPr>
          <w:p w14:paraId="722FB9B5" w14:textId="77777777" w:rsidR="0027392D" w:rsidRPr="0027392D" w:rsidRDefault="0027392D" w:rsidP="007F6323">
            <w:pPr>
              <w:pStyle w:val="ListParagraph"/>
              <w:numPr>
                <w:ilvl w:val="0"/>
                <w:numId w:val="19"/>
              </w:numPr>
              <w:rPr>
                <w:sz w:val="20"/>
                <w:szCs w:val="20"/>
                <w:lang w:val="nl-NL"/>
              </w:rPr>
            </w:pPr>
            <w:r w:rsidRPr="0027392D">
              <w:rPr>
                <w:sz w:val="20"/>
                <w:szCs w:val="20"/>
                <w:lang w:val="nl-NL"/>
              </w:rPr>
              <w:t>Verleden</w:t>
            </w:r>
          </w:p>
        </w:tc>
        <w:tc>
          <w:tcPr>
            <w:tcW w:w="11657" w:type="dxa"/>
          </w:tcPr>
          <w:p w14:paraId="31D5179A" w14:textId="488F2258" w:rsidR="0027392D" w:rsidRPr="0027392D" w:rsidRDefault="0086710F" w:rsidP="0027392D">
            <w:pPr>
              <w:rPr>
                <w:sz w:val="20"/>
                <w:szCs w:val="20"/>
                <w:lang w:val="nl-NL"/>
              </w:rPr>
            </w:pPr>
            <w:r>
              <w:rPr>
                <w:sz w:val="20"/>
                <w:szCs w:val="20"/>
                <w:lang w:val="nl-NL"/>
              </w:rPr>
              <w:t>Nooit aanwezig is geweest, voortdurend vergeten</w:t>
            </w:r>
          </w:p>
        </w:tc>
      </w:tr>
      <w:tr w:rsidR="0027392D" w:rsidRPr="0027392D" w14:paraId="3FB2D38C" w14:textId="56F74902" w:rsidTr="000D3824">
        <w:tc>
          <w:tcPr>
            <w:tcW w:w="3713" w:type="dxa"/>
          </w:tcPr>
          <w:p w14:paraId="581884FD" w14:textId="51A6E290" w:rsidR="0027392D" w:rsidRPr="0027392D" w:rsidRDefault="0086710F" w:rsidP="007F6323">
            <w:pPr>
              <w:pStyle w:val="ListParagraph"/>
              <w:numPr>
                <w:ilvl w:val="0"/>
                <w:numId w:val="19"/>
              </w:numPr>
              <w:rPr>
                <w:sz w:val="20"/>
                <w:szCs w:val="20"/>
                <w:lang w:val="nl-NL"/>
              </w:rPr>
            </w:pPr>
            <w:r>
              <w:rPr>
                <w:sz w:val="20"/>
                <w:szCs w:val="20"/>
                <w:lang w:val="nl-NL"/>
              </w:rPr>
              <w:t>Toekomst</w:t>
            </w:r>
          </w:p>
        </w:tc>
        <w:tc>
          <w:tcPr>
            <w:tcW w:w="11657" w:type="dxa"/>
          </w:tcPr>
          <w:p w14:paraId="67B8B84D" w14:textId="0A4E8EE6" w:rsidR="0027392D" w:rsidRPr="0027392D" w:rsidRDefault="0086710F" w:rsidP="0027392D">
            <w:pPr>
              <w:rPr>
                <w:sz w:val="20"/>
                <w:szCs w:val="20"/>
                <w:lang w:val="nl-NL"/>
              </w:rPr>
            </w:pPr>
            <w:r>
              <w:rPr>
                <w:sz w:val="20"/>
                <w:szCs w:val="20"/>
                <w:lang w:val="nl-NL"/>
              </w:rPr>
              <w:t xml:space="preserve">Datgene dat nooit zal zijn en altijd nog moet komen (á </w:t>
            </w:r>
            <w:proofErr w:type="spellStart"/>
            <w:r>
              <w:rPr>
                <w:sz w:val="20"/>
                <w:szCs w:val="20"/>
                <w:lang w:val="nl-NL"/>
              </w:rPr>
              <w:t>venir</w:t>
            </w:r>
            <w:proofErr w:type="spellEnd"/>
            <w:r>
              <w:rPr>
                <w:sz w:val="20"/>
                <w:szCs w:val="20"/>
                <w:lang w:val="nl-NL"/>
              </w:rPr>
              <w:t>)</w:t>
            </w:r>
          </w:p>
        </w:tc>
      </w:tr>
    </w:tbl>
    <w:p w14:paraId="3513788E" w14:textId="77777777" w:rsidR="001B1586" w:rsidRDefault="001B1586" w:rsidP="00687F0E">
      <w:pPr>
        <w:rPr>
          <w:sz w:val="20"/>
          <w:szCs w:val="20"/>
          <w:lang w:val="nl-NL"/>
        </w:rPr>
      </w:pPr>
    </w:p>
    <w:p w14:paraId="4704A4E5" w14:textId="6CFBB156" w:rsidR="001B1586" w:rsidRPr="00597E3A" w:rsidRDefault="001B1586" w:rsidP="00687F0E">
      <w:pPr>
        <w:rPr>
          <w:b/>
          <w:sz w:val="20"/>
          <w:szCs w:val="20"/>
          <w:u w:val="single"/>
          <w:lang w:val="nl-NL"/>
        </w:rPr>
      </w:pPr>
      <w:r w:rsidRPr="00597E3A">
        <w:rPr>
          <w:b/>
          <w:sz w:val="20"/>
          <w:szCs w:val="20"/>
          <w:u w:val="single"/>
          <w:lang w:val="nl-NL"/>
        </w:rPr>
        <w:t>H5: DE ANALYTISCHE WIJSBEGEERTE</w:t>
      </w:r>
      <w:r w:rsidR="00597E3A">
        <w:rPr>
          <w:b/>
          <w:sz w:val="20"/>
          <w:szCs w:val="20"/>
          <w:u w:val="single"/>
          <w:lang w:val="nl-NL"/>
        </w:rPr>
        <w:t xml:space="preserve"> (20</w:t>
      </w:r>
      <w:r w:rsidR="00597E3A" w:rsidRPr="00597E3A">
        <w:rPr>
          <w:b/>
          <w:sz w:val="20"/>
          <w:szCs w:val="20"/>
          <w:u w:val="single"/>
          <w:vertAlign w:val="superscript"/>
          <w:lang w:val="nl-NL"/>
        </w:rPr>
        <w:t>e</w:t>
      </w:r>
      <w:r w:rsidR="00597E3A">
        <w:rPr>
          <w:b/>
          <w:sz w:val="20"/>
          <w:szCs w:val="20"/>
          <w:u w:val="single"/>
          <w:lang w:val="nl-NL"/>
        </w:rPr>
        <w:t xml:space="preserve"> eeuw – heden)</w:t>
      </w:r>
    </w:p>
    <w:p w14:paraId="1836BFB5" w14:textId="05C40896" w:rsidR="001B1586" w:rsidRDefault="001B1586" w:rsidP="00687F0E">
      <w:pPr>
        <w:rPr>
          <w:b/>
          <w:sz w:val="20"/>
          <w:szCs w:val="20"/>
          <w:lang w:val="nl-NL"/>
        </w:rPr>
      </w:pPr>
      <w:r>
        <w:rPr>
          <w:b/>
          <w:sz w:val="20"/>
          <w:szCs w:val="20"/>
          <w:lang w:val="nl-NL"/>
        </w:rPr>
        <w:t>(5.1) Taalfilosofie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gridCol w:w="11657"/>
      </w:tblGrid>
      <w:tr w:rsidR="00683894" w:rsidRPr="00683894" w14:paraId="7C87E1B6" w14:textId="7E351441" w:rsidTr="00891D86">
        <w:tc>
          <w:tcPr>
            <w:tcW w:w="3713" w:type="dxa"/>
          </w:tcPr>
          <w:p w14:paraId="6BDF9C9B" w14:textId="77777777" w:rsidR="00683894" w:rsidRPr="00683894" w:rsidRDefault="00683894" w:rsidP="00C2085C">
            <w:pPr>
              <w:rPr>
                <w:sz w:val="20"/>
                <w:szCs w:val="20"/>
                <w:lang w:val="nl-NL"/>
              </w:rPr>
            </w:pPr>
            <w:r w:rsidRPr="00683894">
              <w:rPr>
                <w:sz w:val="20"/>
                <w:szCs w:val="20"/>
                <w:lang w:val="nl-NL"/>
              </w:rPr>
              <w:lastRenderedPageBreak/>
              <w:t>Naamgeving</w:t>
            </w:r>
          </w:p>
        </w:tc>
        <w:tc>
          <w:tcPr>
            <w:tcW w:w="11657" w:type="dxa"/>
          </w:tcPr>
          <w:p w14:paraId="5557094F" w14:textId="3739E686" w:rsidR="00683894" w:rsidRPr="00683894" w:rsidRDefault="002121F0" w:rsidP="00683894">
            <w:pPr>
              <w:rPr>
                <w:sz w:val="20"/>
                <w:szCs w:val="20"/>
                <w:lang w:val="nl-NL"/>
              </w:rPr>
            </w:pPr>
            <w:r>
              <w:rPr>
                <w:sz w:val="20"/>
                <w:szCs w:val="20"/>
                <w:lang w:val="nl-NL"/>
              </w:rPr>
              <w:t>Structureren van de werkelijkheid, alles krijgt een plaats binnen een geschapen universum</w:t>
            </w:r>
          </w:p>
        </w:tc>
      </w:tr>
      <w:tr w:rsidR="00683894" w:rsidRPr="00683894" w14:paraId="6ADCA7AC" w14:textId="070CF3BE" w:rsidTr="00891D86">
        <w:tc>
          <w:tcPr>
            <w:tcW w:w="3713" w:type="dxa"/>
          </w:tcPr>
          <w:p w14:paraId="03EB099E" w14:textId="77777777" w:rsidR="00683894" w:rsidRPr="00683894" w:rsidRDefault="00683894" w:rsidP="00C2085C">
            <w:pPr>
              <w:rPr>
                <w:sz w:val="20"/>
                <w:szCs w:val="20"/>
                <w:lang w:val="nl-NL"/>
              </w:rPr>
            </w:pPr>
            <w:r w:rsidRPr="00683894">
              <w:rPr>
                <w:sz w:val="20"/>
                <w:szCs w:val="20"/>
                <w:lang w:val="nl-NL"/>
              </w:rPr>
              <w:t>Taal gaat vooraf aan het subject</w:t>
            </w:r>
          </w:p>
        </w:tc>
        <w:tc>
          <w:tcPr>
            <w:tcW w:w="11657" w:type="dxa"/>
          </w:tcPr>
          <w:p w14:paraId="16EF83E9" w14:textId="434D654B" w:rsidR="00683894" w:rsidRPr="00683894" w:rsidRDefault="002121F0" w:rsidP="00683894">
            <w:pPr>
              <w:rPr>
                <w:sz w:val="20"/>
                <w:szCs w:val="20"/>
                <w:lang w:val="nl-NL"/>
              </w:rPr>
            </w:pPr>
            <w:r>
              <w:rPr>
                <w:sz w:val="20"/>
                <w:szCs w:val="20"/>
                <w:lang w:val="nl-NL"/>
              </w:rPr>
              <w:t>Taal is een structuur die het subject voorafgaat, waaraan het zich aanpast, en na het subject zal blijven bestaan</w:t>
            </w:r>
          </w:p>
        </w:tc>
      </w:tr>
      <w:tr w:rsidR="00683894" w:rsidRPr="00683894" w14:paraId="1C431747" w14:textId="7DA44AD9" w:rsidTr="00891D86">
        <w:tc>
          <w:tcPr>
            <w:tcW w:w="3713" w:type="dxa"/>
          </w:tcPr>
          <w:p w14:paraId="2E1950F2" w14:textId="77777777" w:rsidR="00683894" w:rsidRPr="00683894" w:rsidRDefault="00683894" w:rsidP="00C2085C">
            <w:pPr>
              <w:pStyle w:val="ListParagraph"/>
              <w:numPr>
                <w:ilvl w:val="0"/>
                <w:numId w:val="19"/>
              </w:numPr>
              <w:rPr>
                <w:sz w:val="20"/>
                <w:szCs w:val="20"/>
                <w:lang w:val="nl-NL"/>
              </w:rPr>
            </w:pPr>
            <w:r w:rsidRPr="00683894">
              <w:rPr>
                <w:sz w:val="20"/>
                <w:szCs w:val="20"/>
                <w:lang w:val="nl-NL"/>
              </w:rPr>
              <w:t>Kant (tegenvoorbeeld)</w:t>
            </w:r>
          </w:p>
        </w:tc>
        <w:tc>
          <w:tcPr>
            <w:tcW w:w="11657" w:type="dxa"/>
          </w:tcPr>
          <w:p w14:paraId="22D8526E" w14:textId="0B33B415" w:rsidR="00683894" w:rsidRPr="00683894" w:rsidRDefault="002121F0" w:rsidP="00683894">
            <w:pPr>
              <w:rPr>
                <w:sz w:val="20"/>
                <w:szCs w:val="20"/>
                <w:lang w:val="nl-NL"/>
              </w:rPr>
            </w:pPr>
            <w:r>
              <w:rPr>
                <w:sz w:val="20"/>
                <w:szCs w:val="20"/>
                <w:lang w:val="nl-NL"/>
              </w:rPr>
              <w:t>Zie naamgeving</w:t>
            </w:r>
          </w:p>
        </w:tc>
      </w:tr>
      <w:tr w:rsidR="00683894" w:rsidRPr="00683894" w14:paraId="4CD5DF36" w14:textId="5FDF1981" w:rsidTr="00891D86">
        <w:tc>
          <w:tcPr>
            <w:tcW w:w="3713" w:type="dxa"/>
          </w:tcPr>
          <w:p w14:paraId="54E0BD95" w14:textId="77777777" w:rsidR="00683894" w:rsidRPr="00683894" w:rsidRDefault="00683894" w:rsidP="00C2085C">
            <w:pPr>
              <w:pStyle w:val="ListParagraph"/>
              <w:numPr>
                <w:ilvl w:val="0"/>
                <w:numId w:val="19"/>
              </w:numPr>
              <w:rPr>
                <w:sz w:val="20"/>
                <w:szCs w:val="20"/>
                <w:lang w:val="nl-NL"/>
              </w:rPr>
            </w:pPr>
            <w:r w:rsidRPr="00683894">
              <w:rPr>
                <w:sz w:val="20"/>
                <w:szCs w:val="20"/>
                <w:lang w:val="nl-NL"/>
              </w:rPr>
              <w:t>Structuralisme</w:t>
            </w:r>
          </w:p>
        </w:tc>
        <w:tc>
          <w:tcPr>
            <w:tcW w:w="11657" w:type="dxa"/>
          </w:tcPr>
          <w:p w14:paraId="0CE25803" w14:textId="733D0927" w:rsidR="00683894" w:rsidRPr="00683894" w:rsidRDefault="000B4F1A" w:rsidP="00683894">
            <w:pPr>
              <w:rPr>
                <w:sz w:val="20"/>
                <w:szCs w:val="20"/>
                <w:lang w:val="nl-NL"/>
              </w:rPr>
            </w:pPr>
            <w:proofErr w:type="spellStart"/>
            <w:r>
              <w:rPr>
                <w:sz w:val="20"/>
                <w:szCs w:val="20"/>
                <w:lang w:val="nl-NL"/>
              </w:rPr>
              <w:t>Derrida</w:t>
            </w:r>
            <w:proofErr w:type="spellEnd"/>
            <w:r>
              <w:rPr>
                <w:sz w:val="20"/>
                <w:szCs w:val="20"/>
                <w:lang w:val="nl-NL"/>
              </w:rPr>
              <w:t>, taal is constitutief voor de omgang van het subject met werkelijkheid, niet zelf ontworpen, subject is niet transparant voor zichzelf</w:t>
            </w:r>
          </w:p>
        </w:tc>
      </w:tr>
      <w:tr w:rsidR="00683894" w:rsidRPr="00683894" w14:paraId="26B8ED91" w14:textId="62571F03" w:rsidTr="00891D86">
        <w:tc>
          <w:tcPr>
            <w:tcW w:w="3713" w:type="dxa"/>
          </w:tcPr>
          <w:p w14:paraId="43E0EB8A" w14:textId="77777777" w:rsidR="00683894" w:rsidRPr="00683894" w:rsidRDefault="00683894" w:rsidP="00C2085C">
            <w:pPr>
              <w:rPr>
                <w:sz w:val="20"/>
                <w:szCs w:val="20"/>
                <w:lang w:val="nl-NL"/>
              </w:rPr>
            </w:pPr>
            <w:r w:rsidRPr="00683894">
              <w:rPr>
                <w:sz w:val="20"/>
                <w:szCs w:val="20"/>
                <w:lang w:val="nl-NL"/>
              </w:rPr>
              <w:t>Continentale wijsbegeerte</w:t>
            </w:r>
          </w:p>
        </w:tc>
        <w:tc>
          <w:tcPr>
            <w:tcW w:w="11657" w:type="dxa"/>
          </w:tcPr>
          <w:p w14:paraId="434DB192" w14:textId="079506BF" w:rsidR="00683894" w:rsidRPr="00683894" w:rsidRDefault="000B4F1A" w:rsidP="00683894">
            <w:pPr>
              <w:rPr>
                <w:sz w:val="20"/>
                <w:szCs w:val="20"/>
                <w:lang w:val="nl-NL"/>
              </w:rPr>
            </w:pPr>
            <w:r>
              <w:rPr>
                <w:sz w:val="20"/>
                <w:szCs w:val="20"/>
                <w:lang w:val="nl-NL"/>
              </w:rPr>
              <w:t>Aandacht voor structuralisme, Europese vasteland</w:t>
            </w:r>
          </w:p>
        </w:tc>
      </w:tr>
      <w:tr w:rsidR="00683894" w:rsidRPr="00683894" w14:paraId="588321C1" w14:textId="16A21511" w:rsidTr="00891D86">
        <w:tc>
          <w:tcPr>
            <w:tcW w:w="3713" w:type="dxa"/>
          </w:tcPr>
          <w:p w14:paraId="1F7EA4C0" w14:textId="77777777" w:rsidR="00683894" w:rsidRPr="00683894" w:rsidRDefault="00683894" w:rsidP="00C2085C">
            <w:pPr>
              <w:rPr>
                <w:sz w:val="20"/>
                <w:szCs w:val="20"/>
                <w:lang w:val="nl-NL"/>
              </w:rPr>
            </w:pPr>
            <w:r w:rsidRPr="00683894">
              <w:rPr>
                <w:sz w:val="20"/>
                <w:szCs w:val="20"/>
                <w:lang w:val="nl-NL"/>
              </w:rPr>
              <w:t>Analytische wijsbegeerte</w:t>
            </w:r>
          </w:p>
        </w:tc>
        <w:tc>
          <w:tcPr>
            <w:tcW w:w="11657" w:type="dxa"/>
          </w:tcPr>
          <w:p w14:paraId="630EFDA6" w14:textId="7589E5F0" w:rsidR="00683894" w:rsidRPr="00683894" w:rsidRDefault="000B4F1A" w:rsidP="00683894">
            <w:pPr>
              <w:rPr>
                <w:sz w:val="20"/>
                <w:szCs w:val="20"/>
                <w:lang w:val="nl-NL"/>
              </w:rPr>
            </w:pPr>
            <w:r>
              <w:rPr>
                <w:sz w:val="20"/>
                <w:szCs w:val="20"/>
                <w:lang w:val="nl-NL"/>
              </w:rPr>
              <w:t xml:space="preserve">Empirisch, problemen van traditionele </w:t>
            </w:r>
            <w:r w:rsidR="00CD32C1">
              <w:rPr>
                <w:sz w:val="20"/>
                <w:szCs w:val="20"/>
                <w:lang w:val="nl-NL"/>
              </w:rPr>
              <w:t>filosofie</w:t>
            </w:r>
            <w:r>
              <w:rPr>
                <w:sz w:val="20"/>
                <w:szCs w:val="20"/>
                <w:lang w:val="nl-NL"/>
              </w:rPr>
              <w:t xml:space="preserve"> zijn het gevolg van onzorgvuldig taalgebruik, Anglo-Amerikaans</w:t>
            </w:r>
          </w:p>
        </w:tc>
      </w:tr>
      <w:tr w:rsidR="00683894" w:rsidRPr="00683894" w14:paraId="1D211775" w14:textId="5125A64A" w:rsidTr="00891D86">
        <w:tc>
          <w:tcPr>
            <w:tcW w:w="3713" w:type="dxa"/>
          </w:tcPr>
          <w:p w14:paraId="39B2D84F" w14:textId="77777777" w:rsidR="00683894" w:rsidRPr="00683894" w:rsidRDefault="00683894" w:rsidP="00C2085C">
            <w:pPr>
              <w:pStyle w:val="ListParagraph"/>
              <w:numPr>
                <w:ilvl w:val="0"/>
                <w:numId w:val="43"/>
              </w:numPr>
              <w:rPr>
                <w:sz w:val="20"/>
                <w:szCs w:val="20"/>
                <w:lang w:val="nl-NL"/>
              </w:rPr>
            </w:pPr>
            <w:proofErr w:type="spellStart"/>
            <w:r w:rsidRPr="00683894">
              <w:rPr>
                <w:sz w:val="20"/>
                <w:szCs w:val="20"/>
                <w:lang w:val="nl-NL"/>
              </w:rPr>
              <w:t>Linguistic</w:t>
            </w:r>
            <w:proofErr w:type="spellEnd"/>
            <w:r w:rsidRPr="00683894">
              <w:rPr>
                <w:sz w:val="20"/>
                <w:szCs w:val="20"/>
                <w:lang w:val="nl-NL"/>
              </w:rPr>
              <w:t xml:space="preserve"> turn</w:t>
            </w:r>
          </w:p>
        </w:tc>
        <w:tc>
          <w:tcPr>
            <w:tcW w:w="11657" w:type="dxa"/>
          </w:tcPr>
          <w:p w14:paraId="2C694EAF" w14:textId="4819FB26" w:rsidR="00683894" w:rsidRPr="00683894" w:rsidRDefault="00891D86" w:rsidP="00683894">
            <w:pPr>
              <w:rPr>
                <w:sz w:val="20"/>
                <w:szCs w:val="20"/>
                <w:lang w:val="nl-NL"/>
              </w:rPr>
            </w:pPr>
            <w:r>
              <w:rPr>
                <w:sz w:val="20"/>
                <w:szCs w:val="20"/>
                <w:lang w:val="nl-NL"/>
              </w:rPr>
              <w:t>Overeenkomst continentaal &amp; analytisch: zoektocht naar klaar taalgebruik (met name fenomenologie)</w:t>
            </w:r>
          </w:p>
        </w:tc>
      </w:tr>
      <w:tr w:rsidR="00683894" w:rsidRPr="00683894" w14:paraId="6A0AF427" w14:textId="5EFC5555" w:rsidTr="00891D86">
        <w:tc>
          <w:tcPr>
            <w:tcW w:w="3713" w:type="dxa"/>
          </w:tcPr>
          <w:p w14:paraId="198DA54B" w14:textId="77777777" w:rsidR="00683894" w:rsidRPr="00683894" w:rsidRDefault="00683894" w:rsidP="00C2085C">
            <w:pPr>
              <w:pStyle w:val="ListParagraph"/>
              <w:numPr>
                <w:ilvl w:val="0"/>
                <w:numId w:val="43"/>
              </w:numPr>
              <w:rPr>
                <w:sz w:val="20"/>
                <w:szCs w:val="20"/>
                <w:lang w:val="nl-NL"/>
              </w:rPr>
            </w:pPr>
            <w:r w:rsidRPr="00683894">
              <w:rPr>
                <w:sz w:val="20"/>
                <w:szCs w:val="20"/>
                <w:lang w:val="nl-NL"/>
              </w:rPr>
              <w:t>Twee periodes</w:t>
            </w:r>
          </w:p>
        </w:tc>
        <w:tc>
          <w:tcPr>
            <w:tcW w:w="11657" w:type="dxa"/>
          </w:tcPr>
          <w:p w14:paraId="11627BD8" w14:textId="7A6B6519" w:rsidR="00683894" w:rsidRPr="00683894" w:rsidRDefault="00891D86" w:rsidP="00683894">
            <w:pPr>
              <w:rPr>
                <w:sz w:val="20"/>
                <w:szCs w:val="20"/>
                <w:lang w:val="nl-NL"/>
              </w:rPr>
            </w:pPr>
            <w:r>
              <w:rPr>
                <w:sz w:val="20"/>
                <w:szCs w:val="20"/>
                <w:lang w:val="nl-NL"/>
              </w:rPr>
              <w:t>1910: nadruk op logica en wiskunde (</w:t>
            </w:r>
            <w:proofErr w:type="spellStart"/>
            <w:r>
              <w:rPr>
                <w:sz w:val="20"/>
                <w:szCs w:val="20"/>
                <w:lang w:val="nl-NL"/>
              </w:rPr>
              <w:t>neo-positivisme</w:t>
            </w:r>
            <w:proofErr w:type="spellEnd"/>
            <w:r>
              <w:rPr>
                <w:sz w:val="20"/>
                <w:szCs w:val="20"/>
                <w:lang w:val="nl-NL"/>
              </w:rPr>
              <w:t>); 1930: ‘gewone taal’ als toegangsweg tot werkelijkheid</w:t>
            </w:r>
          </w:p>
        </w:tc>
      </w:tr>
    </w:tbl>
    <w:p w14:paraId="534B2B2C" w14:textId="77777777" w:rsidR="001B1586" w:rsidRDefault="001B1586" w:rsidP="00687F0E">
      <w:pPr>
        <w:rPr>
          <w:b/>
          <w:sz w:val="20"/>
          <w:szCs w:val="20"/>
          <w:lang w:val="nl-NL"/>
        </w:rPr>
      </w:pPr>
    </w:p>
    <w:p w14:paraId="4C8A0E8D" w14:textId="2D72FF15" w:rsidR="001B1586" w:rsidRDefault="001B1586" w:rsidP="00687F0E">
      <w:pPr>
        <w:rPr>
          <w:b/>
          <w:sz w:val="20"/>
          <w:szCs w:val="20"/>
          <w:lang w:val="nl-NL"/>
        </w:rPr>
      </w:pPr>
      <w:r>
        <w:rPr>
          <w:b/>
          <w:sz w:val="20"/>
          <w:szCs w:val="20"/>
          <w:lang w:val="nl-NL"/>
        </w:rPr>
        <w:t>(5.2) Wetenschappelijkheid van de logische taal</w:t>
      </w:r>
      <w:r w:rsidR="00496E79">
        <w:rPr>
          <w:b/>
          <w:sz w:val="20"/>
          <w:szCs w:val="20"/>
          <w:lang w:val="nl-NL"/>
        </w:rPr>
        <w:t xml:space="preserve"> (Wittgenstein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gridCol w:w="11657"/>
      </w:tblGrid>
      <w:tr w:rsidR="00683894" w:rsidRPr="00683894" w14:paraId="23C381C9" w14:textId="196B16DA" w:rsidTr="005B17F2">
        <w:tc>
          <w:tcPr>
            <w:tcW w:w="3713" w:type="dxa"/>
          </w:tcPr>
          <w:p w14:paraId="6A784A33" w14:textId="77777777" w:rsidR="00683894" w:rsidRPr="00683894" w:rsidRDefault="00683894" w:rsidP="00AE6F70">
            <w:pPr>
              <w:rPr>
                <w:sz w:val="20"/>
                <w:szCs w:val="20"/>
                <w:lang w:val="nl-NL"/>
              </w:rPr>
            </w:pPr>
            <w:r w:rsidRPr="00683894">
              <w:rPr>
                <w:sz w:val="20"/>
                <w:szCs w:val="20"/>
                <w:lang w:val="nl-NL"/>
              </w:rPr>
              <w:t>LUDWIG WITTGENSTEIN (1889 – 1951)</w:t>
            </w:r>
          </w:p>
        </w:tc>
        <w:tc>
          <w:tcPr>
            <w:tcW w:w="11657" w:type="dxa"/>
          </w:tcPr>
          <w:p w14:paraId="3C586909" w14:textId="09170616" w:rsidR="00683894" w:rsidRPr="00683894" w:rsidRDefault="00891D86" w:rsidP="00683894">
            <w:pPr>
              <w:rPr>
                <w:sz w:val="20"/>
                <w:szCs w:val="20"/>
                <w:lang w:val="nl-NL"/>
              </w:rPr>
            </w:pPr>
            <w:r>
              <w:rPr>
                <w:sz w:val="20"/>
                <w:szCs w:val="20"/>
                <w:lang w:val="nl-NL"/>
              </w:rPr>
              <w:t>Taalfilosoof, pionier van de analytische wijsbegeerte</w:t>
            </w:r>
          </w:p>
        </w:tc>
      </w:tr>
      <w:tr w:rsidR="00683894" w:rsidRPr="00683894" w14:paraId="032F17EB" w14:textId="26C24ED2" w:rsidTr="005B17F2">
        <w:tc>
          <w:tcPr>
            <w:tcW w:w="3713" w:type="dxa"/>
          </w:tcPr>
          <w:p w14:paraId="1E56CE25" w14:textId="77777777" w:rsidR="00683894" w:rsidRPr="00683894" w:rsidRDefault="00683894" w:rsidP="00AE6F70">
            <w:pPr>
              <w:rPr>
                <w:sz w:val="20"/>
                <w:szCs w:val="20"/>
                <w:lang w:val="nl-NL"/>
              </w:rPr>
            </w:pPr>
            <w:proofErr w:type="spellStart"/>
            <w:r w:rsidRPr="00683894">
              <w:rPr>
                <w:sz w:val="20"/>
                <w:szCs w:val="20"/>
                <w:lang w:val="nl-NL"/>
              </w:rPr>
              <w:t>Geschwätz</w:t>
            </w:r>
            <w:proofErr w:type="spellEnd"/>
          </w:p>
        </w:tc>
        <w:tc>
          <w:tcPr>
            <w:tcW w:w="11657" w:type="dxa"/>
          </w:tcPr>
          <w:p w14:paraId="07568BE2" w14:textId="2DDAE42B" w:rsidR="00683894" w:rsidRPr="00683894" w:rsidRDefault="00891D86" w:rsidP="00683894">
            <w:pPr>
              <w:rPr>
                <w:sz w:val="20"/>
                <w:szCs w:val="20"/>
                <w:lang w:val="nl-NL"/>
              </w:rPr>
            </w:pPr>
            <w:r>
              <w:rPr>
                <w:sz w:val="20"/>
                <w:szCs w:val="20"/>
                <w:lang w:val="nl-NL"/>
              </w:rPr>
              <w:t>Vroege filosofische problemen zijn te wijten aan poging om met woorden te achterhalen wat onuitsprekelijk is</w:t>
            </w:r>
          </w:p>
        </w:tc>
      </w:tr>
      <w:tr w:rsidR="00683894" w:rsidRPr="00683894" w14:paraId="05930405" w14:textId="1E411C6B" w:rsidTr="005B17F2">
        <w:tc>
          <w:tcPr>
            <w:tcW w:w="3713" w:type="dxa"/>
          </w:tcPr>
          <w:p w14:paraId="40B547DF" w14:textId="77777777" w:rsidR="00683894" w:rsidRPr="00683894" w:rsidRDefault="00683894" w:rsidP="00AE6F70">
            <w:pPr>
              <w:rPr>
                <w:sz w:val="20"/>
                <w:szCs w:val="20"/>
                <w:lang w:val="nl-NL"/>
              </w:rPr>
            </w:pPr>
            <w:r w:rsidRPr="00683894">
              <w:rPr>
                <w:sz w:val="20"/>
                <w:szCs w:val="20"/>
                <w:lang w:val="nl-NL"/>
              </w:rPr>
              <w:t xml:space="preserve">Grens tussen </w:t>
            </w:r>
            <w:proofErr w:type="spellStart"/>
            <w:r w:rsidRPr="00683894">
              <w:rPr>
                <w:sz w:val="20"/>
                <w:szCs w:val="20"/>
                <w:lang w:val="nl-NL"/>
              </w:rPr>
              <w:t>zegbare</w:t>
            </w:r>
            <w:proofErr w:type="spellEnd"/>
            <w:r w:rsidRPr="00683894">
              <w:rPr>
                <w:sz w:val="20"/>
                <w:szCs w:val="20"/>
                <w:lang w:val="nl-NL"/>
              </w:rPr>
              <w:t xml:space="preserve"> en onzegbare</w:t>
            </w:r>
          </w:p>
        </w:tc>
        <w:tc>
          <w:tcPr>
            <w:tcW w:w="11657" w:type="dxa"/>
          </w:tcPr>
          <w:p w14:paraId="42EBFB01" w14:textId="051265E0" w:rsidR="00683894" w:rsidRPr="00683894" w:rsidRDefault="00891D86" w:rsidP="00683894">
            <w:pPr>
              <w:rPr>
                <w:sz w:val="20"/>
                <w:szCs w:val="20"/>
                <w:lang w:val="nl-NL"/>
              </w:rPr>
            </w:pPr>
            <w:r>
              <w:rPr>
                <w:sz w:val="20"/>
                <w:szCs w:val="20"/>
                <w:lang w:val="nl-NL"/>
              </w:rPr>
              <w:t>Waaruit onzin voortkomt, project van Wittgenstein</w:t>
            </w:r>
          </w:p>
        </w:tc>
      </w:tr>
      <w:tr w:rsidR="00683894" w:rsidRPr="00683894" w14:paraId="52A30E9C" w14:textId="72092FCD" w:rsidTr="005B17F2">
        <w:tc>
          <w:tcPr>
            <w:tcW w:w="3713" w:type="dxa"/>
          </w:tcPr>
          <w:p w14:paraId="740DDB4D" w14:textId="77777777" w:rsidR="00683894" w:rsidRPr="00683894" w:rsidRDefault="00683894" w:rsidP="00AE6F70">
            <w:pPr>
              <w:rPr>
                <w:sz w:val="20"/>
                <w:szCs w:val="20"/>
                <w:lang w:val="nl-NL"/>
              </w:rPr>
            </w:pPr>
            <w:r w:rsidRPr="00683894">
              <w:rPr>
                <w:sz w:val="20"/>
                <w:szCs w:val="20"/>
                <w:lang w:val="nl-NL"/>
              </w:rPr>
              <w:t>Waarheid</w:t>
            </w:r>
          </w:p>
        </w:tc>
        <w:tc>
          <w:tcPr>
            <w:tcW w:w="11657" w:type="dxa"/>
          </w:tcPr>
          <w:p w14:paraId="657BAE87" w14:textId="41701C63" w:rsidR="00683894" w:rsidRPr="00683894" w:rsidRDefault="00891D86" w:rsidP="00683894">
            <w:pPr>
              <w:rPr>
                <w:sz w:val="20"/>
                <w:szCs w:val="20"/>
                <w:lang w:val="nl-NL"/>
              </w:rPr>
            </w:pPr>
            <w:r>
              <w:rPr>
                <w:sz w:val="20"/>
                <w:szCs w:val="20"/>
                <w:lang w:val="nl-NL"/>
              </w:rPr>
              <w:t>Overeenkomst van uitspraak met de stand van zaken in de werkelijkheid</w:t>
            </w:r>
          </w:p>
        </w:tc>
      </w:tr>
      <w:tr w:rsidR="00683894" w:rsidRPr="00683894" w14:paraId="0E49F75E" w14:textId="54E34FFA" w:rsidTr="005B17F2">
        <w:tc>
          <w:tcPr>
            <w:tcW w:w="3713" w:type="dxa"/>
          </w:tcPr>
          <w:p w14:paraId="54745767" w14:textId="77777777" w:rsidR="00683894" w:rsidRPr="00683894" w:rsidRDefault="00683894" w:rsidP="00AE6F70">
            <w:pPr>
              <w:pStyle w:val="ListParagraph"/>
              <w:numPr>
                <w:ilvl w:val="0"/>
                <w:numId w:val="44"/>
              </w:numPr>
              <w:rPr>
                <w:sz w:val="20"/>
                <w:szCs w:val="20"/>
                <w:lang w:val="nl-NL"/>
              </w:rPr>
            </w:pPr>
            <w:r w:rsidRPr="00683894">
              <w:rPr>
                <w:sz w:val="20"/>
                <w:szCs w:val="20"/>
                <w:lang w:val="nl-NL"/>
              </w:rPr>
              <w:t>Betekenis</w:t>
            </w:r>
          </w:p>
        </w:tc>
        <w:tc>
          <w:tcPr>
            <w:tcW w:w="11657" w:type="dxa"/>
          </w:tcPr>
          <w:p w14:paraId="2F8008FB" w14:textId="04FDE8D8" w:rsidR="00683894" w:rsidRPr="00683894" w:rsidRDefault="00891D86" w:rsidP="00683894">
            <w:pPr>
              <w:rPr>
                <w:sz w:val="20"/>
                <w:szCs w:val="20"/>
                <w:lang w:val="nl-NL"/>
              </w:rPr>
            </w:pPr>
            <w:r>
              <w:rPr>
                <w:sz w:val="20"/>
                <w:szCs w:val="20"/>
                <w:lang w:val="nl-NL"/>
              </w:rPr>
              <w:t>Uitspraak moet begrijpelijk zijn binnen conventies van bestaande taal, hoorder moet een voorstelling kunnen maken van inhoud</w:t>
            </w:r>
          </w:p>
        </w:tc>
      </w:tr>
      <w:tr w:rsidR="00683894" w:rsidRPr="00683894" w14:paraId="0ABEF8D1" w14:textId="5DE552E2" w:rsidTr="005B17F2">
        <w:tc>
          <w:tcPr>
            <w:tcW w:w="3713" w:type="dxa"/>
          </w:tcPr>
          <w:p w14:paraId="46A388AC" w14:textId="77777777" w:rsidR="00683894" w:rsidRPr="00683894" w:rsidRDefault="00683894" w:rsidP="00AE6F70">
            <w:pPr>
              <w:pStyle w:val="ListParagraph"/>
              <w:numPr>
                <w:ilvl w:val="0"/>
                <w:numId w:val="44"/>
              </w:numPr>
              <w:rPr>
                <w:sz w:val="20"/>
                <w:szCs w:val="20"/>
                <w:lang w:val="nl-NL"/>
              </w:rPr>
            </w:pPr>
            <w:r w:rsidRPr="00683894">
              <w:rPr>
                <w:sz w:val="20"/>
                <w:szCs w:val="20"/>
                <w:lang w:val="nl-NL"/>
              </w:rPr>
              <w:t>Verwijzen</w:t>
            </w:r>
          </w:p>
        </w:tc>
        <w:tc>
          <w:tcPr>
            <w:tcW w:w="11657" w:type="dxa"/>
          </w:tcPr>
          <w:p w14:paraId="41A98FCD" w14:textId="1BDA6902" w:rsidR="00683894" w:rsidRPr="00683894" w:rsidRDefault="00891D86" w:rsidP="00683894">
            <w:pPr>
              <w:rPr>
                <w:sz w:val="20"/>
                <w:szCs w:val="20"/>
                <w:lang w:val="nl-NL"/>
              </w:rPr>
            </w:pPr>
            <w:r>
              <w:rPr>
                <w:sz w:val="20"/>
                <w:szCs w:val="20"/>
                <w:lang w:val="nl-NL"/>
              </w:rPr>
              <w:t>Uitspraak moet refereren aan een object of constellatie van dingen</w:t>
            </w:r>
          </w:p>
        </w:tc>
      </w:tr>
      <w:tr w:rsidR="00683894" w:rsidRPr="00683894" w14:paraId="78F4BDAC" w14:textId="20FE944D" w:rsidTr="005B17F2">
        <w:tc>
          <w:tcPr>
            <w:tcW w:w="3713" w:type="dxa"/>
          </w:tcPr>
          <w:p w14:paraId="5B5C2498" w14:textId="77777777" w:rsidR="00683894" w:rsidRPr="00683894" w:rsidRDefault="00683894" w:rsidP="00AE6F70">
            <w:pPr>
              <w:rPr>
                <w:sz w:val="20"/>
                <w:szCs w:val="20"/>
                <w:lang w:val="nl-NL"/>
              </w:rPr>
            </w:pPr>
            <w:r w:rsidRPr="00683894">
              <w:rPr>
                <w:sz w:val="20"/>
                <w:szCs w:val="20"/>
                <w:lang w:val="nl-NL"/>
              </w:rPr>
              <w:t>Fictie: suggestie van referentie</w:t>
            </w:r>
          </w:p>
        </w:tc>
        <w:tc>
          <w:tcPr>
            <w:tcW w:w="11657" w:type="dxa"/>
          </w:tcPr>
          <w:p w14:paraId="618C05DE" w14:textId="5351346F" w:rsidR="00683894" w:rsidRPr="00683894" w:rsidRDefault="00891D86" w:rsidP="00683894">
            <w:pPr>
              <w:rPr>
                <w:sz w:val="20"/>
                <w:szCs w:val="20"/>
                <w:lang w:val="nl-NL"/>
              </w:rPr>
            </w:pPr>
            <w:r>
              <w:rPr>
                <w:sz w:val="20"/>
                <w:szCs w:val="20"/>
                <w:lang w:val="nl-NL"/>
              </w:rPr>
              <w:t>In fictionele uitspraken kan geen waarheid gezocht worden, lijkt ergens naar te refereren maar misleiding door de taal</w:t>
            </w:r>
          </w:p>
        </w:tc>
      </w:tr>
      <w:tr w:rsidR="00891D86" w:rsidRPr="00683894" w14:paraId="262A662F" w14:textId="77777777" w:rsidTr="005B17F2">
        <w:tc>
          <w:tcPr>
            <w:tcW w:w="3713" w:type="dxa"/>
          </w:tcPr>
          <w:p w14:paraId="2EEA01F4" w14:textId="439EE008" w:rsidR="00891D86" w:rsidRPr="00683894" w:rsidRDefault="00891D86" w:rsidP="00AE6F70">
            <w:pPr>
              <w:rPr>
                <w:sz w:val="20"/>
                <w:szCs w:val="20"/>
                <w:lang w:val="nl-NL"/>
              </w:rPr>
            </w:pPr>
            <w:r>
              <w:rPr>
                <w:sz w:val="20"/>
                <w:szCs w:val="20"/>
                <w:lang w:val="nl-NL"/>
              </w:rPr>
              <w:t>Zinvolle uitspraken</w:t>
            </w:r>
          </w:p>
        </w:tc>
        <w:tc>
          <w:tcPr>
            <w:tcW w:w="11657" w:type="dxa"/>
          </w:tcPr>
          <w:p w14:paraId="6259B2BA" w14:textId="41056D45" w:rsidR="00891D86" w:rsidRPr="00683894" w:rsidRDefault="00891D86" w:rsidP="00683894">
            <w:pPr>
              <w:rPr>
                <w:sz w:val="20"/>
                <w:szCs w:val="20"/>
                <w:lang w:val="nl-NL"/>
              </w:rPr>
            </w:pPr>
            <w:r>
              <w:rPr>
                <w:sz w:val="20"/>
                <w:szCs w:val="20"/>
                <w:lang w:val="nl-NL"/>
              </w:rPr>
              <w:t>Alleen uitspraken die empirisch geverifieerd kunnen worden zijn zinvol</w:t>
            </w:r>
          </w:p>
        </w:tc>
      </w:tr>
      <w:tr w:rsidR="00683894" w:rsidRPr="00683894" w14:paraId="62755A27" w14:textId="53CA02D1" w:rsidTr="005B17F2">
        <w:tc>
          <w:tcPr>
            <w:tcW w:w="3713" w:type="dxa"/>
          </w:tcPr>
          <w:p w14:paraId="601D633F" w14:textId="77777777" w:rsidR="00683894" w:rsidRPr="00683894" w:rsidRDefault="00683894" w:rsidP="00AE6F70">
            <w:pPr>
              <w:rPr>
                <w:sz w:val="20"/>
                <w:szCs w:val="20"/>
                <w:lang w:val="nl-NL"/>
              </w:rPr>
            </w:pPr>
            <w:r w:rsidRPr="00683894">
              <w:rPr>
                <w:sz w:val="20"/>
                <w:szCs w:val="20"/>
                <w:lang w:val="nl-NL"/>
              </w:rPr>
              <w:t>Zinloze vs. onzinnige uitspraken</w:t>
            </w:r>
          </w:p>
        </w:tc>
        <w:tc>
          <w:tcPr>
            <w:tcW w:w="11657" w:type="dxa"/>
          </w:tcPr>
          <w:p w14:paraId="07DAFEB8" w14:textId="7E82180D" w:rsidR="00683894" w:rsidRPr="00683894" w:rsidRDefault="00C07247" w:rsidP="00683894">
            <w:pPr>
              <w:rPr>
                <w:sz w:val="20"/>
                <w:szCs w:val="20"/>
                <w:lang w:val="nl-NL"/>
              </w:rPr>
            </w:pPr>
            <w:r>
              <w:rPr>
                <w:sz w:val="20"/>
                <w:szCs w:val="20"/>
                <w:lang w:val="nl-NL"/>
              </w:rPr>
              <w:t>Wiskundige/logische uitspraken (mogelijke standen van de werkelijkheid, verwijzingen naar structuur) vs. fictieve uitspraken</w:t>
            </w:r>
          </w:p>
        </w:tc>
      </w:tr>
      <w:tr w:rsidR="00683894" w:rsidRPr="00683894" w14:paraId="4EDC5245" w14:textId="776A96CE" w:rsidTr="005B17F2">
        <w:tc>
          <w:tcPr>
            <w:tcW w:w="3713" w:type="dxa"/>
          </w:tcPr>
          <w:p w14:paraId="4B106415" w14:textId="77777777" w:rsidR="00683894" w:rsidRPr="00683894" w:rsidRDefault="00683894" w:rsidP="00AE6F70">
            <w:pPr>
              <w:rPr>
                <w:sz w:val="20"/>
                <w:szCs w:val="20"/>
                <w:lang w:val="nl-NL"/>
              </w:rPr>
            </w:pPr>
            <w:r w:rsidRPr="00683894">
              <w:rPr>
                <w:sz w:val="20"/>
                <w:szCs w:val="20"/>
                <w:lang w:val="nl-NL"/>
              </w:rPr>
              <w:t>Taak van de filosofie</w:t>
            </w:r>
          </w:p>
        </w:tc>
        <w:tc>
          <w:tcPr>
            <w:tcW w:w="11657" w:type="dxa"/>
          </w:tcPr>
          <w:p w14:paraId="4F28655B" w14:textId="3EF42687" w:rsidR="00683894" w:rsidRPr="00683894" w:rsidRDefault="00C07247" w:rsidP="00683894">
            <w:pPr>
              <w:rPr>
                <w:sz w:val="20"/>
                <w:szCs w:val="20"/>
                <w:lang w:val="nl-NL"/>
              </w:rPr>
            </w:pPr>
            <w:r>
              <w:rPr>
                <w:sz w:val="20"/>
                <w:szCs w:val="20"/>
                <w:lang w:val="nl-NL"/>
              </w:rPr>
              <w:t>Verheldering van uitspraken over de werkelijkheid, zonder zelf uitspraken te doen over de wereld</w:t>
            </w:r>
          </w:p>
        </w:tc>
      </w:tr>
      <w:tr w:rsidR="00CD32C1" w:rsidRPr="00683894" w14:paraId="7EA1BC6E" w14:textId="77777777" w:rsidTr="005B17F2">
        <w:tc>
          <w:tcPr>
            <w:tcW w:w="3713" w:type="dxa"/>
          </w:tcPr>
          <w:p w14:paraId="314B1F96" w14:textId="1DC6BB94" w:rsidR="00CD32C1" w:rsidRPr="00683894" w:rsidRDefault="00CD32C1" w:rsidP="00AE6F70">
            <w:pPr>
              <w:rPr>
                <w:sz w:val="20"/>
                <w:szCs w:val="20"/>
                <w:lang w:val="nl-NL"/>
              </w:rPr>
            </w:pPr>
            <w:r>
              <w:rPr>
                <w:sz w:val="20"/>
                <w:szCs w:val="20"/>
                <w:lang w:val="nl-NL"/>
              </w:rPr>
              <w:t>Het mystieke</w:t>
            </w:r>
          </w:p>
        </w:tc>
        <w:tc>
          <w:tcPr>
            <w:tcW w:w="11657" w:type="dxa"/>
          </w:tcPr>
          <w:p w14:paraId="2A078C65" w14:textId="6E3FBC65" w:rsidR="00CD32C1" w:rsidRPr="00683894" w:rsidRDefault="00CD32C1" w:rsidP="00683894">
            <w:pPr>
              <w:rPr>
                <w:sz w:val="20"/>
                <w:szCs w:val="20"/>
                <w:lang w:val="nl-NL"/>
              </w:rPr>
            </w:pPr>
            <w:r>
              <w:rPr>
                <w:sz w:val="20"/>
                <w:szCs w:val="20"/>
                <w:lang w:val="nl-NL"/>
              </w:rPr>
              <w:t>Waarde van onzinnige uitspraken in literatuur, religie, ethiek; tonen werkelijkheid op bepaalde manier, beleving als indirecte toegangsweg</w:t>
            </w:r>
          </w:p>
        </w:tc>
      </w:tr>
      <w:tr w:rsidR="00683894" w:rsidRPr="00683894" w14:paraId="24930FD8" w14:textId="5BC52C19" w:rsidTr="005B17F2">
        <w:tc>
          <w:tcPr>
            <w:tcW w:w="3713" w:type="dxa"/>
          </w:tcPr>
          <w:p w14:paraId="754CF655" w14:textId="77777777" w:rsidR="00683894" w:rsidRPr="00683894" w:rsidRDefault="00683894" w:rsidP="00AE6F70">
            <w:pPr>
              <w:rPr>
                <w:sz w:val="20"/>
                <w:szCs w:val="20"/>
                <w:lang w:val="nl-NL"/>
              </w:rPr>
            </w:pPr>
            <w:r w:rsidRPr="00683894">
              <w:rPr>
                <w:sz w:val="20"/>
                <w:szCs w:val="20"/>
                <w:lang w:val="nl-NL"/>
              </w:rPr>
              <w:t>Scheiding feitelijkheid en zingeving</w:t>
            </w:r>
          </w:p>
        </w:tc>
        <w:tc>
          <w:tcPr>
            <w:tcW w:w="11657" w:type="dxa"/>
          </w:tcPr>
          <w:p w14:paraId="3639A555" w14:textId="1E2B58F1" w:rsidR="00683894" w:rsidRPr="00683894" w:rsidRDefault="00CD32C1" w:rsidP="00683894">
            <w:pPr>
              <w:rPr>
                <w:sz w:val="20"/>
                <w:szCs w:val="20"/>
                <w:lang w:val="nl-NL"/>
              </w:rPr>
            </w:pPr>
            <w:r>
              <w:rPr>
                <w:sz w:val="20"/>
                <w:szCs w:val="20"/>
                <w:lang w:val="nl-NL"/>
              </w:rPr>
              <w:t>Taal van empirie is niet bruikbaar voor zingeving, Onzinnige uitspraken zijn niet feitelijk (nooit vanzelfsprekend)</w:t>
            </w:r>
          </w:p>
        </w:tc>
      </w:tr>
    </w:tbl>
    <w:p w14:paraId="74F2A0C8" w14:textId="77777777" w:rsidR="00496E79" w:rsidRDefault="00496E79" w:rsidP="00687F0E">
      <w:pPr>
        <w:rPr>
          <w:b/>
          <w:sz w:val="20"/>
          <w:szCs w:val="20"/>
          <w:lang w:val="nl-NL"/>
        </w:rPr>
      </w:pPr>
    </w:p>
    <w:p w14:paraId="2AEE655F" w14:textId="2FB0A34B" w:rsidR="001B1586" w:rsidRPr="001B1586" w:rsidRDefault="001B1586" w:rsidP="00687F0E">
      <w:pPr>
        <w:rPr>
          <w:b/>
          <w:sz w:val="20"/>
          <w:szCs w:val="20"/>
          <w:lang w:val="nl-NL"/>
        </w:rPr>
      </w:pPr>
      <w:r>
        <w:rPr>
          <w:b/>
          <w:sz w:val="20"/>
          <w:szCs w:val="20"/>
          <w:lang w:val="nl-NL"/>
        </w:rPr>
        <w:t>(5.3) De werkelijkheidswaarde van de ‘gewone’ taal</w:t>
      </w:r>
      <w:r w:rsidR="00496E79">
        <w:rPr>
          <w:b/>
          <w:sz w:val="20"/>
          <w:szCs w:val="20"/>
          <w:lang w:val="nl-NL"/>
        </w:rPr>
        <w:t xml:space="preserve"> (Wittgenstein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gridCol w:w="11657"/>
      </w:tblGrid>
      <w:tr w:rsidR="00683894" w:rsidRPr="00683894" w14:paraId="68153616" w14:textId="13B73A8C" w:rsidTr="005B17F2">
        <w:tc>
          <w:tcPr>
            <w:tcW w:w="3713" w:type="dxa"/>
          </w:tcPr>
          <w:p w14:paraId="6DEE3FDF" w14:textId="77777777" w:rsidR="00683894" w:rsidRPr="00683894" w:rsidRDefault="00683894" w:rsidP="00726F59">
            <w:pPr>
              <w:rPr>
                <w:sz w:val="20"/>
                <w:szCs w:val="20"/>
                <w:lang w:val="nl-NL"/>
              </w:rPr>
            </w:pPr>
            <w:r w:rsidRPr="00683894">
              <w:rPr>
                <w:sz w:val="20"/>
                <w:szCs w:val="20"/>
                <w:lang w:val="nl-NL"/>
              </w:rPr>
              <w:t>Overeenkomst I &amp; II</w:t>
            </w:r>
          </w:p>
        </w:tc>
        <w:tc>
          <w:tcPr>
            <w:tcW w:w="11657" w:type="dxa"/>
          </w:tcPr>
          <w:p w14:paraId="774DBE16" w14:textId="730FDBAF" w:rsidR="00683894" w:rsidRPr="00683894" w:rsidRDefault="00CD32C1" w:rsidP="00683894">
            <w:pPr>
              <w:rPr>
                <w:sz w:val="20"/>
                <w:szCs w:val="20"/>
                <w:lang w:val="nl-NL"/>
              </w:rPr>
            </w:pPr>
            <w:r>
              <w:rPr>
                <w:sz w:val="20"/>
                <w:szCs w:val="20"/>
                <w:lang w:val="nl-NL"/>
              </w:rPr>
              <w:t>Filosofie als therapeutische rol, Slordig taalgebruik leidt tot problemen</w:t>
            </w:r>
          </w:p>
        </w:tc>
      </w:tr>
      <w:tr w:rsidR="00683894" w:rsidRPr="00683894" w14:paraId="02C84023" w14:textId="7C8238CA" w:rsidTr="005B17F2">
        <w:tc>
          <w:tcPr>
            <w:tcW w:w="3713" w:type="dxa"/>
          </w:tcPr>
          <w:p w14:paraId="10C8CF60" w14:textId="77777777" w:rsidR="00683894" w:rsidRPr="00683894" w:rsidRDefault="00683894" w:rsidP="00726F59">
            <w:pPr>
              <w:rPr>
                <w:sz w:val="20"/>
                <w:szCs w:val="20"/>
                <w:lang w:val="nl-NL"/>
              </w:rPr>
            </w:pPr>
            <w:proofErr w:type="spellStart"/>
            <w:r w:rsidRPr="00683894">
              <w:rPr>
                <w:sz w:val="20"/>
                <w:szCs w:val="20"/>
                <w:lang w:val="nl-NL"/>
              </w:rPr>
              <w:t>Sprachspiel</w:t>
            </w:r>
            <w:proofErr w:type="spellEnd"/>
          </w:p>
        </w:tc>
        <w:tc>
          <w:tcPr>
            <w:tcW w:w="11657" w:type="dxa"/>
          </w:tcPr>
          <w:p w14:paraId="2AC9A5AE" w14:textId="426BB9F1" w:rsidR="00683894" w:rsidRPr="00683894" w:rsidRDefault="00CD32C1" w:rsidP="00683894">
            <w:pPr>
              <w:rPr>
                <w:sz w:val="20"/>
                <w:szCs w:val="20"/>
                <w:lang w:val="nl-NL"/>
              </w:rPr>
            </w:pPr>
            <w:r>
              <w:rPr>
                <w:sz w:val="20"/>
                <w:szCs w:val="20"/>
                <w:lang w:val="nl-NL"/>
              </w:rPr>
              <w:t>Relatie tussen naam en ding hangt af van de context</w:t>
            </w:r>
          </w:p>
        </w:tc>
      </w:tr>
      <w:tr w:rsidR="00683894" w:rsidRPr="00683894" w14:paraId="638EB5FD" w14:textId="14E5C746" w:rsidTr="005B17F2">
        <w:tc>
          <w:tcPr>
            <w:tcW w:w="3713" w:type="dxa"/>
          </w:tcPr>
          <w:p w14:paraId="57514346" w14:textId="77777777" w:rsidR="00683894" w:rsidRPr="00683894" w:rsidRDefault="00683894" w:rsidP="00726F59">
            <w:pPr>
              <w:rPr>
                <w:sz w:val="20"/>
                <w:szCs w:val="20"/>
                <w:lang w:val="nl-NL"/>
              </w:rPr>
            </w:pPr>
            <w:proofErr w:type="spellStart"/>
            <w:r w:rsidRPr="00683894">
              <w:rPr>
                <w:sz w:val="20"/>
                <w:szCs w:val="20"/>
                <w:lang w:val="nl-NL"/>
              </w:rPr>
              <w:t>Meaning</w:t>
            </w:r>
            <w:proofErr w:type="spellEnd"/>
            <w:r w:rsidRPr="00683894">
              <w:rPr>
                <w:sz w:val="20"/>
                <w:szCs w:val="20"/>
                <w:lang w:val="nl-NL"/>
              </w:rPr>
              <w:t xml:space="preserve"> is </w:t>
            </w:r>
            <w:proofErr w:type="spellStart"/>
            <w:r w:rsidRPr="00683894">
              <w:rPr>
                <w:sz w:val="20"/>
                <w:szCs w:val="20"/>
                <w:lang w:val="nl-NL"/>
              </w:rPr>
              <w:t>use</w:t>
            </w:r>
            <w:proofErr w:type="spellEnd"/>
          </w:p>
        </w:tc>
        <w:tc>
          <w:tcPr>
            <w:tcW w:w="11657" w:type="dxa"/>
          </w:tcPr>
          <w:p w14:paraId="4E1A91B6" w14:textId="39C925A6" w:rsidR="00683894" w:rsidRPr="00683894" w:rsidRDefault="00CD32C1" w:rsidP="00683894">
            <w:pPr>
              <w:rPr>
                <w:sz w:val="20"/>
                <w:szCs w:val="20"/>
                <w:lang w:val="nl-NL"/>
              </w:rPr>
            </w:pPr>
            <w:r>
              <w:rPr>
                <w:sz w:val="20"/>
                <w:szCs w:val="20"/>
                <w:lang w:val="nl-NL"/>
              </w:rPr>
              <w:t xml:space="preserve">Betekenis van de taal </w:t>
            </w:r>
            <w:bookmarkStart w:id="0" w:name="_GoBack"/>
            <w:bookmarkEnd w:id="0"/>
            <w:r>
              <w:rPr>
                <w:sz w:val="20"/>
                <w:szCs w:val="20"/>
                <w:lang w:val="nl-NL"/>
              </w:rPr>
              <w:t>komt telkens opnieuw tot stand wanneer spreker een woord gebruikt</w:t>
            </w:r>
          </w:p>
        </w:tc>
      </w:tr>
      <w:tr w:rsidR="00683894" w:rsidRPr="00683894" w14:paraId="17C66516" w14:textId="6C54BF51" w:rsidTr="005B17F2">
        <w:tc>
          <w:tcPr>
            <w:tcW w:w="3713" w:type="dxa"/>
          </w:tcPr>
          <w:p w14:paraId="74E8886B" w14:textId="77777777" w:rsidR="00683894" w:rsidRPr="00683894" w:rsidRDefault="00683894" w:rsidP="00726F59">
            <w:pPr>
              <w:rPr>
                <w:sz w:val="20"/>
                <w:szCs w:val="20"/>
                <w:lang w:val="nl-NL"/>
              </w:rPr>
            </w:pPr>
            <w:r w:rsidRPr="00683894">
              <w:rPr>
                <w:sz w:val="20"/>
                <w:szCs w:val="20"/>
                <w:lang w:val="nl-NL"/>
              </w:rPr>
              <w:t>Taal als gereedschapskist</w:t>
            </w:r>
          </w:p>
        </w:tc>
        <w:tc>
          <w:tcPr>
            <w:tcW w:w="11657" w:type="dxa"/>
          </w:tcPr>
          <w:p w14:paraId="0A3C7C37" w14:textId="74B615A3" w:rsidR="00683894" w:rsidRPr="00683894" w:rsidRDefault="00CD32C1" w:rsidP="00683894">
            <w:pPr>
              <w:rPr>
                <w:sz w:val="20"/>
                <w:szCs w:val="20"/>
                <w:lang w:val="nl-NL"/>
              </w:rPr>
            </w:pPr>
            <w:r>
              <w:rPr>
                <w:sz w:val="20"/>
                <w:szCs w:val="20"/>
                <w:lang w:val="nl-NL"/>
              </w:rPr>
              <w:t>Woorden zijn voorgevormde instrumenten die een bepaald gebruik suggereren, maar dat niet opleggen</w:t>
            </w:r>
          </w:p>
        </w:tc>
      </w:tr>
      <w:tr w:rsidR="00683894" w:rsidRPr="00683894" w14:paraId="524C0D28" w14:textId="4D761223" w:rsidTr="005B17F2">
        <w:tc>
          <w:tcPr>
            <w:tcW w:w="3713" w:type="dxa"/>
          </w:tcPr>
          <w:p w14:paraId="3120CC58" w14:textId="77777777" w:rsidR="00683894" w:rsidRPr="00683894" w:rsidRDefault="00683894" w:rsidP="00726F59">
            <w:pPr>
              <w:pStyle w:val="ListParagraph"/>
              <w:numPr>
                <w:ilvl w:val="0"/>
                <w:numId w:val="43"/>
              </w:numPr>
              <w:rPr>
                <w:sz w:val="20"/>
                <w:szCs w:val="20"/>
                <w:lang w:val="nl-NL"/>
              </w:rPr>
            </w:pPr>
            <w:r w:rsidRPr="00683894">
              <w:rPr>
                <w:sz w:val="20"/>
                <w:szCs w:val="20"/>
                <w:lang w:val="nl-NL"/>
              </w:rPr>
              <w:t>Lukken</w:t>
            </w:r>
          </w:p>
        </w:tc>
        <w:tc>
          <w:tcPr>
            <w:tcW w:w="11657" w:type="dxa"/>
          </w:tcPr>
          <w:p w14:paraId="45A29F7B" w14:textId="691A9AFB" w:rsidR="00683894" w:rsidRPr="00683894" w:rsidRDefault="00CD32C1" w:rsidP="00683894">
            <w:pPr>
              <w:rPr>
                <w:sz w:val="20"/>
                <w:szCs w:val="20"/>
                <w:lang w:val="nl-NL"/>
              </w:rPr>
            </w:pPr>
            <w:r>
              <w:rPr>
                <w:sz w:val="20"/>
                <w:szCs w:val="20"/>
                <w:lang w:val="nl-NL"/>
              </w:rPr>
              <w:t>Gebruik van woorden kan (mis)lukken</w:t>
            </w:r>
            <w:r w:rsidR="007E427D">
              <w:rPr>
                <w:sz w:val="20"/>
                <w:szCs w:val="20"/>
                <w:lang w:val="nl-NL"/>
              </w:rPr>
              <w:t xml:space="preserve"> (a.d.h.v. grammatica &amp; lexicale regels), lukt als</w:t>
            </w:r>
            <w:r>
              <w:rPr>
                <w:sz w:val="20"/>
                <w:szCs w:val="20"/>
                <w:lang w:val="nl-NL"/>
              </w:rPr>
              <w:t xml:space="preserve"> communicatie succesvol was met gebruikte middelen</w:t>
            </w:r>
          </w:p>
        </w:tc>
      </w:tr>
      <w:tr w:rsidR="00683894" w:rsidRPr="00683894" w14:paraId="337AF960" w14:textId="0ACD1890" w:rsidTr="005B17F2">
        <w:tc>
          <w:tcPr>
            <w:tcW w:w="3713" w:type="dxa"/>
          </w:tcPr>
          <w:p w14:paraId="4AA1926B" w14:textId="77777777" w:rsidR="00683894" w:rsidRPr="00683894" w:rsidRDefault="00683894" w:rsidP="00726F59">
            <w:pPr>
              <w:rPr>
                <w:sz w:val="20"/>
                <w:szCs w:val="20"/>
                <w:lang w:val="nl-NL"/>
              </w:rPr>
            </w:pPr>
            <w:proofErr w:type="spellStart"/>
            <w:r w:rsidRPr="00683894">
              <w:rPr>
                <w:sz w:val="20"/>
                <w:szCs w:val="20"/>
                <w:lang w:val="nl-NL"/>
              </w:rPr>
              <w:t>Lebensform</w:t>
            </w:r>
            <w:proofErr w:type="spellEnd"/>
          </w:p>
        </w:tc>
        <w:tc>
          <w:tcPr>
            <w:tcW w:w="11657" w:type="dxa"/>
          </w:tcPr>
          <w:p w14:paraId="79340ED8" w14:textId="3CB87C48" w:rsidR="00683894" w:rsidRPr="00683894" w:rsidRDefault="007E427D" w:rsidP="00683894">
            <w:pPr>
              <w:rPr>
                <w:sz w:val="20"/>
                <w:szCs w:val="20"/>
                <w:lang w:val="nl-NL"/>
              </w:rPr>
            </w:pPr>
            <w:r>
              <w:rPr>
                <w:sz w:val="20"/>
                <w:szCs w:val="20"/>
                <w:lang w:val="nl-NL"/>
              </w:rPr>
              <w:t>Gebruikscontext, verschillende conventies van communicatie, resulteert in bepaalde kijk op de werkelijkheid</w:t>
            </w:r>
          </w:p>
        </w:tc>
      </w:tr>
      <w:tr w:rsidR="00683894" w:rsidRPr="00683894" w14:paraId="7860AD4B" w14:textId="5D2A800F" w:rsidTr="005B17F2">
        <w:tc>
          <w:tcPr>
            <w:tcW w:w="3713" w:type="dxa"/>
          </w:tcPr>
          <w:p w14:paraId="0FBD9DF0" w14:textId="77777777" w:rsidR="00683894" w:rsidRPr="00683894" w:rsidRDefault="00683894" w:rsidP="00726F59">
            <w:pPr>
              <w:pStyle w:val="ListParagraph"/>
              <w:numPr>
                <w:ilvl w:val="0"/>
                <w:numId w:val="43"/>
              </w:numPr>
              <w:rPr>
                <w:sz w:val="20"/>
                <w:szCs w:val="20"/>
                <w:lang w:val="nl-NL"/>
              </w:rPr>
            </w:pPr>
            <w:r w:rsidRPr="00683894">
              <w:rPr>
                <w:sz w:val="20"/>
                <w:szCs w:val="20"/>
                <w:lang w:val="nl-NL"/>
              </w:rPr>
              <w:t>Waarheid?</w:t>
            </w:r>
          </w:p>
        </w:tc>
        <w:tc>
          <w:tcPr>
            <w:tcW w:w="11657" w:type="dxa"/>
          </w:tcPr>
          <w:p w14:paraId="427FA893" w14:textId="0C849B9E" w:rsidR="00683894" w:rsidRPr="00683894" w:rsidRDefault="007E427D" w:rsidP="00683894">
            <w:pPr>
              <w:rPr>
                <w:sz w:val="20"/>
                <w:szCs w:val="20"/>
                <w:lang w:val="nl-NL"/>
              </w:rPr>
            </w:pPr>
            <w:r>
              <w:rPr>
                <w:sz w:val="20"/>
                <w:szCs w:val="20"/>
                <w:lang w:val="nl-NL"/>
              </w:rPr>
              <w:t>Alleen te vinden binnen een bepaalde levensvorm, meerdere verschillende waarheden</w:t>
            </w:r>
          </w:p>
        </w:tc>
      </w:tr>
    </w:tbl>
    <w:p w14:paraId="7898CACF" w14:textId="77777777" w:rsidR="001B1586" w:rsidRDefault="001B1586" w:rsidP="00687F0E">
      <w:pPr>
        <w:rPr>
          <w:sz w:val="20"/>
          <w:szCs w:val="20"/>
          <w:lang w:val="nl-NL"/>
        </w:rPr>
      </w:pPr>
    </w:p>
    <w:p w14:paraId="42E92D8B" w14:textId="77777777" w:rsidR="001D4057" w:rsidRPr="001D4057" w:rsidRDefault="001D4057" w:rsidP="00687F0E">
      <w:pPr>
        <w:rPr>
          <w:sz w:val="20"/>
          <w:szCs w:val="20"/>
          <w:lang w:val="nl-NL"/>
        </w:rPr>
      </w:pPr>
    </w:p>
    <w:sectPr w:rsidR="001D4057" w:rsidRPr="001D4057" w:rsidSect="00E32E5D">
      <w:pgSz w:w="1682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6EB8"/>
    <w:multiLevelType w:val="hybridMultilevel"/>
    <w:tmpl w:val="97D0B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80B96"/>
    <w:multiLevelType w:val="hybridMultilevel"/>
    <w:tmpl w:val="6430EA94"/>
    <w:lvl w:ilvl="0" w:tplc="E31C6B44">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327D4"/>
    <w:multiLevelType w:val="hybridMultilevel"/>
    <w:tmpl w:val="340E7722"/>
    <w:lvl w:ilvl="0" w:tplc="E31C6B44">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175EC"/>
    <w:multiLevelType w:val="hybridMultilevel"/>
    <w:tmpl w:val="6736FD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733298"/>
    <w:multiLevelType w:val="hybridMultilevel"/>
    <w:tmpl w:val="3D6485E0"/>
    <w:lvl w:ilvl="0" w:tplc="E31C6B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F6CF6"/>
    <w:multiLevelType w:val="hybridMultilevel"/>
    <w:tmpl w:val="B2DC4CEA"/>
    <w:lvl w:ilvl="0" w:tplc="E31C6B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4548F"/>
    <w:multiLevelType w:val="hybridMultilevel"/>
    <w:tmpl w:val="4824FACE"/>
    <w:lvl w:ilvl="0" w:tplc="4EB268AE">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C32C3"/>
    <w:multiLevelType w:val="hybridMultilevel"/>
    <w:tmpl w:val="6736FD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754849"/>
    <w:multiLevelType w:val="hybridMultilevel"/>
    <w:tmpl w:val="B120CAA4"/>
    <w:lvl w:ilvl="0" w:tplc="CC3EF1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F7747"/>
    <w:multiLevelType w:val="hybridMultilevel"/>
    <w:tmpl w:val="527E18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73B3A"/>
    <w:multiLevelType w:val="hybridMultilevel"/>
    <w:tmpl w:val="8062BD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01391F"/>
    <w:multiLevelType w:val="hybridMultilevel"/>
    <w:tmpl w:val="186C38FC"/>
    <w:lvl w:ilvl="0" w:tplc="E31C6B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BC4107"/>
    <w:multiLevelType w:val="hybridMultilevel"/>
    <w:tmpl w:val="FC86306C"/>
    <w:lvl w:ilvl="0" w:tplc="E31C6B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99281E"/>
    <w:multiLevelType w:val="hybridMultilevel"/>
    <w:tmpl w:val="143A70BC"/>
    <w:lvl w:ilvl="0" w:tplc="E31C6B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43455"/>
    <w:multiLevelType w:val="hybridMultilevel"/>
    <w:tmpl w:val="DA3E1EFC"/>
    <w:lvl w:ilvl="0" w:tplc="E31C6B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55D65"/>
    <w:multiLevelType w:val="hybridMultilevel"/>
    <w:tmpl w:val="782CC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3">
      <w:start w:val="1"/>
      <w:numFmt w:val="bullet"/>
      <w:lvlText w:val="o"/>
      <w:lvlJc w:val="left"/>
      <w:pPr>
        <w:ind w:left="144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D57F1F"/>
    <w:multiLevelType w:val="hybridMultilevel"/>
    <w:tmpl w:val="4A90E97A"/>
    <w:lvl w:ilvl="0" w:tplc="E31C6B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305F4D"/>
    <w:multiLevelType w:val="hybridMultilevel"/>
    <w:tmpl w:val="96640B22"/>
    <w:lvl w:ilvl="0" w:tplc="CC3EF1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2A24DC"/>
    <w:multiLevelType w:val="hybridMultilevel"/>
    <w:tmpl w:val="79EE0E14"/>
    <w:lvl w:ilvl="0" w:tplc="E31C6B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B93AE3"/>
    <w:multiLevelType w:val="hybridMultilevel"/>
    <w:tmpl w:val="A51CAB16"/>
    <w:lvl w:ilvl="0" w:tplc="E31C6B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6B2350"/>
    <w:multiLevelType w:val="hybridMultilevel"/>
    <w:tmpl w:val="BA2EEA8C"/>
    <w:lvl w:ilvl="0" w:tplc="E31C6B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70072C"/>
    <w:multiLevelType w:val="hybridMultilevel"/>
    <w:tmpl w:val="9080EE58"/>
    <w:lvl w:ilvl="0" w:tplc="E31C6B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32242D"/>
    <w:multiLevelType w:val="hybridMultilevel"/>
    <w:tmpl w:val="38B85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004AF4"/>
    <w:multiLevelType w:val="hybridMultilevel"/>
    <w:tmpl w:val="AEDE1E26"/>
    <w:lvl w:ilvl="0" w:tplc="E31C6B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7B2642"/>
    <w:multiLevelType w:val="hybridMultilevel"/>
    <w:tmpl w:val="BE568594"/>
    <w:lvl w:ilvl="0" w:tplc="E31C6B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8F0264"/>
    <w:multiLevelType w:val="hybridMultilevel"/>
    <w:tmpl w:val="E870C14E"/>
    <w:lvl w:ilvl="0" w:tplc="E31C6B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4415F4"/>
    <w:multiLevelType w:val="hybridMultilevel"/>
    <w:tmpl w:val="B5448738"/>
    <w:lvl w:ilvl="0" w:tplc="E31C6B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7E0FA6"/>
    <w:multiLevelType w:val="hybridMultilevel"/>
    <w:tmpl w:val="20F01A38"/>
    <w:lvl w:ilvl="0" w:tplc="E31C6B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EA1C90"/>
    <w:multiLevelType w:val="hybridMultilevel"/>
    <w:tmpl w:val="DA88525C"/>
    <w:lvl w:ilvl="0" w:tplc="E31C6B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1A4FEE"/>
    <w:multiLevelType w:val="hybridMultilevel"/>
    <w:tmpl w:val="3AE83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2164BB"/>
    <w:multiLevelType w:val="hybridMultilevel"/>
    <w:tmpl w:val="013A4A32"/>
    <w:lvl w:ilvl="0" w:tplc="E31C6B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79526D"/>
    <w:multiLevelType w:val="hybridMultilevel"/>
    <w:tmpl w:val="45DA4DEC"/>
    <w:lvl w:ilvl="0" w:tplc="E31C6B4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E37921"/>
    <w:multiLevelType w:val="hybridMultilevel"/>
    <w:tmpl w:val="7C1CD2AE"/>
    <w:lvl w:ilvl="0" w:tplc="E31C6B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C128F3"/>
    <w:multiLevelType w:val="hybridMultilevel"/>
    <w:tmpl w:val="E2CEB1DA"/>
    <w:lvl w:ilvl="0" w:tplc="E31C6B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8A1726"/>
    <w:multiLevelType w:val="hybridMultilevel"/>
    <w:tmpl w:val="8A0C5D34"/>
    <w:lvl w:ilvl="0" w:tplc="E31C6B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C74C55"/>
    <w:multiLevelType w:val="hybridMultilevel"/>
    <w:tmpl w:val="B176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895446"/>
    <w:multiLevelType w:val="hybridMultilevel"/>
    <w:tmpl w:val="6E202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F16BE3"/>
    <w:multiLevelType w:val="hybridMultilevel"/>
    <w:tmpl w:val="83060F94"/>
    <w:lvl w:ilvl="0" w:tplc="E31C6B44">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E897680"/>
    <w:multiLevelType w:val="hybridMultilevel"/>
    <w:tmpl w:val="B3F0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2F6B38"/>
    <w:multiLevelType w:val="hybridMultilevel"/>
    <w:tmpl w:val="33FC91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6895FC5"/>
    <w:multiLevelType w:val="hybridMultilevel"/>
    <w:tmpl w:val="85186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806C74"/>
    <w:multiLevelType w:val="hybridMultilevel"/>
    <w:tmpl w:val="85F443C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227CB0"/>
    <w:multiLevelType w:val="hybridMultilevel"/>
    <w:tmpl w:val="6728D3E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372445"/>
    <w:multiLevelType w:val="hybridMultilevel"/>
    <w:tmpl w:val="63705F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DE5298"/>
    <w:multiLevelType w:val="hybridMultilevel"/>
    <w:tmpl w:val="16FE5942"/>
    <w:lvl w:ilvl="0" w:tplc="E31C6B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BA7583"/>
    <w:multiLevelType w:val="hybridMultilevel"/>
    <w:tmpl w:val="452E5C84"/>
    <w:lvl w:ilvl="0" w:tplc="E31C6B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38"/>
  </w:num>
  <w:num w:numId="4">
    <w:abstractNumId w:val="19"/>
  </w:num>
  <w:num w:numId="5">
    <w:abstractNumId w:val="27"/>
  </w:num>
  <w:num w:numId="6">
    <w:abstractNumId w:val="21"/>
  </w:num>
  <w:num w:numId="7">
    <w:abstractNumId w:val="22"/>
  </w:num>
  <w:num w:numId="8">
    <w:abstractNumId w:val="18"/>
  </w:num>
  <w:num w:numId="9">
    <w:abstractNumId w:val="33"/>
  </w:num>
  <w:num w:numId="10">
    <w:abstractNumId w:val="13"/>
  </w:num>
  <w:num w:numId="11">
    <w:abstractNumId w:val="17"/>
  </w:num>
  <w:num w:numId="12">
    <w:abstractNumId w:val="14"/>
  </w:num>
  <w:num w:numId="13">
    <w:abstractNumId w:val="26"/>
  </w:num>
  <w:num w:numId="14">
    <w:abstractNumId w:val="16"/>
  </w:num>
  <w:num w:numId="15">
    <w:abstractNumId w:val="45"/>
  </w:num>
  <w:num w:numId="16">
    <w:abstractNumId w:val="6"/>
  </w:num>
  <w:num w:numId="17">
    <w:abstractNumId w:val="32"/>
  </w:num>
  <w:num w:numId="18">
    <w:abstractNumId w:val="8"/>
  </w:num>
  <w:num w:numId="19">
    <w:abstractNumId w:val="4"/>
  </w:num>
  <w:num w:numId="20">
    <w:abstractNumId w:val="35"/>
  </w:num>
  <w:num w:numId="21">
    <w:abstractNumId w:val="40"/>
  </w:num>
  <w:num w:numId="22">
    <w:abstractNumId w:val="7"/>
  </w:num>
  <w:num w:numId="23">
    <w:abstractNumId w:val="41"/>
  </w:num>
  <w:num w:numId="24">
    <w:abstractNumId w:val="10"/>
  </w:num>
  <w:num w:numId="25">
    <w:abstractNumId w:val="0"/>
  </w:num>
  <w:num w:numId="26">
    <w:abstractNumId w:val="42"/>
  </w:num>
  <w:num w:numId="27">
    <w:abstractNumId w:val="28"/>
  </w:num>
  <w:num w:numId="28">
    <w:abstractNumId w:val="12"/>
  </w:num>
  <w:num w:numId="29">
    <w:abstractNumId w:val="29"/>
  </w:num>
  <w:num w:numId="30">
    <w:abstractNumId w:val="2"/>
  </w:num>
  <w:num w:numId="31">
    <w:abstractNumId w:val="23"/>
  </w:num>
  <w:num w:numId="32">
    <w:abstractNumId w:val="5"/>
  </w:num>
  <w:num w:numId="33">
    <w:abstractNumId w:val="9"/>
  </w:num>
  <w:num w:numId="34">
    <w:abstractNumId w:val="43"/>
  </w:num>
  <w:num w:numId="35">
    <w:abstractNumId w:val="15"/>
  </w:num>
  <w:num w:numId="36">
    <w:abstractNumId w:val="39"/>
  </w:num>
  <w:num w:numId="37">
    <w:abstractNumId w:val="20"/>
  </w:num>
  <w:num w:numId="38">
    <w:abstractNumId w:val="30"/>
  </w:num>
  <w:num w:numId="39">
    <w:abstractNumId w:val="36"/>
  </w:num>
  <w:num w:numId="40">
    <w:abstractNumId w:val="24"/>
  </w:num>
  <w:num w:numId="41">
    <w:abstractNumId w:val="1"/>
  </w:num>
  <w:num w:numId="42">
    <w:abstractNumId w:val="25"/>
  </w:num>
  <w:num w:numId="43">
    <w:abstractNumId w:val="44"/>
  </w:num>
  <w:num w:numId="44">
    <w:abstractNumId w:val="3"/>
  </w:num>
  <w:num w:numId="45">
    <w:abstractNumId w:val="11"/>
  </w:num>
  <w:num w:numId="46">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62"/>
    <w:rsid w:val="00006DE8"/>
    <w:rsid w:val="00034F04"/>
    <w:rsid w:val="0005503F"/>
    <w:rsid w:val="00056162"/>
    <w:rsid w:val="0007318A"/>
    <w:rsid w:val="00080AEE"/>
    <w:rsid w:val="00085F14"/>
    <w:rsid w:val="00090630"/>
    <w:rsid w:val="000946D4"/>
    <w:rsid w:val="000B4F1A"/>
    <w:rsid w:val="000C1820"/>
    <w:rsid w:val="000C61F6"/>
    <w:rsid w:val="000D3824"/>
    <w:rsid w:val="000D4F11"/>
    <w:rsid w:val="000E1521"/>
    <w:rsid w:val="000F5BC8"/>
    <w:rsid w:val="00111908"/>
    <w:rsid w:val="001150F3"/>
    <w:rsid w:val="001326E9"/>
    <w:rsid w:val="00136351"/>
    <w:rsid w:val="00140574"/>
    <w:rsid w:val="00147D95"/>
    <w:rsid w:val="00164B28"/>
    <w:rsid w:val="001B1586"/>
    <w:rsid w:val="001D4057"/>
    <w:rsid w:val="00204C4A"/>
    <w:rsid w:val="002121F0"/>
    <w:rsid w:val="002125DC"/>
    <w:rsid w:val="00227A57"/>
    <w:rsid w:val="00230245"/>
    <w:rsid w:val="0023722A"/>
    <w:rsid w:val="00254609"/>
    <w:rsid w:val="002571D1"/>
    <w:rsid w:val="0025783F"/>
    <w:rsid w:val="002675DE"/>
    <w:rsid w:val="0027392D"/>
    <w:rsid w:val="00297E0A"/>
    <w:rsid w:val="002A2F54"/>
    <w:rsid w:val="002A548B"/>
    <w:rsid w:val="002B13DD"/>
    <w:rsid w:val="002D1B66"/>
    <w:rsid w:val="002D6837"/>
    <w:rsid w:val="003049F8"/>
    <w:rsid w:val="00315516"/>
    <w:rsid w:val="003178D6"/>
    <w:rsid w:val="003562B6"/>
    <w:rsid w:val="00384C78"/>
    <w:rsid w:val="003A1957"/>
    <w:rsid w:val="003B4DEB"/>
    <w:rsid w:val="003C7146"/>
    <w:rsid w:val="003D4006"/>
    <w:rsid w:val="003D5DC8"/>
    <w:rsid w:val="003E51EA"/>
    <w:rsid w:val="00410E4E"/>
    <w:rsid w:val="00431287"/>
    <w:rsid w:val="00436D96"/>
    <w:rsid w:val="004426AE"/>
    <w:rsid w:val="004466C2"/>
    <w:rsid w:val="004511A7"/>
    <w:rsid w:val="00452AA1"/>
    <w:rsid w:val="00456EB8"/>
    <w:rsid w:val="00465364"/>
    <w:rsid w:val="00465C24"/>
    <w:rsid w:val="0047385E"/>
    <w:rsid w:val="0049143A"/>
    <w:rsid w:val="0049617E"/>
    <w:rsid w:val="00496E79"/>
    <w:rsid w:val="004976DA"/>
    <w:rsid w:val="004C4563"/>
    <w:rsid w:val="004C727B"/>
    <w:rsid w:val="004F0568"/>
    <w:rsid w:val="0050579B"/>
    <w:rsid w:val="00507E6B"/>
    <w:rsid w:val="0052450A"/>
    <w:rsid w:val="005540DE"/>
    <w:rsid w:val="00554CC0"/>
    <w:rsid w:val="00582DD7"/>
    <w:rsid w:val="00586298"/>
    <w:rsid w:val="00597E3A"/>
    <w:rsid w:val="005A1867"/>
    <w:rsid w:val="005B17F2"/>
    <w:rsid w:val="005C25DE"/>
    <w:rsid w:val="005D1189"/>
    <w:rsid w:val="005E46E1"/>
    <w:rsid w:val="005E73E7"/>
    <w:rsid w:val="00601CBF"/>
    <w:rsid w:val="006211B1"/>
    <w:rsid w:val="006454F2"/>
    <w:rsid w:val="00650F80"/>
    <w:rsid w:val="00683894"/>
    <w:rsid w:val="00687F0E"/>
    <w:rsid w:val="006D2C37"/>
    <w:rsid w:val="006E4A13"/>
    <w:rsid w:val="006F27EA"/>
    <w:rsid w:val="00700A44"/>
    <w:rsid w:val="00711AAF"/>
    <w:rsid w:val="00712E73"/>
    <w:rsid w:val="007166FE"/>
    <w:rsid w:val="00753087"/>
    <w:rsid w:val="00757070"/>
    <w:rsid w:val="00765693"/>
    <w:rsid w:val="007A2F4B"/>
    <w:rsid w:val="007D1F62"/>
    <w:rsid w:val="007E427D"/>
    <w:rsid w:val="007F6323"/>
    <w:rsid w:val="008135DE"/>
    <w:rsid w:val="00821CFA"/>
    <w:rsid w:val="00833E54"/>
    <w:rsid w:val="008341D2"/>
    <w:rsid w:val="00834224"/>
    <w:rsid w:val="00843BF7"/>
    <w:rsid w:val="00843C13"/>
    <w:rsid w:val="0086710F"/>
    <w:rsid w:val="00877100"/>
    <w:rsid w:val="00884836"/>
    <w:rsid w:val="00885262"/>
    <w:rsid w:val="00887527"/>
    <w:rsid w:val="00891D86"/>
    <w:rsid w:val="008949D1"/>
    <w:rsid w:val="00896F62"/>
    <w:rsid w:val="008C198B"/>
    <w:rsid w:val="008C43C0"/>
    <w:rsid w:val="008D6AAA"/>
    <w:rsid w:val="008E235C"/>
    <w:rsid w:val="008E2480"/>
    <w:rsid w:val="008F59C0"/>
    <w:rsid w:val="008F7394"/>
    <w:rsid w:val="009037F9"/>
    <w:rsid w:val="009133FA"/>
    <w:rsid w:val="00917507"/>
    <w:rsid w:val="009339CF"/>
    <w:rsid w:val="0096676B"/>
    <w:rsid w:val="009731A8"/>
    <w:rsid w:val="009C7E71"/>
    <w:rsid w:val="009F6A9D"/>
    <w:rsid w:val="00A071E0"/>
    <w:rsid w:val="00A302A9"/>
    <w:rsid w:val="00A64A88"/>
    <w:rsid w:val="00A73816"/>
    <w:rsid w:val="00A73A59"/>
    <w:rsid w:val="00AB5D80"/>
    <w:rsid w:val="00AC2A6B"/>
    <w:rsid w:val="00AD65D7"/>
    <w:rsid w:val="00AF0C56"/>
    <w:rsid w:val="00AF1A24"/>
    <w:rsid w:val="00B05C5C"/>
    <w:rsid w:val="00B14246"/>
    <w:rsid w:val="00B66590"/>
    <w:rsid w:val="00B76CAE"/>
    <w:rsid w:val="00B878F7"/>
    <w:rsid w:val="00BA2F58"/>
    <w:rsid w:val="00BC79CA"/>
    <w:rsid w:val="00BD108D"/>
    <w:rsid w:val="00BD5220"/>
    <w:rsid w:val="00BE08E9"/>
    <w:rsid w:val="00C001EB"/>
    <w:rsid w:val="00C011F4"/>
    <w:rsid w:val="00C07247"/>
    <w:rsid w:val="00C239A3"/>
    <w:rsid w:val="00C5077F"/>
    <w:rsid w:val="00C62F35"/>
    <w:rsid w:val="00C63042"/>
    <w:rsid w:val="00C8345A"/>
    <w:rsid w:val="00C8552F"/>
    <w:rsid w:val="00C86134"/>
    <w:rsid w:val="00C950B2"/>
    <w:rsid w:val="00CB47FA"/>
    <w:rsid w:val="00CC30EC"/>
    <w:rsid w:val="00CC42D3"/>
    <w:rsid w:val="00CD32C1"/>
    <w:rsid w:val="00CE34A3"/>
    <w:rsid w:val="00D044AB"/>
    <w:rsid w:val="00D155B8"/>
    <w:rsid w:val="00D37A99"/>
    <w:rsid w:val="00D6159B"/>
    <w:rsid w:val="00D672B5"/>
    <w:rsid w:val="00D80BC4"/>
    <w:rsid w:val="00D9322A"/>
    <w:rsid w:val="00DD0477"/>
    <w:rsid w:val="00DD6AC3"/>
    <w:rsid w:val="00DF16F9"/>
    <w:rsid w:val="00DF4F67"/>
    <w:rsid w:val="00E2333C"/>
    <w:rsid w:val="00E32E5D"/>
    <w:rsid w:val="00E35F72"/>
    <w:rsid w:val="00E4615E"/>
    <w:rsid w:val="00E848A4"/>
    <w:rsid w:val="00EA245C"/>
    <w:rsid w:val="00EA260B"/>
    <w:rsid w:val="00EA489C"/>
    <w:rsid w:val="00EB4F3A"/>
    <w:rsid w:val="00EC1457"/>
    <w:rsid w:val="00EC30AD"/>
    <w:rsid w:val="00F42106"/>
    <w:rsid w:val="00F47BBC"/>
    <w:rsid w:val="00F60A42"/>
    <w:rsid w:val="00F84EDB"/>
    <w:rsid w:val="00FB6E33"/>
    <w:rsid w:val="00FD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7667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F62"/>
    <w:pPr>
      <w:ind w:left="720"/>
      <w:contextualSpacing/>
    </w:pPr>
  </w:style>
  <w:style w:type="table" w:styleId="TableGrid">
    <w:name w:val="Table Grid"/>
    <w:basedOn w:val="TableNormal"/>
    <w:uiPriority w:val="39"/>
    <w:rsid w:val="00E32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879</TotalTime>
  <Pages>14</Pages>
  <Words>8162</Words>
  <Characters>46526</Characters>
  <Application>Microsoft Macintosh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Toine van Mourik</dc:creator>
  <cp:keywords/>
  <dc:description/>
  <cp:lastModifiedBy>Toine van Mourik</cp:lastModifiedBy>
  <cp:revision>117</cp:revision>
  <dcterms:created xsi:type="dcterms:W3CDTF">2017-01-16T12:28:00Z</dcterms:created>
  <dcterms:modified xsi:type="dcterms:W3CDTF">2017-01-21T20:55:00Z</dcterms:modified>
</cp:coreProperties>
</file>