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A856F5" w14:textId="3FA83838" w:rsidR="00143096" w:rsidRPr="0009247C" w:rsidRDefault="006678D0" w:rsidP="00143096">
      <w:pPr>
        <w:jc w:val="center"/>
        <w:rPr>
          <w:rFonts w:ascii="Times New Roman" w:hAnsi="Times New Roman" w:cs="Times New Roman"/>
          <w:b/>
          <w:bCs/>
          <w:u w:val="single"/>
          <w:lang w:val="en-US"/>
        </w:rPr>
      </w:pPr>
      <w:r w:rsidRPr="0009247C">
        <w:rPr>
          <w:rFonts w:ascii="Times New Roman" w:hAnsi="Times New Roman" w:cs="Times New Roman"/>
          <w:b/>
          <w:bCs/>
          <w:u w:val="single"/>
          <w:lang w:val="en-US"/>
        </w:rPr>
        <w:t>Reading and Writing class advice</w:t>
      </w:r>
      <w:r w:rsidR="00921BA7">
        <w:rPr>
          <w:rFonts w:ascii="Times New Roman" w:hAnsi="Times New Roman" w:cs="Times New Roman"/>
          <w:b/>
          <w:bCs/>
          <w:u w:val="single"/>
          <w:lang w:val="en-US"/>
        </w:rPr>
        <w:t xml:space="preserve"> (2018 class)</w:t>
      </w:r>
    </w:p>
    <w:p w14:paraId="1B41FF26" w14:textId="7DCA7E9C" w:rsidR="00143096" w:rsidRPr="0009247C" w:rsidRDefault="0009247C" w:rsidP="0009247C">
      <w:pPr>
        <w:jc w:val="right"/>
        <w:rPr>
          <w:rFonts w:ascii="Times New Roman" w:hAnsi="Times New Roman" w:cs="Times New Roman"/>
          <w:b/>
          <w:bCs/>
          <w:lang w:val="en-US"/>
        </w:rPr>
      </w:pPr>
      <w:r w:rsidRPr="0009247C">
        <w:rPr>
          <w:rFonts w:ascii="Times New Roman" w:hAnsi="Times New Roman" w:cs="Times New Roman"/>
          <w:b/>
          <w:bCs/>
          <w:lang w:val="en-US"/>
        </w:rPr>
        <w:t>By Nousmonkey</w:t>
      </w:r>
    </w:p>
    <w:p w14:paraId="5C6834F6" w14:textId="487C7F98" w:rsidR="0009247C" w:rsidRDefault="0009247C" w:rsidP="0009247C">
      <w:pPr>
        <w:jc w:val="right"/>
        <w:rPr>
          <w:rFonts w:ascii="Times New Roman" w:hAnsi="Times New Roman" w:cs="Times New Roman"/>
          <w:lang w:val="en-US"/>
        </w:rPr>
      </w:pPr>
      <w:r w:rsidRPr="0009247C">
        <w:rPr>
          <w:rFonts w:ascii="Times New Roman" w:hAnsi="Times New Roman" w:cs="Times New Roman"/>
          <w:b/>
          <w:bCs/>
          <w:lang w:val="en-US"/>
        </w:rPr>
        <w:t>email:</w:t>
      </w:r>
      <w:r>
        <w:rPr>
          <w:rFonts w:ascii="Times New Roman" w:hAnsi="Times New Roman" w:cs="Times New Roman"/>
          <w:lang w:val="en-US"/>
        </w:rPr>
        <w:t xml:space="preserve"> nousmonkey@gmail.com</w:t>
      </w:r>
    </w:p>
    <w:p w14:paraId="0C658901" w14:textId="0C7585C3" w:rsidR="00143096" w:rsidRDefault="00143096">
      <w:pPr>
        <w:rPr>
          <w:rFonts w:ascii="Times New Roman" w:hAnsi="Times New Roman" w:cs="Times New Roman"/>
          <w:lang w:val="en-US"/>
        </w:rPr>
      </w:pPr>
    </w:p>
    <w:p w14:paraId="13993AEC" w14:textId="04122A50" w:rsidR="006678D0" w:rsidRDefault="00921BA7">
      <w:pPr>
        <w:rPr>
          <w:rFonts w:ascii="Times New Roman" w:hAnsi="Times New Roman" w:cs="Times New Roman"/>
          <w:lang w:val="en-US"/>
        </w:rPr>
      </w:pPr>
      <w:r>
        <w:rPr>
          <w:rFonts w:ascii="Times New Roman" w:hAnsi="Times New Roman" w:cs="Times New Roman"/>
          <w:lang w:val="en-US"/>
        </w:rPr>
        <w:t xml:space="preserve">*In 2020, the teacher for Reading and Writing changed… but I hope that this writing advice will remain helpful. </w:t>
      </w:r>
    </w:p>
    <w:p w14:paraId="03C10E85" w14:textId="77777777" w:rsidR="00921BA7" w:rsidRDefault="00921BA7">
      <w:pPr>
        <w:rPr>
          <w:rFonts w:ascii="Times New Roman" w:hAnsi="Times New Roman" w:cs="Times New Roman"/>
          <w:lang w:val="en-US"/>
        </w:rPr>
      </w:pPr>
    </w:p>
    <w:p w14:paraId="1BDA72C4" w14:textId="367F6970" w:rsidR="006678D0" w:rsidRDefault="006678D0" w:rsidP="006678D0">
      <w:pPr>
        <w:rPr>
          <w:rFonts w:ascii="Times New Roman" w:hAnsi="Times New Roman" w:cs="Times New Roman"/>
          <w:b/>
          <w:bCs/>
          <w:u w:val="single"/>
          <w:lang w:val="en-US"/>
        </w:rPr>
      </w:pPr>
      <w:r w:rsidRPr="006678D0">
        <w:rPr>
          <w:rFonts w:ascii="Times New Roman" w:hAnsi="Times New Roman" w:cs="Times New Roman"/>
          <w:b/>
          <w:bCs/>
          <w:u w:val="single"/>
          <w:lang w:val="en-US"/>
        </w:rPr>
        <w:t>Key points from books and texts on writing:</w:t>
      </w:r>
    </w:p>
    <w:p w14:paraId="50FCB9D0" w14:textId="77777777" w:rsidR="00D250F3" w:rsidRPr="006678D0" w:rsidRDefault="00D250F3" w:rsidP="006678D0">
      <w:pPr>
        <w:rPr>
          <w:rFonts w:ascii="Times New Roman" w:hAnsi="Times New Roman" w:cs="Times New Roman"/>
          <w:b/>
          <w:bCs/>
          <w:u w:val="single"/>
          <w:lang w:val="en-US"/>
        </w:rPr>
      </w:pPr>
    </w:p>
    <w:p w14:paraId="025C0B68" w14:textId="763CF6F1" w:rsidR="00143096" w:rsidRPr="00D250F3" w:rsidRDefault="00397974" w:rsidP="00143096">
      <w:pPr>
        <w:jc w:val="both"/>
        <w:rPr>
          <w:rFonts w:ascii="Times New Roman" w:hAnsi="Times New Roman" w:cs="Times New Roman"/>
          <w:u w:val="single"/>
          <w:lang w:val="en-US"/>
        </w:rPr>
      </w:pPr>
      <w:r w:rsidRPr="00D250F3">
        <w:rPr>
          <w:rFonts w:ascii="Times New Roman" w:hAnsi="Times New Roman" w:cs="Times New Roman"/>
          <w:u w:val="single"/>
          <w:lang w:val="en-US"/>
        </w:rPr>
        <w:t>From Jan Bransen</w:t>
      </w:r>
      <w:r w:rsidR="006678D0" w:rsidRPr="00D250F3">
        <w:rPr>
          <w:rFonts w:ascii="Times New Roman" w:hAnsi="Times New Roman" w:cs="Times New Roman"/>
          <w:u w:val="single"/>
          <w:lang w:val="en-US"/>
        </w:rPr>
        <w:t xml:space="preserve"> (“How to Write a Philosophical Essay”)</w:t>
      </w:r>
    </w:p>
    <w:p w14:paraId="2BEA0E64" w14:textId="7D9216F9" w:rsidR="00143096" w:rsidRDefault="00143096" w:rsidP="00143096">
      <w:pPr>
        <w:jc w:val="both"/>
        <w:rPr>
          <w:rFonts w:ascii="Times New Roman" w:hAnsi="Times New Roman" w:cs="Times New Roman"/>
          <w:lang w:val="en-US"/>
        </w:rPr>
      </w:pPr>
      <w:r w:rsidRPr="00143096">
        <w:rPr>
          <w:rFonts w:ascii="Times New Roman" w:hAnsi="Times New Roman" w:cs="Times New Roman"/>
          <w:b/>
          <w:bCs/>
          <w:lang w:val="en-US"/>
        </w:rPr>
        <w:t>What is the problem you are writing about?</w:t>
      </w:r>
      <w:r>
        <w:rPr>
          <w:rFonts w:ascii="Times New Roman" w:hAnsi="Times New Roman" w:cs="Times New Roman"/>
          <w:lang w:val="en-US"/>
        </w:rPr>
        <w:t xml:space="preserve"> Be as specific as possible, choose a small problem connected to a big issue—in this way you are able to cover it into an argument.</w:t>
      </w:r>
    </w:p>
    <w:p w14:paraId="68884CDC" w14:textId="65BC134B" w:rsidR="00143096" w:rsidRDefault="00143096" w:rsidP="00143096">
      <w:pPr>
        <w:jc w:val="both"/>
        <w:rPr>
          <w:rFonts w:ascii="Times New Roman" w:hAnsi="Times New Roman" w:cs="Times New Roman"/>
          <w:lang w:val="en-US"/>
        </w:rPr>
      </w:pPr>
      <w:r w:rsidRPr="00143096">
        <w:rPr>
          <w:rFonts w:ascii="Times New Roman" w:hAnsi="Times New Roman" w:cs="Times New Roman"/>
          <w:b/>
          <w:bCs/>
          <w:lang w:val="en-US"/>
        </w:rPr>
        <w:t>Why are you writing it?</w:t>
      </w:r>
      <w:r>
        <w:rPr>
          <w:rFonts w:ascii="Times New Roman" w:hAnsi="Times New Roman" w:cs="Times New Roman"/>
          <w:lang w:val="en-US"/>
        </w:rPr>
        <w:t xml:space="preserve"> To show that the world is taking a wrong turn due to wrong intuitions, correct them.</w:t>
      </w:r>
    </w:p>
    <w:p w14:paraId="2EC7B2BA" w14:textId="320AE9C9" w:rsidR="00397974" w:rsidRDefault="00397974" w:rsidP="00143096">
      <w:pPr>
        <w:jc w:val="both"/>
        <w:rPr>
          <w:rFonts w:ascii="Times New Roman" w:hAnsi="Times New Roman" w:cs="Times New Roman"/>
          <w:lang w:val="en-US"/>
        </w:rPr>
      </w:pPr>
      <w:r w:rsidRPr="00397974">
        <w:rPr>
          <w:rFonts w:ascii="Times New Roman" w:hAnsi="Times New Roman" w:cs="Times New Roman"/>
          <w:b/>
          <w:bCs/>
          <w:lang w:val="en-US"/>
        </w:rPr>
        <w:t>For whom do you write it?</w:t>
      </w:r>
      <w:r>
        <w:rPr>
          <w:rFonts w:ascii="Times New Roman" w:hAnsi="Times New Roman" w:cs="Times New Roman"/>
          <w:lang w:val="en-US"/>
        </w:rPr>
        <w:t xml:space="preserve"> Picture the reader and adapt to his/her assumptions—explain important elements step by step.</w:t>
      </w:r>
    </w:p>
    <w:p w14:paraId="67B79D1B" w14:textId="4321A3D4" w:rsidR="00397974" w:rsidRDefault="00397974" w:rsidP="00143096">
      <w:pPr>
        <w:jc w:val="both"/>
        <w:rPr>
          <w:rFonts w:ascii="Times New Roman" w:hAnsi="Times New Roman" w:cs="Times New Roman"/>
          <w:lang w:val="en-US"/>
        </w:rPr>
      </w:pPr>
      <w:r w:rsidRPr="00397974">
        <w:rPr>
          <w:rFonts w:ascii="Times New Roman" w:hAnsi="Times New Roman" w:cs="Times New Roman"/>
          <w:b/>
          <w:bCs/>
          <w:lang w:val="en-US"/>
        </w:rPr>
        <w:t>How do I make my case?</w:t>
      </w:r>
      <w:r>
        <w:rPr>
          <w:rFonts w:ascii="Times New Roman" w:hAnsi="Times New Roman" w:cs="Times New Roman"/>
          <w:lang w:val="en-US"/>
        </w:rPr>
        <w:t xml:space="preserve"> You need to have a hypothesis which you defend it with arguments. </w:t>
      </w:r>
    </w:p>
    <w:p w14:paraId="7C96CBA9" w14:textId="79D78EE3" w:rsidR="00397974" w:rsidRDefault="00397974" w:rsidP="00143096">
      <w:pPr>
        <w:jc w:val="both"/>
        <w:rPr>
          <w:rFonts w:ascii="Times New Roman" w:hAnsi="Times New Roman" w:cs="Times New Roman"/>
          <w:lang w:val="en-US"/>
        </w:rPr>
      </w:pPr>
      <w:r>
        <w:rPr>
          <w:rFonts w:ascii="Times New Roman" w:hAnsi="Times New Roman" w:cs="Times New Roman"/>
          <w:lang w:val="en-US"/>
        </w:rPr>
        <w:t>Introduction—present what you write about/bait to the reader</w:t>
      </w:r>
      <w:r w:rsidRPr="00397974">
        <w:rPr>
          <w:rFonts w:ascii="Times New Roman" w:hAnsi="Times New Roman" w:cs="Times New Roman"/>
          <w:lang w:val="en-US"/>
        </w:rPr>
        <w:sym w:font="Wingdings" w:char="F0E0"/>
      </w:r>
      <w:r>
        <w:rPr>
          <w:rFonts w:ascii="Times New Roman" w:hAnsi="Times New Roman" w:cs="Times New Roman"/>
          <w:lang w:val="en-US"/>
        </w:rPr>
        <w:t>present the problem</w:t>
      </w:r>
      <w:r w:rsidRPr="00397974">
        <w:rPr>
          <w:rFonts w:ascii="Times New Roman" w:hAnsi="Times New Roman" w:cs="Times New Roman"/>
          <w:lang w:val="en-US"/>
        </w:rPr>
        <w:sym w:font="Wingdings" w:char="F0E0"/>
      </w:r>
      <w:r>
        <w:rPr>
          <w:rFonts w:ascii="Times New Roman" w:hAnsi="Times New Roman" w:cs="Times New Roman"/>
          <w:lang w:val="en-US"/>
        </w:rPr>
        <w:t>present content of paper. In conclusion—state what are the broader implication in your text.</w:t>
      </w:r>
    </w:p>
    <w:p w14:paraId="5D91901A" w14:textId="3452162E" w:rsidR="00397974" w:rsidRDefault="00397974" w:rsidP="00143096">
      <w:pPr>
        <w:jc w:val="both"/>
        <w:rPr>
          <w:rFonts w:ascii="Times New Roman" w:hAnsi="Times New Roman" w:cs="Times New Roman"/>
          <w:lang w:val="en-US"/>
        </w:rPr>
      </w:pPr>
    </w:p>
    <w:p w14:paraId="2C5062AF" w14:textId="4AA870DA" w:rsidR="00397974" w:rsidRPr="00A8325E" w:rsidRDefault="00397974" w:rsidP="00143096">
      <w:pPr>
        <w:jc w:val="both"/>
        <w:rPr>
          <w:rFonts w:ascii="Times New Roman" w:hAnsi="Times New Roman" w:cs="Times New Roman"/>
          <w:u w:val="single"/>
          <w:lang w:val="en-US"/>
        </w:rPr>
      </w:pPr>
      <w:r w:rsidRPr="00A8325E">
        <w:rPr>
          <w:rFonts w:ascii="Times New Roman" w:hAnsi="Times New Roman" w:cs="Times New Roman"/>
          <w:u w:val="single"/>
          <w:lang w:val="en-US"/>
        </w:rPr>
        <w:t>From Lambuth</w:t>
      </w:r>
      <w:r w:rsidR="006678D0" w:rsidRPr="00A8325E">
        <w:rPr>
          <w:rFonts w:ascii="Times New Roman" w:hAnsi="Times New Roman" w:cs="Times New Roman"/>
          <w:u w:val="single"/>
          <w:lang w:val="en-US"/>
        </w:rPr>
        <w:t xml:space="preserve"> (</w:t>
      </w:r>
      <w:r w:rsidR="006678D0" w:rsidRPr="00A8325E">
        <w:rPr>
          <w:rFonts w:ascii="Times New Roman" w:hAnsi="Times New Roman" w:cs="Times New Roman"/>
          <w:i/>
          <w:iCs/>
          <w:u w:val="single"/>
          <w:lang w:val="en-US"/>
        </w:rPr>
        <w:t>The Golden Book</w:t>
      </w:r>
      <w:r w:rsidR="006678D0" w:rsidRPr="00A8325E">
        <w:rPr>
          <w:rFonts w:ascii="Times New Roman" w:hAnsi="Times New Roman" w:cs="Times New Roman"/>
          <w:u w:val="single"/>
          <w:lang w:val="en-US"/>
        </w:rPr>
        <w:t>)</w:t>
      </w:r>
      <w:r w:rsidRPr="00A8325E">
        <w:rPr>
          <w:rFonts w:ascii="Times New Roman" w:hAnsi="Times New Roman" w:cs="Times New Roman"/>
          <w:u w:val="single"/>
          <w:lang w:val="en-US"/>
        </w:rPr>
        <w:t>:</w:t>
      </w:r>
    </w:p>
    <w:p w14:paraId="101204E5" w14:textId="3D601D0C" w:rsidR="00397974" w:rsidRDefault="00397974" w:rsidP="00143096">
      <w:pPr>
        <w:jc w:val="both"/>
        <w:rPr>
          <w:rFonts w:ascii="Times New Roman" w:hAnsi="Times New Roman" w:cs="Times New Roman"/>
          <w:lang w:val="en-US"/>
        </w:rPr>
      </w:pPr>
      <w:r>
        <w:rPr>
          <w:rFonts w:ascii="Times New Roman" w:hAnsi="Times New Roman" w:cs="Times New Roman"/>
          <w:lang w:val="en-US"/>
        </w:rPr>
        <w:t>Writing is like a guidepost, guide the reader along the road. Do not stop at each sentence to make it perfectly, go with the flow and afterwards edit it. It is important to be dynamic in style, use verbs, and the subject needs to be near the verb. Short sentences are preferable over complicate and boring style.</w:t>
      </w:r>
      <w:r w:rsidR="00A8325E">
        <w:rPr>
          <w:rFonts w:ascii="Times New Roman" w:hAnsi="Times New Roman" w:cs="Times New Roman"/>
          <w:lang w:val="en-US"/>
        </w:rPr>
        <w:t xml:space="preserve"> (but not only short sentences, don’t be boring)</w:t>
      </w:r>
    </w:p>
    <w:p w14:paraId="431D8D4B" w14:textId="5FC23BC7" w:rsidR="00397974" w:rsidRDefault="00397974" w:rsidP="00143096">
      <w:pPr>
        <w:jc w:val="both"/>
        <w:rPr>
          <w:rFonts w:ascii="Times New Roman" w:hAnsi="Times New Roman" w:cs="Times New Roman"/>
          <w:lang w:val="en-US"/>
        </w:rPr>
      </w:pPr>
    </w:p>
    <w:p w14:paraId="397C30B6" w14:textId="4C8F0E08" w:rsidR="00397974" w:rsidRPr="00A8325E" w:rsidRDefault="00397974" w:rsidP="00143096">
      <w:pPr>
        <w:jc w:val="both"/>
        <w:rPr>
          <w:rFonts w:ascii="Times New Roman" w:hAnsi="Times New Roman" w:cs="Times New Roman"/>
          <w:u w:val="single"/>
          <w:lang w:val="en-US"/>
        </w:rPr>
      </w:pPr>
      <w:r w:rsidRPr="00A8325E">
        <w:rPr>
          <w:rFonts w:ascii="Times New Roman" w:hAnsi="Times New Roman" w:cs="Times New Roman"/>
          <w:u w:val="single"/>
          <w:lang w:val="en-US"/>
        </w:rPr>
        <w:t>From Sinzer</w:t>
      </w:r>
      <w:r w:rsidR="006678D0" w:rsidRPr="00A8325E">
        <w:rPr>
          <w:rFonts w:ascii="Times New Roman" w:hAnsi="Times New Roman" w:cs="Times New Roman"/>
          <w:u w:val="single"/>
          <w:lang w:val="en-US"/>
        </w:rPr>
        <w:t xml:space="preserve"> (</w:t>
      </w:r>
      <w:r w:rsidR="006678D0" w:rsidRPr="00A8325E">
        <w:rPr>
          <w:rFonts w:ascii="Times New Roman" w:hAnsi="Times New Roman" w:cs="Times New Roman"/>
          <w:i/>
          <w:iCs/>
          <w:u w:val="single"/>
          <w:lang w:val="en-US"/>
        </w:rPr>
        <w:t>How to Write Well</w:t>
      </w:r>
      <w:r w:rsidR="006678D0" w:rsidRPr="00A8325E">
        <w:rPr>
          <w:rFonts w:ascii="Times New Roman" w:hAnsi="Times New Roman" w:cs="Times New Roman"/>
          <w:u w:val="single"/>
          <w:lang w:val="en-US"/>
        </w:rPr>
        <w:t>)</w:t>
      </w:r>
      <w:r w:rsidRPr="00A8325E">
        <w:rPr>
          <w:rFonts w:ascii="Times New Roman" w:hAnsi="Times New Roman" w:cs="Times New Roman"/>
          <w:u w:val="single"/>
          <w:lang w:val="en-US"/>
        </w:rPr>
        <w:t>:</w:t>
      </w:r>
    </w:p>
    <w:p w14:paraId="4ADF980A" w14:textId="245FD2C8" w:rsidR="00397974" w:rsidRPr="006678D0" w:rsidRDefault="00397974" w:rsidP="00143096">
      <w:pPr>
        <w:jc w:val="both"/>
        <w:rPr>
          <w:rFonts w:ascii="Times New Roman" w:hAnsi="Times New Roman" w:cs="Times New Roman"/>
          <w:lang w:val="en-US"/>
        </w:rPr>
      </w:pPr>
      <w:r>
        <w:rPr>
          <w:rFonts w:ascii="Times New Roman" w:hAnsi="Times New Roman" w:cs="Times New Roman"/>
          <w:lang w:val="en-US"/>
        </w:rPr>
        <w:t xml:space="preserve">Style comes naturally out </w:t>
      </w:r>
      <w:r w:rsidR="00A8325E">
        <w:rPr>
          <w:rFonts w:ascii="Times New Roman" w:hAnsi="Times New Roman" w:cs="Times New Roman"/>
          <w:lang w:val="en-US"/>
        </w:rPr>
        <w:t xml:space="preserve">of </w:t>
      </w:r>
      <w:r>
        <w:rPr>
          <w:rFonts w:ascii="Times New Roman" w:hAnsi="Times New Roman" w:cs="Times New Roman"/>
          <w:lang w:val="en-US"/>
        </w:rPr>
        <w:t>you (no need to artificially build it). Be aware of clutter—revise + revise and revise—you would be surprised how many of the words used could be cut out from a paper draft (look over your</w:t>
      </w:r>
      <w:r w:rsidR="00A8325E">
        <w:rPr>
          <w:rFonts w:ascii="Times New Roman" w:hAnsi="Times New Roman" w:cs="Times New Roman"/>
          <w:lang w:val="en-US"/>
        </w:rPr>
        <w:t xml:space="preserve"> text</w:t>
      </w:r>
      <w:r>
        <w:rPr>
          <w:rFonts w:ascii="Times New Roman" w:hAnsi="Times New Roman" w:cs="Times New Roman"/>
          <w:lang w:val="en-US"/>
        </w:rPr>
        <w:t xml:space="preserve"> and put with red the words deemed useless). It is important to be </w:t>
      </w:r>
      <w:r w:rsidRPr="006678D0">
        <w:rPr>
          <w:rFonts w:ascii="Times New Roman" w:hAnsi="Times New Roman" w:cs="Times New Roman"/>
          <w:lang w:val="en-US"/>
        </w:rPr>
        <w:t xml:space="preserve">attentive </w:t>
      </w:r>
      <w:r w:rsidR="00A8325E">
        <w:rPr>
          <w:rFonts w:ascii="Times New Roman" w:hAnsi="Times New Roman" w:cs="Times New Roman"/>
          <w:lang w:val="en-US"/>
        </w:rPr>
        <w:t xml:space="preserve">with </w:t>
      </w:r>
      <w:r w:rsidRPr="006678D0">
        <w:rPr>
          <w:rFonts w:ascii="Times New Roman" w:hAnsi="Times New Roman" w:cs="Times New Roman"/>
          <w:lang w:val="en-US"/>
        </w:rPr>
        <w:t>words, to look at how other writers use words. The readers lose their attention easily, the introduction (first &amp; second paragraph are especially important) to hook the reader… also the conclusion is important (it is that which will stick with the reader). Avoid unnecessarily complicated words</w:t>
      </w:r>
      <w:r w:rsidR="00A8325E">
        <w:rPr>
          <w:rFonts w:ascii="Times New Roman" w:hAnsi="Times New Roman" w:cs="Times New Roman"/>
          <w:lang w:val="en-US"/>
        </w:rPr>
        <w:t>, such as</w:t>
      </w:r>
      <w:r w:rsidRPr="006678D0">
        <w:rPr>
          <w:rFonts w:ascii="Times New Roman" w:hAnsi="Times New Roman" w:cs="Times New Roman"/>
          <w:lang w:val="en-US"/>
        </w:rPr>
        <w:t>: “this junction in time” instead of “now”.</w:t>
      </w:r>
    </w:p>
    <w:p w14:paraId="18EEC7B4" w14:textId="77777777" w:rsidR="00397974" w:rsidRPr="006678D0" w:rsidRDefault="00397974" w:rsidP="00143096">
      <w:pPr>
        <w:jc w:val="both"/>
        <w:rPr>
          <w:rFonts w:ascii="Times New Roman" w:hAnsi="Times New Roman" w:cs="Times New Roman"/>
          <w:lang w:val="en-US"/>
        </w:rPr>
      </w:pPr>
    </w:p>
    <w:p w14:paraId="2E9358A2" w14:textId="3A8A978E" w:rsidR="00143096" w:rsidRPr="00A8325E" w:rsidRDefault="00D250F3" w:rsidP="00143096">
      <w:pPr>
        <w:jc w:val="both"/>
        <w:rPr>
          <w:rFonts w:ascii="Times New Roman" w:hAnsi="Times New Roman" w:cs="Times New Roman"/>
          <w:u w:val="single"/>
          <w:lang w:val="en-US"/>
        </w:rPr>
      </w:pPr>
      <w:r>
        <w:rPr>
          <w:rFonts w:ascii="Times New Roman" w:hAnsi="Times New Roman" w:cs="Times New Roman"/>
          <w:u w:val="single"/>
          <w:lang w:val="en-US"/>
        </w:rPr>
        <w:t xml:space="preserve">From </w:t>
      </w:r>
      <w:r w:rsidR="006678D0" w:rsidRPr="00A8325E">
        <w:rPr>
          <w:rFonts w:ascii="Times New Roman" w:hAnsi="Times New Roman" w:cs="Times New Roman"/>
          <w:u w:val="single"/>
          <w:lang w:val="en-US"/>
        </w:rPr>
        <w:t>Andrew Bennet and others (</w:t>
      </w:r>
      <w:r w:rsidR="006678D0" w:rsidRPr="00A8325E">
        <w:rPr>
          <w:rFonts w:ascii="Times New Roman" w:hAnsi="Times New Roman" w:cs="Times New Roman"/>
          <w:i/>
          <w:iCs/>
          <w:u w:val="single"/>
          <w:lang w:val="en-US"/>
        </w:rPr>
        <w:t>An Introduction to Literature, Criticism and Theory</w:t>
      </w:r>
      <w:r w:rsidR="006678D0" w:rsidRPr="00A8325E">
        <w:rPr>
          <w:rFonts w:ascii="Times New Roman" w:hAnsi="Times New Roman" w:cs="Times New Roman"/>
          <w:u w:val="single"/>
          <w:lang w:val="en-US"/>
        </w:rPr>
        <w:t>):</w:t>
      </w:r>
    </w:p>
    <w:p w14:paraId="683FBD24" w14:textId="222FC2B7" w:rsidR="006678D0" w:rsidRDefault="006678D0" w:rsidP="006678D0">
      <w:pPr>
        <w:jc w:val="both"/>
        <w:rPr>
          <w:rFonts w:ascii="Times New Roman" w:hAnsi="Times New Roman" w:cs="Times New Roman"/>
          <w:lang w:val="en-US"/>
        </w:rPr>
      </w:pPr>
      <w:r w:rsidRPr="006678D0">
        <w:rPr>
          <w:rFonts w:ascii="Times New Roman" w:hAnsi="Times New Roman" w:cs="Times New Roman"/>
          <w:lang w:val="en-US"/>
        </w:rPr>
        <w:t>The text</w:t>
      </w:r>
      <w:r w:rsidR="00A8325E">
        <w:rPr>
          <w:rFonts w:ascii="Times New Roman" w:hAnsi="Times New Roman" w:cs="Times New Roman"/>
          <w:lang w:val="en-US"/>
        </w:rPr>
        <w:t>/</w:t>
      </w:r>
      <w:r w:rsidRPr="006678D0">
        <w:rPr>
          <w:rFonts w:ascii="Times New Roman" w:hAnsi="Times New Roman" w:cs="Times New Roman"/>
          <w:lang w:val="en-US"/>
        </w:rPr>
        <w:t xml:space="preserve">world divide is an illusion; the literary text is expressing the world. See the post-structuralists (e.g. the quote by Foucault: </w:t>
      </w:r>
      <w:r w:rsidRPr="006678D0">
        <w:rPr>
          <w:rFonts w:ascii="Times New Roman" w:hAnsi="Times New Roman" w:cs="Times New Roman"/>
        </w:rPr>
        <w:t xml:space="preserve">‘if language expresses, it does so not in so far as it is an imitation and duplication of things, but in so far as it manifests . . . the fundamental will of those who speak it’ (1970, 290). </w:t>
      </w:r>
      <w:r w:rsidRPr="006678D0">
        <w:rPr>
          <w:rFonts w:ascii="Times New Roman" w:hAnsi="Times New Roman" w:cs="Times New Roman"/>
          <w:lang w:val="en-US"/>
        </w:rPr>
        <w:t xml:space="preserve"> </w:t>
      </w:r>
    </w:p>
    <w:p w14:paraId="07017E1B" w14:textId="75BFB8C1" w:rsidR="006678D0" w:rsidRDefault="006678D0" w:rsidP="006678D0">
      <w:pPr>
        <w:ind w:firstLine="720"/>
        <w:jc w:val="both"/>
        <w:rPr>
          <w:rFonts w:ascii="Times New Roman" w:hAnsi="Times New Roman" w:cs="Times New Roman"/>
          <w:lang w:val="en-US"/>
        </w:rPr>
      </w:pPr>
      <w:r w:rsidRPr="006678D0">
        <w:rPr>
          <w:rFonts w:ascii="Times New Roman" w:hAnsi="Times New Roman" w:cs="Times New Roman"/>
          <w:lang w:val="en-US"/>
        </w:rPr>
        <w:t>“</w:t>
      </w:r>
      <w:r w:rsidRPr="006678D0">
        <w:rPr>
          <w:rFonts w:ascii="Times New Roman" w:hAnsi="Times New Roman" w:cs="Times New Roman"/>
        </w:rPr>
        <w:t xml:space="preserve">Poststructuralists ask what it means to say that a literary text is different from, separate from the world. Shouldn’t we say, rather, that such texts actually make up our world? How can an act of inscription or an act of reading </w:t>
      </w:r>
      <w:r w:rsidRPr="006678D0">
        <w:rPr>
          <w:rFonts w:ascii="Times New Roman" w:hAnsi="Times New Roman" w:cs="Times New Roman"/>
          <w:i/>
          <w:iCs/>
        </w:rPr>
        <w:t xml:space="preserve">not </w:t>
      </w:r>
      <w:r w:rsidRPr="006678D0">
        <w:rPr>
          <w:rFonts w:ascii="Times New Roman" w:hAnsi="Times New Roman" w:cs="Times New Roman"/>
        </w:rPr>
        <w:t xml:space="preserve">be part of the world? Is there a world without such acts? In a later chapter, we look at the ways in which texts may be considered as performative, as acts of language which themselves </w:t>
      </w:r>
      <w:r w:rsidRPr="006678D0">
        <w:rPr>
          <w:rFonts w:ascii="Times New Roman" w:hAnsi="Times New Roman" w:cs="Times New Roman"/>
          <w:i/>
          <w:iCs/>
        </w:rPr>
        <w:t xml:space="preserve">do </w:t>
      </w:r>
      <w:r w:rsidRPr="006678D0">
        <w:rPr>
          <w:rFonts w:ascii="Times New Roman" w:hAnsi="Times New Roman" w:cs="Times New Roman"/>
        </w:rPr>
        <w:t>things, as well as just talk about things. In this chapter, we shall explore the idea that literary texts are acts that destabilize the very notion of the world and that disturb all assumptions about a separation between world and text”</w:t>
      </w:r>
      <w:r w:rsidRPr="006678D0">
        <w:rPr>
          <w:rFonts w:ascii="Times New Roman" w:hAnsi="Times New Roman" w:cs="Times New Roman"/>
          <w:lang w:val="en-US"/>
        </w:rPr>
        <w:t xml:space="preserve"> (Andrew Bennet, page 29)</w:t>
      </w:r>
      <w:r w:rsidR="00A8325E">
        <w:rPr>
          <w:rFonts w:ascii="Times New Roman" w:hAnsi="Times New Roman" w:cs="Times New Roman"/>
          <w:lang w:val="en-US"/>
        </w:rPr>
        <w:t xml:space="preserve"> —think about writing as the act </w:t>
      </w:r>
      <w:r w:rsidR="00A8325E" w:rsidRPr="00A8325E">
        <w:rPr>
          <w:rFonts w:ascii="Times New Roman" w:hAnsi="Times New Roman" w:cs="Times New Roman"/>
          <w:i/>
          <w:iCs/>
          <w:lang w:val="en-US"/>
        </w:rPr>
        <w:t>of doing something to</w:t>
      </w:r>
      <w:r w:rsidR="00A8325E">
        <w:rPr>
          <w:rFonts w:ascii="Times New Roman" w:hAnsi="Times New Roman" w:cs="Times New Roman"/>
          <w:lang w:val="en-US"/>
        </w:rPr>
        <w:t xml:space="preserve"> the world.</w:t>
      </w:r>
    </w:p>
    <w:p w14:paraId="23F05C9E" w14:textId="0B260D23" w:rsidR="00A8325E" w:rsidRDefault="00A8325E" w:rsidP="00A8325E">
      <w:pPr>
        <w:jc w:val="both"/>
        <w:rPr>
          <w:rFonts w:ascii="Times New Roman" w:hAnsi="Times New Roman" w:cs="Times New Roman"/>
          <w:lang w:val="en-US"/>
        </w:rPr>
      </w:pPr>
    </w:p>
    <w:p w14:paraId="2889495E" w14:textId="77777777" w:rsidR="00921BA7" w:rsidRDefault="00921BA7" w:rsidP="00A8325E">
      <w:pPr>
        <w:jc w:val="both"/>
        <w:rPr>
          <w:rFonts w:ascii="Times New Roman" w:hAnsi="Times New Roman" w:cs="Times New Roman"/>
          <w:b/>
          <w:bCs/>
          <w:u w:val="single"/>
          <w:lang w:val="en-US"/>
        </w:rPr>
      </w:pPr>
    </w:p>
    <w:p w14:paraId="530274C9" w14:textId="2D5843C7" w:rsidR="00A8325E" w:rsidRPr="00A8325E" w:rsidRDefault="00A8325E" w:rsidP="00A8325E">
      <w:pPr>
        <w:jc w:val="both"/>
        <w:rPr>
          <w:rFonts w:ascii="Times New Roman" w:hAnsi="Times New Roman" w:cs="Times New Roman"/>
          <w:b/>
          <w:bCs/>
          <w:u w:val="single"/>
          <w:lang w:val="en-US"/>
        </w:rPr>
      </w:pPr>
      <w:r w:rsidRPr="00A8325E">
        <w:rPr>
          <w:rFonts w:ascii="Times New Roman" w:hAnsi="Times New Roman" w:cs="Times New Roman"/>
          <w:u w:val="single"/>
          <w:lang w:val="en-US"/>
        </w:rPr>
        <w:lastRenderedPageBreak/>
        <w:t>From Claire Colebrook (</w:t>
      </w:r>
      <w:r w:rsidRPr="00A8325E">
        <w:rPr>
          <w:rFonts w:ascii="Times New Roman" w:hAnsi="Times New Roman" w:cs="Times New Roman"/>
          <w:i/>
          <w:iCs/>
          <w:u w:val="single"/>
          <w:lang w:val="en-US"/>
        </w:rPr>
        <w:t>Routledge Critical Thinkers: Gilles Derrida</w:t>
      </w:r>
      <w:r w:rsidRPr="00A8325E">
        <w:rPr>
          <w:rFonts w:ascii="Times New Roman" w:hAnsi="Times New Roman" w:cs="Times New Roman"/>
          <w:u w:val="single"/>
          <w:lang w:val="en-US"/>
        </w:rPr>
        <w:t xml:space="preserve">): </w:t>
      </w:r>
    </w:p>
    <w:p w14:paraId="659D9966" w14:textId="7F2D3537" w:rsidR="00A8325E" w:rsidRPr="00A8325E" w:rsidRDefault="00A8325E" w:rsidP="00A8325E">
      <w:pPr>
        <w:jc w:val="both"/>
        <w:rPr>
          <w:rFonts w:ascii="Times New Roman" w:hAnsi="Times New Roman" w:cs="Times New Roman"/>
          <w:lang w:val="en-US"/>
        </w:rPr>
      </w:pPr>
      <w:r>
        <w:rPr>
          <w:rFonts w:ascii="Times New Roman" w:hAnsi="Times New Roman" w:cs="Times New Roman"/>
          <w:lang w:val="en-US"/>
        </w:rPr>
        <w:t>I just started to read about Derrida, and his “</w:t>
      </w:r>
      <w:r w:rsidRPr="00A8325E">
        <w:rPr>
          <w:rFonts w:ascii="Times New Roman" w:hAnsi="Times New Roman" w:cs="Times New Roman"/>
          <w:lang w:val="en-US"/>
        </w:rPr>
        <w:t>deconstruction</w:t>
      </w:r>
      <w:r>
        <w:rPr>
          <w:rFonts w:ascii="Times New Roman" w:hAnsi="Times New Roman" w:cs="Times New Roman"/>
          <w:lang w:val="en-US"/>
        </w:rPr>
        <w:t xml:space="preserve">” is really interesting, also the advice of slowing down (especially important during reading a text). Do other tasks faster in order to have the proper time to </w:t>
      </w:r>
      <w:r w:rsidRPr="00A8325E">
        <w:rPr>
          <w:rFonts w:ascii="Times New Roman" w:hAnsi="Times New Roman" w:cs="Times New Roman"/>
          <w:i/>
          <w:iCs/>
          <w:lang w:val="en-US"/>
        </w:rPr>
        <w:t>read and write academic</w:t>
      </w:r>
      <w:r>
        <w:rPr>
          <w:rFonts w:ascii="Times New Roman" w:hAnsi="Times New Roman" w:cs="Times New Roman"/>
          <w:lang w:val="en-US"/>
        </w:rPr>
        <w:t xml:space="preserve"> texts properly. </w:t>
      </w:r>
      <w:r w:rsidR="00FB5EC5">
        <w:rPr>
          <w:rFonts w:ascii="Times New Roman" w:hAnsi="Times New Roman" w:cs="Times New Roman"/>
          <w:lang w:val="en-US"/>
        </w:rPr>
        <w:t>The whole introduction</w:t>
      </w:r>
      <w:r w:rsidR="0056739A">
        <w:rPr>
          <w:rFonts w:ascii="Times New Roman" w:hAnsi="Times New Roman" w:cs="Times New Roman"/>
          <w:lang w:val="en-US"/>
        </w:rPr>
        <w:t xml:space="preserve">, to the handbook, is about deconstructing a simple question: “Why Derrida?”. Reading this introduction will give you knew tools, a sharp look on thinking about any though/text/discourse. I find this an interesting advice for academic writing. </w:t>
      </w:r>
    </w:p>
    <w:p w14:paraId="6081F000" w14:textId="483C8472" w:rsidR="00A8325E" w:rsidRDefault="00A8325E" w:rsidP="006678D0">
      <w:pPr>
        <w:jc w:val="both"/>
        <w:rPr>
          <w:rFonts w:ascii="Times New Roman" w:hAnsi="Times New Roman" w:cs="Times New Roman"/>
          <w:lang w:val="en-US"/>
        </w:rPr>
      </w:pPr>
    </w:p>
    <w:p w14:paraId="54B1D624" w14:textId="1665A281" w:rsidR="006B0750" w:rsidRDefault="006B0750" w:rsidP="006678D0">
      <w:pPr>
        <w:jc w:val="both"/>
        <w:rPr>
          <w:rFonts w:ascii="Times New Roman" w:hAnsi="Times New Roman" w:cs="Times New Roman"/>
          <w:lang w:val="en-US"/>
        </w:rPr>
      </w:pPr>
      <w:r>
        <w:rPr>
          <w:rFonts w:ascii="Times New Roman" w:hAnsi="Times New Roman" w:cs="Times New Roman"/>
          <w:lang w:val="en-US"/>
        </w:rPr>
        <w:t>Here are my notes on the “Why Derrida?” chapter from this handbook</w:t>
      </w:r>
      <w:r w:rsidR="00026B37">
        <w:rPr>
          <w:rFonts w:ascii="Times New Roman" w:hAnsi="Times New Roman" w:cs="Times New Roman"/>
          <w:lang w:val="en-US"/>
        </w:rPr>
        <w:t xml:space="preserve"> + the next chapter on deconstruction:</w:t>
      </w:r>
    </w:p>
    <w:p w14:paraId="18C0441C" w14:textId="37ADCA17" w:rsidR="00921BA7" w:rsidRDefault="00026B37" w:rsidP="006678D0">
      <w:pPr>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58240" behindDoc="0" locked="0" layoutInCell="1" allowOverlap="1" wp14:anchorId="4B56BF37" wp14:editId="03E8716A">
            <wp:simplePos x="0" y="0"/>
            <wp:positionH relativeFrom="column">
              <wp:posOffset>-831850</wp:posOffset>
            </wp:positionH>
            <wp:positionV relativeFrom="page">
              <wp:posOffset>2762885</wp:posOffset>
            </wp:positionV>
            <wp:extent cx="7319645" cy="280021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19645" cy="2800214"/>
                    </a:xfrm>
                    <a:prstGeom prst="rect">
                      <a:avLst/>
                    </a:prstGeom>
                  </pic:spPr>
                </pic:pic>
              </a:graphicData>
            </a:graphic>
            <wp14:sizeRelH relativeFrom="page">
              <wp14:pctWidth>0</wp14:pctWidth>
            </wp14:sizeRelH>
            <wp14:sizeRelV relativeFrom="page">
              <wp14:pctHeight>0</wp14:pctHeight>
            </wp14:sizeRelV>
          </wp:anchor>
        </w:drawing>
      </w:r>
    </w:p>
    <w:p w14:paraId="13BD3573" w14:textId="07E001B2" w:rsidR="00921BA7" w:rsidRDefault="00921BA7" w:rsidP="006678D0">
      <w:pPr>
        <w:jc w:val="both"/>
        <w:rPr>
          <w:rFonts w:ascii="Times New Roman" w:hAnsi="Times New Roman" w:cs="Times New Roman"/>
          <w:lang w:val="en-US"/>
        </w:rPr>
      </w:pPr>
    </w:p>
    <w:p w14:paraId="203CE981" w14:textId="3D83CA38" w:rsidR="00921BA7" w:rsidRDefault="00921BA7" w:rsidP="006678D0">
      <w:pPr>
        <w:jc w:val="both"/>
        <w:rPr>
          <w:rFonts w:ascii="Times New Roman" w:hAnsi="Times New Roman" w:cs="Times New Roman"/>
          <w:lang w:val="en-US"/>
        </w:rPr>
      </w:pPr>
    </w:p>
    <w:p w14:paraId="587F34DA" w14:textId="1DCFCE78" w:rsidR="00921BA7" w:rsidRDefault="00921BA7" w:rsidP="006678D0">
      <w:pPr>
        <w:jc w:val="both"/>
        <w:rPr>
          <w:rFonts w:ascii="Times New Roman" w:hAnsi="Times New Roman" w:cs="Times New Roman"/>
          <w:lang w:val="en-US"/>
        </w:rPr>
      </w:pPr>
    </w:p>
    <w:p w14:paraId="6CEFB792" w14:textId="3BE306BF" w:rsidR="00921BA7" w:rsidRDefault="00921BA7" w:rsidP="006678D0">
      <w:pPr>
        <w:jc w:val="both"/>
        <w:rPr>
          <w:rFonts w:ascii="Times New Roman" w:hAnsi="Times New Roman" w:cs="Times New Roman"/>
          <w:lang w:val="en-US"/>
        </w:rPr>
      </w:pPr>
    </w:p>
    <w:p w14:paraId="2B99D4F7" w14:textId="5242019E" w:rsidR="00921BA7" w:rsidRDefault="00921BA7" w:rsidP="006678D0">
      <w:pPr>
        <w:jc w:val="both"/>
        <w:rPr>
          <w:rFonts w:ascii="Times New Roman" w:hAnsi="Times New Roman" w:cs="Times New Roman"/>
          <w:lang w:val="en-US"/>
        </w:rPr>
      </w:pPr>
    </w:p>
    <w:p w14:paraId="58F836A3" w14:textId="4554F16B" w:rsidR="00921BA7" w:rsidRDefault="00921BA7" w:rsidP="006678D0">
      <w:pPr>
        <w:jc w:val="both"/>
        <w:rPr>
          <w:rFonts w:ascii="Times New Roman" w:hAnsi="Times New Roman" w:cs="Times New Roman"/>
          <w:lang w:val="en-US"/>
        </w:rPr>
      </w:pPr>
    </w:p>
    <w:p w14:paraId="66BE666B" w14:textId="316BFAD4" w:rsidR="00921BA7" w:rsidRDefault="00921BA7" w:rsidP="006678D0">
      <w:pPr>
        <w:jc w:val="both"/>
        <w:rPr>
          <w:rFonts w:ascii="Times New Roman" w:hAnsi="Times New Roman" w:cs="Times New Roman"/>
          <w:lang w:val="en-US"/>
        </w:rPr>
      </w:pPr>
    </w:p>
    <w:p w14:paraId="16825655" w14:textId="2136C104" w:rsidR="00921BA7" w:rsidRDefault="00921BA7" w:rsidP="006678D0">
      <w:pPr>
        <w:jc w:val="both"/>
        <w:rPr>
          <w:rFonts w:ascii="Times New Roman" w:hAnsi="Times New Roman" w:cs="Times New Roman"/>
          <w:lang w:val="en-US"/>
        </w:rPr>
      </w:pPr>
    </w:p>
    <w:p w14:paraId="4C976A87" w14:textId="67DEA019" w:rsidR="00921BA7" w:rsidRDefault="00921BA7" w:rsidP="006678D0">
      <w:pPr>
        <w:jc w:val="both"/>
        <w:rPr>
          <w:rFonts w:ascii="Times New Roman" w:hAnsi="Times New Roman" w:cs="Times New Roman"/>
          <w:lang w:val="en-US"/>
        </w:rPr>
      </w:pPr>
    </w:p>
    <w:p w14:paraId="62B0BDDD" w14:textId="3170BEDF" w:rsidR="00921BA7" w:rsidRDefault="00921BA7" w:rsidP="006678D0">
      <w:pPr>
        <w:jc w:val="both"/>
        <w:rPr>
          <w:rFonts w:ascii="Times New Roman" w:hAnsi="Times New Roman" w:cs="Times New Roman"/>
          <w:lang w:val="en-US"/>
        </w:rPr>
      </w:pPr>
    </w:p>
    <w:p w14:paraId="4D5746F4" w14:textId="2849E598" w:rsidR="00921BA7" w:rsidRDefault="00921BA7" w:rsidP="006678D0">
      <w:pPr>
        <w:jc w:val="both"/>
        <w:rPr>
          <w:rFonts w:ascii="Times New Roman" w:hAnsi="Times New Roman" w:cs="Times New Roman"/>
          <w:lang w:val="en-US"/>
        </w:rPr>
      </w:pPr>
    </w:p>
    <w:p w14:paraId="35F9C1B9" w14:textId="4989B750" w:rsidR="00921BA7" w:rsidRDefault="00921BA7" w:rsidP="006678D0">
      <w:pPr>
        <w:jc w:val="both"/>
        <w:rPr>
          <w:rFonts w:ascii="Times New Roman" w:hAnsi="Times New Roman" w:cs="Times New Roman"/>
          <w:lang w:val="en-US"/>
        </w:rPr>
      </w:pPr>
    </w:p>
    <w:p w14:paraId="434A617D" w14:textId="178AC1B1" w:rsidR="00921BA7" w:rsidRDefault="00921BA7" w:rsidP="006678D0">
      <w:pPr>
        <w:jc w:val="both"/>
        <w:rPr>
          <w:rFonts w:ascii="Times New Roman" w:hAnsi="Times New Roman" w:cs="Times New Roman"/>
          <w:lang w:val="en-US"/>
        </w:rPr>
      </w:pPr>
    </w:p>
    <w:p w14:paraId="41356F81" w14:textId="3A03774A" w:rsidR="00921BA7" w:rsidRDefault="00921BA7" w:rsidP="006678D0">
      <w:pPr>
        <w:jc w:val="both"/>
        <w:rPr>
          <w:rFonts w:ascii="Times New Roman" w:hAnsi="Times New Roman" w:cs="Times New Roman"/>
          <w:lang w:val="en-US"/>
        </w:rPr>
      </w:pPr>
    </w:p>
    <w:p w14:paraId="32041A0A" w14:textId="6267C866" w:rsidR="00921BA7" w:rsidRDefault="00921BA7" w:rsidP="006678D0">
      <w:pPr>
        <w:jc w:val="both"/>
        <w:rPr>
          <w:rFonts w:ascii="Times New Roman" w:hAnsi="Times New Roman" w:cs="Times New Roman"/>
          <w:lang w:val="en-US"/>
        </w:rPr>
      </w:pPr>
    </w:p>
    <w:p w14:paraId="4636A71C" w14:textId="77777777" w:rsidR="00921BA7" w:rsidRDefault="00921BA7" w:rsidP="006678D0">
      <w:pPr>
        <w:jc w:val="both"/>
        <w:rPr>
          <w:rFonts w:ascii="Times New Roman" w:hAnsi="Times New Roman" w:cs="Times New Roman"/>
          <w:lang w:val="en-US"/>
        </w:rPr>
      </w:pPr>
    </w:p>
    <w:p w14:paraId="19719F17" w14:textId="2C102110" w:rsidR="00A8325E" w:rsidRDefault="006E669F" w:rsidP="00A8325E">
      <w:pPr>
        <w:jc w:val="both"/>
        <w:rPr>
          <w:rFonts w:ascii="Times New Roman" w:hAnsi="Times New Roman" w:cs="Times New Roman"/>
          <w:b/>
          <w:bCs/>
          <w:u w:val="single"/>
          <w:lang w:val="en-US"/>
        </w:rPr>
      </w:pPr>
      <w:r w:rsidRPr="006E669F">
        <w:rPr>
          <w:rFonts w:ascii="Times New Roman" w:hAnsi="Times New Roman" w:cs="Times New Roman"/>
          <w:b/>
          <w:bCs/>
          <w:u w:val="single"/>
          <w:lang w:val="en-US"/>
        </w:rPr>
        <w:t>My own advice on structuring a text</w:t>
      </w:r>
    </w:p>
    <w:p w14:paraId="01D11B76" w14:textId="4E173DA1" w:rsidR="0056739A" w:rsidRPr="00D250F3" w:rsidRDefault="0056739A" w:rsidP="0056739A">
      <w:pPr>
        <w:pStyle w:val="ListParagraph"/>
        <w:numPr>
          <w:ilvl w:val="0"/>
          <w:numId w:val="2"/>
        </w:numPr>
        <w:jc w:val="both"/>
        <w:rPr>
          <w:rFonts w:ascii="Times New Roman" w:hAnsi="Times New Roman" w:cs="Times New Roman"/>
          <w:u w:val="single"/>
          <w:lang w:val="en-US"/>
        </w:rPr>
      </w:pPr>
      <w:r w:rsidRPr="00D250F3">
        <w:rPr>
          <w:rFonts w:ascii="Times New Roman" w:hAnsi="Times New Roman" w:cs="Times New Roman"/>
          <w:lang w:val="en-US"/>
        </w:rPr>
        <w:t xml:space="preserve">For technical and grammatical elements use Grammarly and seek </w:t>
      </w:r>
      <w:r w:rsidRPr="00D250F3">
        <w:rPr>
          <w:rFonts w:ascii="Times New Roman" w:hAnsi="Times New Roman" w:cs="Times New Roman"/>
          <w:i/>
          <w:iCs/>
          <w:lang w:val="en-US"/>
        </w:rPr>
        <w:t>The Elements of Style</w:t>
      </w:r>
      <w:r w:rsidRPr="00D250F3">
        <w:rPr>
          <w:rFonts w:ascii="Times New Roman" w:hAnsi="Times New Roman" w:cs="Times New Roman"/>
          <w:lang w:val="en-US"/>
        </w:rPr>
        <w:t>.</w:t>
      </w:r>
    </w:p>
    <w:p w14:paraId="409E7169" w14:textId="47236065" w:rsidR="00A8325E" w:rsidRPr="00A8325E" w:rsidRDefault="00A8325E" w:rsidP="00143096">
      <w:pPr>
        <w:pStyle w:val="ListParagraph"/>
        <w:numPr>
          <w:ilvl w:val="0"/>
          <w:numId w:val="2"/>
        </w:numPr>
        <w:jc w:val="both"/>
        <w:rPr>
          <w:rFonts w:ascii="Times New Roman" w:hAnsi="Times New Roman" w:cs="Times New Roman"/>
          <w:lang w:val="en-US"/>
        </w:rPr>
      </w:pPr>
      <w:r w:rsidRPr="00A8325E">
        <w:rPr>
          <w:rFonts w:ascii="Times New Roman" w:hAnsi="Times New Roman" w:cs="Times New Roman"/>
          <w:lang w:val="en-US"/>
        </w:rPr>
        <w:t>In my view, another important element is logic—when reading philosophical texts be attentive at language, argument patterns etc. It is obvious, but a worthy reminder.</w:t>
      </w:r>
    </w:p>
    <w:p w14:paraId="3F70E1C5" w14:textId="54E761B6" w:rsidR="006678D0" w:rsidRPr="005C66D5" w:rsidRDefault="006E669F" w:rsidP="009042E8">
      <w:pPr>
        <w:pStyle w:val="ListParagraph"/>
        <w:numPr>
          <w:ilvl w:val="0"/>
          <w:numId w:val="1"/>
        </w:numPr>
        <w:jc w:val="both"/>
        <w:rPr>
          <w:rFonts w:ascii="Times New Roman" w:hAnsi="Times New Roman" w:cs="Times New Roman"/>
          <w:i/>
          <w:iCs/>
          <w:lang w:val="en-US"/>
        </w:rPr>
      </w:pPr>
      <w:r w:rsidRPr="006E669F">
        <w:rPr>
          <w:rFonts w:ascii="Times New Roman" w:hAnsi="Times New Roman" w:cs="Times New Roman"/>
          <w:lang w:val="en-US"/>
        </w:rPr>
        <w:t xml:space="preserve">Errors can spring either from improper empirical research/argumentation or from misunderstanding between writer and reader. If it is the latter, it is likely that the writer did not </w:t>
      </w:r>
      <w:r>
        <w:rPr>
          <w:rFonts w:ascii="Times New Roman" w:hAnsi="Times New Roman" w:cs="Times New Roman"/>
          <w:lang w:val="en-US"/>
        </w:rPr>
        <w:t xml:space="preserve">made explicit their </w:t>
      </w:r>
      <w:r w:rsidRPr="005C66D5">
        <w:rPr>
          <w:rFonts w:ascii="Times New Roman" w:hAnsi="Times New Roman" w:cs="Times New Roman"/>
          <w:i/>
          <w:iCs/>
          <w:lang w:val="en-US"/>
        </w:rPr>
        <w:t>implicit</w:t>
      </w:r>
      <w:r>
        <w:rPr>
          <w:rFonts w:ascii="Times New Roman" w:hAnsi="Times New Roman" w:cs="Times New Roman"/>
          <w:lang w:val="en-US"/>
        </w:rPr>
        <w:t xml:space="preserve"> assumptions.</w:t>
      </w:r>
      <w:r w:rsidR="005C66D5">
        <w:rPr>
          <w:rFonts w:ascii="Times New Roman" w:hAnsi="Times New Roman" w:cs="Times New Roman"/>
          <w:lang w:val="en-US"/>
        </w:rPr>
        <w:t xml:space="preserve"> </w:t>
      </w:r>
    </w:p>
    <w:p w14:paraId="4B9C6DAA" w14:textId="1BB87A32" w:rsidR="005C66D5" w:rsidRPr="005C66D5" w:rsidRDefault="005C66D5" w:rsidP="009042E8">
      <w:pPr>
        <w:pStyle w:val="ListParagraph"/>
        <w:numPr>
          <w:ilvl w:val="0"/>
          <w:numId w:val="1"/>
        </w:numPr>
        <w:jc w:val="both"/>
        <w:rPr>
          <w:rFonts w:ascii="Times New Roman" w:hAnsi="Times New Roman" w:cs="Times New Roman"/>
          <w:i/>
          <w:iCs/>
          <w:lang w:val="en-US"/>
        </w:rPr>
      </w:pPr>
      <w:r>
        <w:rPr>
          <w:rFonts w:ascii="Times New Roman" w:hAnsi="Times New Roman" w:cs="Times New Roman"/>
          <w:lang w:val="en-US"/>
        </w:rPr>
        <w:t>Some paragraph</w:t>
      </w:r>
      <w:r w:rsidR="00A8325E">
        <w:rPr>
          <w:rFonts w:ascii="Times New Roman" w:hAnsi="Times New Roman" w:cs="Times New Roman"/>
          <w:lang w:val="en-US"/>
        </w:rPr>
        <w:t>s</w:t>
      </w:r>
      <w:r>
        <w:rPr>
          <w:rFonts w:ascii="Times New Roman" w:hAnsi="Times New Roman" w:cs="Times New Roman"/>
          <w:lang w:val="en-US"/>
        </w:rPr>
        <w:t xml:space="preserve"> can seem clear for the writer, but they are not for the reader. A sentence can be interpreted in more ways than one would first think of. [E.g. you can refer to causality at least in these two ways: one is </w:t>
      </w:r>
      <w:r w:rsidRPr="00A8325E">
        <w:rPr>
          <w:rFonts w:ascii="Times New Roman" w:hAnsi="Times New Roman" w:cs="Times New Roman"/>
          <w:i/>
          <w:iCs/>
          <w:lang w:val="en-US"/>
        </w:rPr>
        <w:t>the concept of causality</w:t>
      </w:r>
      <w:r>
        <w:rPr>
          <w:rFonts w:ascii="Times New Roman" w:hAnsi="Times New Roman" w:cs="Times New Roman"/>
          <w:lang w:val="en-US"/>
        </w:rPr>
        <w:t xml:space="preserve"> (which can be affirmed or denied) and the other is </w:t>
      </w:r>
      <w:r w:rsidRPr="00A8325E">
        <w:rPr>
          <w:rFonts w:ascii="Times New Roman" w:hAnsi="Times New Roman" w:cs="Times New Roman"/>
          <w:i/>
          <w:iCs/>
          <w:lang w:val="en-US"/>
        </w:rPr>
        <w:t>ontological causality</w:t>
      </w:r>
      <w:r>
        <w:rPr>
          <w:rFonts w:ascii="Times New Roman" w:hAnsi="Times New Roman" w:cs="Times New Roman"/>
          <w:lang w:val="en-US"/>
        </w:rPr>
        <w:t xml:space="preserve"> (that thing which is not a concept to be wondered about, but a physical fact </w:t>
      </w:r>
      <w:r w:rsidR="00A8325E">
        <w:rPr>
          <w:rFonts w:ascii="Times New Roman" w:hAnsi="Times New Roman" w:cs="Times New Roman"/>
          <w:lang w:val="en-US"/>
        </w:rPr>
        <w:t xml:space="preserve">that, </w:t>
      </w:r>
      <w:r>
        <w:rPr>
          <w:rFonts w:ascii="Times New Roman" w:hAnsi="Times New Roman" w:cs="Times New Roman"/>
          <w:lang w:val="en-US"/>
        </w:rPr>
        <w:t>if it exists</w:t>
      </w:r>
      <w:r w:rsidR="00A8325E">
        <w:rPr>
          <w:rFonts w:ascii="Times New Roman" w:hAnsi="Times New Roman" w:cs="Times New Roman"/>
          <w:lang w:val="en-US"/>
        </w:rPr>
        <w:t xml:space="preserve">, </w:t>
      </w:r>
      <w:r>
        <w:rPr>
          <w:rFonts w:ascii="Times New Roman" w:hAnsi="Times New Roman" w:cs="Times New Roman"/>
          <w:lang w:val="en-US"/>
        </w:rPr>
        <w:t xml:space="preserve">waits </w:t>
      </w:r>
      <w:r w:rsidR="00A8325E">
        <w:rPr>
          <w:rFonts w:ascii="Times New Roman" w:hAnsi="Times New Roman" w:cs="Times New Roman"/>
          <w:lang w:val="en-US"/>
        </w:rPr>
        <w:t>to be discovered</w:t>
      </w:r>
      <w:r>
        <w:rPr>
          <w:rFonts w:ascii="Times New Roman" w:hAnsi="Times New Roman" w:cs="Times New Roman"/>
          <w:lang w:val="en-US"/>
        </w:rPr>
        <w:t>)].</w:t>
      </w:r>
    </w:p>
    <w:p w14:paraId="504FFB83" w14:textId="77777777" w:rsidR="006552D2" w:rsidRPr="006552D2" w:rsidRDefault="005C66D5" w:rsidP="00A96CA1">
      <w:pPr>
        <w:pStyle w:val="ListParagraph"/>
        <w:numPr>
          <w:ilvl w:val="0"/>
          <w:numId w:val="1"/>
        </w:numPr>
        <w:jc w:val="both"/>
        <w:rPr>
          <w:rFonts w:ascii="Times New Roman" w:hAnsi="Times New Roman" w:cs="Times New Roman"/>
          <w:i/>
          <w:iCs/>
          <w:lang w:val="en-US"/>
        </w:rPr>
      </w:pPr>
      <w:r>
        <w:rPr>
          <w:rFonts w:ascii="Times New Roman" w:hAnsi="Times New Roman" w:cs="Times New Roman"/>
          <w:lang w:val="en-US"/>
        </w:rPr>
        <w:t>After you write a text, always give it to one of your friends/relatives to look at it. Most likely, they will give advice you did not think of.</w:t>
      </w:r>
    </w:p>
    <w:p w14:paraId="6E7B12B0" w14:textId="6C887DCD" w:rsidR="00A96CA1" w:rsidRPr="006552D2" w:rsidRDefault="00A96CA1" w:rsidP="00A96CA1">
      <w:pPr>
        <w:pStyle w:val="ListParagraph"/>
        <w:numPr>
          <w:ilvl w:val="0"/>
          <w:numId w:val="1"/>
        </w:numPr>
        <w:jc w:val="both"/>
        <w:rPr>
          <w:rFonts w:ascii="Times New Roman" w:hAnsi="Times New Roman" w:cs="Times New Roman"/>
          <w:i/>
          <w:iCs/>
          <w:lang w:val="en-US"/>
        </w:rPr>
      </w:pPr>
      <w:r w:rsidRPr="006552D2">
        <w:rPr>
          <w:rFonts w:ascii="Times New Roman" w:hAnsi="Times New Roman" w:cs="Times New Roman"/>
          <w:lang w:val="en-US"/>
        </w:rPr>
        <w:t xml:space="preserve">Order — Logic —special attention to word usage and underling intuitions behind the propositions emanated through sentences (proposition=conceptual content; sentence=the form, the words through which the proposition is expressed). </w:t>
      </w:r>
    </w:p>
    <w:p w14:paraId="7A2BBE6C" w14:textId="2FC14F54" w:rsidR="00664260" w:rsidRPr="00664260" w:rsidRDefault="009C32D8" w:rsidP="00A96CA1">
      <w:pPr>
        <w:pStyle w:val="ListParagraph"/>
        <w:numPr>
          <w:ilvl w:val="0"/>
          <w:numId w:val="1"/>
        </w:numPr>
        <w:jc w:val="both"/>
        <w:rPr>
          <w:rFonts w:ascii="Times New Roman" w:hAnsi="Times New Roman" w:cs="Times New Roman"/>
          <w:i/>
          <w:iCs/>
          <w:lang w:val="en-US"/>
        </w:rPr>
      </w:pPr>
      <w:r>
        <w:rPr>
          <w:rFonts w:ascii="Times New Roman" w:hAnsi="Times New Roman" w:cs="Times New Roman"/>
          <w:lang w:val="en-US"/>
        </w:rPr>
        <w:t>Using websites like</w:t>
      </w:r>
      <w:r w:rsidR="00664260">
        <w:rPr>
          <w:rFonts w:ascii="Times New Roman" w:hAnsi="Times New Roman" w:cs="Times New Roman"/>
          <w:lang w:val="en-US"/>
        </w:rPr>
        <w:t xml:space="preserve"> M</w:t>
      </w:r>
      <w:r>
        <w:rPr>
          <w:rFonts w:ascii="Times New Roman" w:hAnsi="Times New Roman" w:cs="Times New Roman"/>
          <w:lang w:val="en-US"/>
        </w:rPr>
        <w:t>ind</w:t>
      </w:r>
      <w:r w:rsidR="00664260">
        <w:rPr>
          <w:rFonts w:ascii="Times New Roman" w:hAnsi="Times New Roman" w:cs="Times New Roman"/>
          <w:lang w:val="en-US"/>
        </w:rPr>
        <w:t>m</w:t>
      </w:r>
      <w:r>
        <w:rPr>
          <w:rFonts w:ascii="Times New Roman" w:hAnsi="Times New Roman" w:cs="Times New Roman"/>
          <w:lang w:val="en-US"/>
        </w:rPr>
        <w:t>up</w:t>
      </w:r>
      <w:r w:rsidR="00A8325E">
        <w:rPr>
          <w:rFonts w:ascii="Times New Roman" w:hAnsi="Times New Roman" w:cs="Times New Roman"/>
          <w:lang w:val="en-US"/>
        </w:rPr>
        <w:t>/or the Mindnode app</w:t>
      </w:r>
      <w:r>
        <w:rPr>
          <w:rFonts w:ascii="Times New Roman" w:hAnsi="Times New Roman" w:cs="Times New Roman"/>
          <w:lang w:val="en-US"/>
        </w:rPr>
        <w:t xml:space="preserve"> can aid in structuring arguments</w:t>
      </w:r>
      <w:r w:rsidR="00664260">
        <w:rPr>
          <w:rFonts w:ascii="Times New Roman" w:hAnsi="Times New Roman" w:cs="Times New Roman"/>
          <w:lang w:val="en-US"/>
        </w:rPr>
        <w:t>. Mindmup</w:t>
      </w:r>
      <w:r>
        <w:rPr>
          <w:rFonts w:ascii="Times New Roman" w:hAnsi="Times New Roman" w:cs="Times New Roman"/>
          <w:lang w:val="en-US"/>
        </w:rPr>
        <w:t xml:space="preserve"> </w:t>
      </w:r>
      <w:r w:rsidR="00664260">
        <w:rPr>
          <w:rFonts w:ascii="Times New Roman" w:hAnsi="Times New Roman" w:cs="Times New Roman"/>
          <w:lang w:val="en-US"/>
        </w:rPr>
        <w:t xml:space="preserve">is focused especially on argument structure. For a site focused more on linking concepts, </w:t>
      </w:r>
      <w:r w:rsidR="00A8325E">
        <w:rPr>
          <w:rFonts w:ascii="Times New Roman" w:hAnsi="Times New Roman" w:cs="Times New Roman"/>
          <w:lang w:val="en-US"/>
        </w:rPr>
        <w:t>download Mindnode.</w:t>
      </w:r>
    </w:p>
    <w:p w14:paraId="2D37448C" w14:textId="3C4D719F" w:rsidR="00A3748A" w:rsidRDefault="00A3748A" w:rsidP="00A96CA1">
      <w:pPr>
        <w:jc w:val="both"/>
        <w:rPr>
          <w:rFonts w:ascii="Times New Roman" w:hAnsi="Times New Roman" w:cs="Times New Roman"/>
          <w:lang w:val="en-US"/>
        </w:rPr>
      </w:pPr>
    </w:p>
    <w:p w14:paraId="534069D1" w14:textId="77065410" w:rsidR="007B4C2B" w:rsidRPr="009045EB" w:rsidRDefault="007B4C2B" w:rsidP="005C66D5">
      <w:pPr>
        <w:jc w:val="both"/>
        <w:rPr>
          <w:rFonts w:ascii="Times New Roman" w:hAnsi="Times New Roman" w:cs="Times New Roman"/>
          <w:lang w:val="en-US"/>
        </w:rPr>
      </w:pPr>
    </w:p>
    <w:sectPr w:rsidR="007B4C2B" w:rsidRPr="009045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1716ED"/>
    <w:multiLevelType w:val="hybridMultilevel"/>
    <w:tmpl w:val="D946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34307"/>
    <w:multiLevelType w:val="hybridMultilevel"/>
    <w:tmpl w:val="490A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096"/>
    <w:rsid w:val="00007FEE"/>
    <w:rsid w:val="00026B37"/>
    <w:rsid w:val="0009247C"/>
    <w:rsid w:val="000E2F47"/>
    <w:rsid w:val="00143096"/>
    <w:rsid w:val="00197035"/>
    <w:rsid w:val="00284DD7"/>
    <w:rsid w:val="00397974"/>
    <w:rsid w:val="00454095"/>
    <w:rsid w:val="00507D95"/>
    <w:rsid w:val="00510220"/>
    <w:rsid w:val="0056739A"/>
    <w:rsid w:val="005C66D5"/>
    <w:rsid w:val="006552D2"/>
    <w:rsid w:val="00664260"/>
    <w:rsid w:val="006678D0"/>
    <w:rsid w:val="006802AA"/>
    <w:rsid w:val="006B0750"/>
    <w:rsid w:val="006D5955"/>
    <w:rsid w:val="006E669F"/>
    <w:rsid w:val="00764CE7"/>
    <w:rsid w:val="007B4C2B"/>
    <w:rsid w:val="00801B03"/>
    <w:rsid w:val="0080789D"/>
    <w:rsid w:val="009045EB"/>
    <w:rsid w:val="00921968"/>
    <w:rsid w:val="00921BA7"/>
    <w:rsid w:val="009A60EE"/>
    <w:rsid w:val="009C32D8"/>
    <w:rsid w:val="009D372F"/>
    <w:rsid w:val="00A3748A"/>
    <w:rsid w:val="00A4451A"/>
    <w:rsid w:val="00A8325E"/>
    <w:rsid w:val="00A96CA1"/>
    <w:rsid w:val="00B01AFE"/>
    <w:rsid w:val="00B8683E"/>
    <w:rsid w:val="00D250F3"/>
    <w:rsid w:val="00F74C24"/>
    <w:rsid w:val="00F861E1"/>
    <w:rsid w:val="00FB5EC5"/>
  </w:rsids>
  <m:mathPr>
    <m:mathFont m:val="Cambria Math"/>
    <m:brkBin m:val="before"/>
    <m:brkBinSub m:val="--"/>
    <m:smallFrac m:val="0"/>
    <m:dispDef/>
    <m:lMargin m:val="0"/>
    <m:rMargin m:val="0"/>
    <m:defJc m:val="centerGroup"/>
    <m:wrapIndent m:val="1440"/>
    <m:intLim m:val="subSup"/>
    <m:naryLim m:val="undOvr"/>
  </m:mathPr>
  <w:themeFontLang w:val="en-R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A5914"/>
  <w15:chartTrackingRefBased/>
  <w15:docId w15:val="{B6EB7243-AE56-754D-8C78-51BED5599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R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678D0"/>
    <w:rPr>
      <w:rFonts w:ascii="Times New Roman" w:hAnsi="Times New Roman" w:cs="Times New Roman"/>
    </w:rPr>
  </w:style>
  <w:style w:type="paragraph" w:styleId="ListParagraph">
    <w:name w:val="List Paragraph"/>
    <w:basedOn w:val="Normal"/>
    <w:uiPriority w:val="34"/>
    <w:qFormat/>
    <w:rsid w:val="006E669F"/>
    <w:pPr>
      <w:ind w:left="720"/>
      <w:contextualSpacing/>
    </w:pPr>
  </w:style>
  <w:style w:type="character" w:styleId="Hyperlink">
    <w:name w:val="Hyperlink"/>
    <w:basedOn w:val="DefaultParagraphFont"/>
    <w:uiPriority w:val="99"/>
    <w:unhideWhenUsed/>
    <w:rsid w:val="00664260"/>
    <w:rPr>
      <w:color w:val="0563C1" w:themeColor="hyperlink"/>
      <w:u w:val="single"/>
    </w:rPr>
  </w:style>
  <w:style w:type="character" w:styleId="UnresolvedMention">
    <w:name w:val="Unresolved Mention"/>
    <w:basedOn w:val="DefaultParagraphFont"/>
    <w:uiPriority w:val="99"/>
    <w:semiHidden/>
    <w:unhideWhenUsed/>
    <w:rsid w:val="00664260"/>
    <w:rPr>
      <w:color w:val="605E5C"/>
      <w:shd w:val="clear" w:color="auto" w:fill="E1DFDD"/>
    </w:rPr>
  </w:style>
  <w:style w:type="character" w:styleId="FollowedHyperlink">
    <w:name w:val="FollowedHyperlink"/>
    <w:basedOn w:val="DefaultParagraphFont"/>
    <w:uiPriority w:val="99"/>
    <w:semiHidden/>
    <w:unhideWhenUsed/>
    <w:rsid w:val="00A8325E"/>
    <w:rPr>
      <w:color w:val="954F72" w:themeColor="followedHyperlink"/>
      <w:u w:val="single"/>
    </w:rPr>
  </w:style>
  <w:style w:type="paragraph" w:styleId="BalloonText">
    <w:name w:val="Balloon Text"/>
    <w:basedOn w:val="Normal"/>
    <w:link w:val="BalloonTextChar"/>
    <w:uiPriority w:val="99"/>
    <w:semiHidden/>
    <w:unhideWhenUsed/>
    <w:rsid w:val="00284DD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84DD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2890">
      <w:bodyDiv w:val="1"/>
      <w:marLeft w:val="0"/>
      <w:marRight w:val="0"/>
      <w:marTop w:val="0"/>
      <w:marBottom w:val="0"/>
      <w:divBdr>
        <w:top w:val="none" w:sz="0" w:space="0" w:color="auto"/>
        <w:left w:val="none" w:sz="0" w:space="0" w:color="auto"/>
        <w:bottom w:val="none" w:sz="0" w:space="0" w:color="auto"/>
        <w:right w:val="none" w:sz="0" w:space="0" w:color="auto"/>
      </w:divBdr>
      <w:divsChild>
        <w:div w:id="375395686">
          <w:marLeft w:val="0"/>
          <w:marRight w:val="0"/>
          <w:marTop w:val="0"/>
          <w:marBottom w:val="0"/>
          <w:divBdr>
            <w:top w:val="none" w:sz="0" w:space="0" w:color="auto"/>
            <w:left w:val="none" w:sz="0" w:space="0" w:color="auto"/>
            <w:bottom w:val="none" w:sz="0" w:space="0" w:color="auto"/>
            <w:right w:val="none" w:sz="0" w:space="0" w:color="auto"/>
          </w:divBdr>
          <w:divsChild>
            <w:div w:id="1898931211">
              <w:marLeft w:val="0"/>
              <w:marRight w:val="0"/>
              <w:marTop w:val="0"/>
              <w:marBottom w:val="0"/>
              <w:divBdr>
                <w:top w:val="none" w:sz="0" w:space="0" w:color="auto"/>
                <w:left w:val="none" w:sz="0" w:space="0" w:color="auto"/>
                <w:bottom w:val="none" w:sz="0" w:space="0" w:color="auto"/>
                <w:right w:val="none" w:sz="0" w:space="0" w:color="auto"/>
              </w:divBdr>
              <w:divsChild>
                <w:div w:id="13866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739">
      <w:bodyDiv w:val="1"/>
      <w:marLeft w:val="0"/>
      <w:marRight w:val="0"/>
      <w:marTop w:val="0"/>
      <w:marBottom w:val="0"/>
      <w:divBdr>
        <w:top w:val="none" w:sz="0" w:space="0" w:color="auto"/>
        <w:left w:val="none" w:sz="0" w:space="0" w:color="auto"/>
        <w:bottom w:val="none" w:sz="0" w:space="0" w:color="auto"/>
        <w:right w:val="none" w:sz="0" w:space="0" w:color="auto"/>
      </w:divBdr>
      <w:divsChild>
        <w:div w:id="2076081381">
          <w:marLeft w:val="0"/>
          <w:marRight w:val="0"/>
          <w:marTop w:val="0"/>
          <w:marBottom w:val="0"/>
          <w:divBdr>
            <w:top w:val="none" w:sz="0" w:space="0" w:color="auto"/>
            <w:left w:val="none" w:sz="0" w:space="0" w:color="auto"/>
            <w:bottom w:val="none" w:sz="0" w:space="0" w:color="auto"/>
            <w:right w:val="none" w:sz="0" w:space="0" w:color="auto"/>
          </w:divBdr>
          <w:divsChild>
            <w:div w:id="897546038">
              <w:marLeft w:val="0"/>
              <w:marRight w:val="0"/>
              <w:marTop w:val="0"/>
              <w:marBottom w:val="0"/>
              <w:divBdr>
                <w:top w:val="none" w:sz="0" w:space="0" w:color="auto"/>
                <w:left w:val="none" w:sz="0" w:space="0" w:color="auto"/>
                <w:bottom w:val="none" w:sz="0" w:space="0" w:color="auto"/>
                <w:right w:val="none" w:sz="0" w:space="0" w:color="auto"/>
              </w:divBdr>
              <w:divsChild>
                <w:div w:id="156313357">
                  <w:marLeft w:val="0"/>
                  <w:marRight w:val="0"/>
                  <w:marTop w:val="0"/>
                  <w:marBottom w:val="0"/>
                  <w:divBdr>
                    <w:top w:val="none" w:sz="0" w:space="0" w:color="auto"/>
                    <w:left w:val="none" w:sz="0" w:space="0" w:color="auto"/>
                    <w:bottom w:val="none" w:sz="0" w:space="0" w:color="auto"/>
                    <w:right w:val="none" w:sz="0" w:space="0" w:color="auto"/>
                  </w:divBdr>
                  <w:divsChild>
                    <w:div w:id="92040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580825">
      <w:bodyDiv w:val="1"/>
      <w:marLeft w:val="0"/>
      <w:marRight w:val="0"/>
      <w:marTop w:val="0"/>
      <w:marBottom w:val="0"/>
      <w:divBdr>
        <w:top w:val="none" w:sz="0" w:space="0" w:color="auto"/>
        <w:left w:val="none" w:sz="0" w:space="0" w:color="auto"/>
        <w:bottom w:val="none" w:sz="0" w:space="0" w:color="auto"/>
        <w:right w:val="none" w:sz="0" w:space="0" w:color="auto"/>
      </w:divBdr>
      <w:divsChild>
        <w:div w:id="1885209631">
          <w:marLeft w:val="0"/>
          <w:marRight w:val="0"/>
          <w:marTop w:val="0"/>
          <w:marBottom w:val="0"/>
          <w:divBdr>
            <w:top w:val="none" w:sz="0" w:space="0" w:color="auto"/>
            <w:left w:val="none" w:sz="0" w:space="0" w:color="auto"/>
            <w:bottom w:val="none" w:sz="0" w:space="0" w:color="auto"/>
            <w:right w:val="none" w:sz="0" w:space="0" w:color="auto"/>
          </w:divBdr>
          <w:divsChild>
            <w:div w:id="1686832141">
              <w:marLeft w:val="0"/>
              <w:marRight w:val="0"/>
              <w:marTop w:val="0"/>
              <w:marBottom w:val="0"/>
              <w:divBdr>
                <w:top w:val="none" w:sz="0" w:space="0" w:color="auto"/>
                <w:left w:val="none" w:sz="0" w:space="0" w:color="auto"/>
                <w:bottom w:val="none" w:sz="0" w:space="0" w:color="auto"/>
                <w:right w:val="none" w:sz="0" w:space="0" w:color="auto"/>
              </w:divBdr>
              <w:divsChild>
                <w:div w:id="15275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058182">
      <w:bodyDiv w:val="1"/>
      <w:marLeft w:val="0"/>
      <w:marRight w:val="0"/>
      <w:marTop w:val="0"/>
      <w:marBottom w:val="0"/>
      <w:divBdr>
        <w:top w:val="none" w:sz="0" w:space="0" w:color="auto"/>
        <w:left w:val="none" w:sz="0" w:space="0" w:color="auto"/>
        <w:bottom w:val="none" w:sz="0" w:space="0" w:color="auto"/>
        <w:right w:val="none" w:sz="0" w:space="0" w:color="auto"/>
      </w:divBdr>
      <w:divsChild>
        <w:div w:id="889266702">
          <w:marLeft w:val="0"/>
          <w:marRight w:val="0"/>
          <w:marTop w:val="0"/>
          <w:marBottom w:val="0"/>
          <w:divBdr>
            <w:top w:val="none" w:sz="0" w:space="0" w:color="auto"/>
            <w:left w:val="none" w:sz="0" w:space="0" w:color="auto"/>
            <w:bottom w:val="none" w:sz="0" w:space="0" w:color="auto"/>
            <w:right w:val="none" w:sz="0" w:space="0" w:color="auto"/>
          </w:divBdr>
          <w:divsChild>
            <w:div w:id="992832217">
              <w:marLeft w:val="0"/>
              <w:marRight w:val="0"/>
              <w:marTop w:val="0"/>
              <w:marBottom w:val="0"/>
              <w:divBdr>
                <w:top w:val="none" w:sz="0" w:space="0" w:color="auto"/>
                <w:left w:val="none" w:sz="0" w:space="0" w:color="auto"/>
                <w:bottom w:val="none" w:sz="0" w:space="0" w:color="auto"/>
                <w:right w:val="none" w:sz="0" w:space="0" w:color="auto"/>
              </w:divBdr>
              <w:divsChild>
                <w:div w:id="9360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94517">
      <w:bodyDiv w:val="1"/>
      <w:marLeft w:val="0"/>
      <w:marRight w:val="0"/>
      <w:marTop w:val="0"/>
      <w:marBottom w:val="0"/>
      <w:divBdr>
        <w:top w:val="none" w:sz="0" w:space="0" w:color="auto"/>
        <w:left w:val="none" w:sz="0" w:space="0" w:color="auto"/>
        <w:bottom w:val="none" w:sz="0" w:space="0" w:color="auto"/>
        <w:right w:val="none" w:sz="0" w:space="0" w:color="auto"/>
      </w:divBdr>
      <w:divsChild>
        <w:div w:id="502820379">
          <w:marLeft w:val="0"/>
          <w:marRight w:val="0"/>
          <w:marTop w:val="0"/>
          <w:marBottom w:val="0"/>
          <w:divBdr>
            <w:top w:val="none" w:sz="0" w:space="0" w:color="auto"/>
            <w:left w:val="none" w:sz="0" w:space="0" w:color="auto"/>
            <w:bottom w:val="none" w:sz="0" w:space="0" w:color="auto"/>
            <w:right w:val="none" w:sz="0" w:space="0" w:color="auto"/>
          </w:divBdr>
          <w:divsChild>
            <w:div w:id="652680378">
              <w:marLeft w:val="0"/>
              <w:marRight w:val="0"/>
              <w:marTop w:val="0"/>
              <w:marBottom w:val="0"/>
              <w:divBdr>
                <w:top w:val="none" w:sz="0" w:space="0" w:color="auto"/>
                <w:left w:val="none" w:sz="0" w:space="0" w:color="auto"/>
                <w:bottom w:val="none" w:sz="0" w:space="0" w:color="auto"/>
                <w:right w:val="none" w:sz="0" w:space="0" w:color="auto"/>
              </w:divBdr>
              <w:divsChild>
                <w:div w:id="18105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68422">
      <w:bodyDiv w:val="1"/>
      <w:marLeft w:val="0"/>
      <w:marRight w:val="0"/>
      <w:marTop w:val="0"/>
      <w:marBottom w:val="0"/>
      <w:divBdr>
        <w:top w:val="none" w:sz="0" w:space="0" w:color="auto"/>
        <w:left w:val="none" w:sz="0" w:space="0" w:color="auto"/>
        <w:bottom w:val="none" w:sz="0" w:space="0" w:color="auto"/>
        <w:right w:val="none" w:sz="0" w:space="0" w:color="auto"/>
      </w:divBdr>
      <w:divsChild>
        <w:div w:id="1874148998">
          <w:marLeft w:val="0"/>
          <w:marRight w:val="0"/>
          <w:marTop w:val="0"/>
          <w:marBottom w:val="0"/>
          <w:divBdr>
            <w:top w:val="none" w:sz="0" w:space="0" w:color="auto"/>
            <w:left w:val="none" w:sz="0" w:space="0" w:color="auto"/>
            <w:bottom w:val="none" w:sz="0" w:space="0" w:color="auto"/>
            <w:right w:val="none" w:sz="0" w:space="0" w:color="auto"/>
          </w:divBdr>
          <w:divsChild>
            <w:div w:id="149561953">
              <w:marLeft w:val="0"/>
              <w:marRight w:val="0"/>
              <w:marTop w:val="0"/>
              <w:marBottom w:val="0"/>
              <w:divBdr>
                <w:top w:val="none" w:sz="0" w:space="0" w:color="auto"/>
                <w:left w:val="none" w:sz="0" w:space="0" w:color="auto"/>
                <w:bottom w:val="none" w:sz="0" w:space="0" w:color="auto"/>
                <w:right w:val="none" w:sz="0" w:space="0" w:color="auto"/>
              </w:divBdr>
              <w:divsChild>
                <w:div w:id="10930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153421">
      <w:bodyDiv w:val="1"/>
      <w:marLeft w:val="0"/>
      <w:marRight w:val="0"/>
      <w:marTop w:val="0"/>
      <w:marBottom w:val="0"/>
      <w:divBdr>
        <w:top w:val="none" w:sz="0" w:space="0" w:color="auto"/>
        <w:left w:val="none" w:sz="0" w:space="0" w:color="auto"/>
        <w:bottom w:val="none" w:sz="0" w:space="0" w:color="auto"/>
        <w:right w:val="none" w:sz="0" w:space="0" w:color="auto"/>
      </w:divBdr>
      <w:divsChild>
        <w:div w:id="1348170137">
          <w:marLeft w:val="0"/>
          <w:marRight w:val="0"/>
          <w:marTop w:val="0"/>
          <w:marBottom w:val="0"/>
          <w:divBdr>
            <w:top w:val="none" w:sz="0" w:space="0" w:color="auto"/>
            <w:left w:val="none" w:sz="0" w:space="0" w:color="auto"/>
            <w:bottom w:val="none" w:sz="0" w:space="0" w:color="auto"/>
            <w:right w:val="none" w:sz="0" w:space="0" w:color="auto"/>
          </w:divBdr>
          <w:divsChild>
            <w:div w:id="891773174">
              <w:marLeft w:val="0"/>
              <w:marRight w:val="0"/>
              <w:marTop w:val="0"/>
              <w:marBottom w:val="0"/>
              <w:divBdr>
                <w:top w:val="none" w:sz="0" w:space="0" w:color="auto"/>
                <w:left w:val="none" w:sz="0" w:space="0" w:color="auto"/>
                <w:bottom w:val="none" w:sz="0" w:space="0" w:color="auto"/>
                <w:right w:val="none" w:sz="0" w:space="0" w:color="auto"/>
              </w:divBdr>
              <w:divsChild>
                <w:div w:id="8487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41431">
      <w:bodyDiv w:val="1"/>
      <w:marLeft w:val="0"/>
      <w:marRight w:val="0"/>
      <w:marTop w:val="0"/>
      <w:marBottom w:val="0"/>
      <w:divBdr>
        <w:top w:val="none" w:sz="0" w:space="0" w:color="auto"/>
        <w:left w:val="none" w:sz="0" w:space="0" w:color="auto"/>
        <w:bottom w:val="none" w:sz="0" w:space="0" w:color="auto"/>
        <w:right w:val="none" w:sz="0" w:space="0" w:color="auto"/>
      </w:divBdr>
      <w:divsChild>
        <w:div w:id="71700916">
          <w:marLeft w:val="0"/>
          <w:marRight w:val="0"/>
          <w:marTop w:val="0"/>
          <w:marBottom w:val="0"/>
          <w:divBdr>
            <w:top w:val="none" w:sz="0" w:space="0" w:color="auto"/>
            <w:left w:val="none" w:sz="0" w:space="0" w:color="auto"/>
            <w:bottom w:val="none" w:sz="0" w:space="0" w:color="auto"/>
            <w:right w:val="none" w:sz="0" w:space="0" w:color="auto"/>
          </w:divBdr>
          <w:divsChild>
            <w:div w:id="432746896">
              <w:marLeft w:val="0"/>
              <w:marRight w:val="0"/>
              <w:marTop w:val="0"/>
              <w:marBottom w:val="0"/>
              <w:divBdr>
                <w:top w:val="none" w:sz="0" w:space="0" w:color="auto"/>
                <w:left w:val="none" w:sz="0" w:space="0" w:color="auto"/>
                <w:bottom w:val="none" w:sz="0" w:space="0" w:color="auto"/>
                <w:right w:val="none" w:sz="0" w:space="0" w:color="auto"/>
              </w:divBdr>
              <w:divsChild>
                <w:div w:id="19531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55832">
      <w:bodyDiv w:val="1"/>
      <w:marLeft w:val="0"/>
      <w:marRight w:val="0"/>
      <w:marTop w:val="0"/>
      <w:marBottom w:val="0"/>
      <w:divBdr>
        <w:top w:val="none" w:sz="0" w:space="0" w:color="auto"/>
        <w:left w:val="none" w:sz="0" w:space="0" w:color="auto"/>
        <w:bottom w:val="none" w:sz="0" w:space="0" w:color="auto"/>
        <w:right w:val="none" w:sz="0" w:space="0" w:color="auto"/>
      </w:divBdr>
      <w:divsChild>
        <w:div w:id="1652632797">
          <w:marLeft w:val="0"/>
          <w:marRight w:val="0"/>
          <w:marTop w:val="0"/>
          <w:marBottom w:val="0"/>
          <w:divBdr>
            <w:top w:val="none" w:sz="0" w:space="0" w:color="auto"/>
            <w:left w:val="none" w:sz="0" w:space="0" w:color="auto"/>
            <w:bottom w:val="none" w:sz="0" w:space="0" w:color="auto"/>
            <w:right w:val="none" w:sz="0" w:space="0" w:color="auto"/>
          </w:divBdr>
          <w:divsChild>
            <w:div w:id="713116786">
              <w:marLeft w:val="0"/>
              <w:marRight w:val="0"/>
              <w:marTop w:val="0"/>
              <w:marBottom w:val="0"/>
              <w:divBdr>
                <w:top w:val="none" w:sz="0" w:space="0" w:color="auto"/>
                <w:left w:val="none" w:sz="0" w:space="0" w:color="auto"/>
                <w:bottom w:val="none" w:sz="0" w:space="0" w:color="auto"/>
                <w:right w:val="none" w:sz="0" w:space="0" w:color="auto"/>
              </w:divBdr>
              <w:divsChild>
                <w:div w:id="36556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88983">
      <w:bodyDiv w:val="1"/>
      <w:marLeft w:val="0"/>
      <w:marRight w:val="0"/>
      <w:marTop w:val="0"/>
      <w:marBottom w:val="0"/>
      <w:divBdr>
        <w:top w:val="none" w:sz="0" w:space="0" w:color="auto"/>
        <w:left w:val="none" w:sz="0" w:space="0" w:color="auto"/>
        <w:bottom w:val="none" w:sz="0" w:space="0" w:color="auto"/>
        <w:right w:val="none" w:sz="0" w:space="0" w:color="auto"/>
      </w:divBdr>
      <w:divsChild>
        <w:div w:id="2118792918">
          <w:marLeft w:val="0"/>
          <w:marRight w:val="0"/>
          <w:marTop w:val="0"/>
          <w:marBottom w:val="0"/>
          <w:divBdr>
            <w:top w:val="none" w:sz="0" w:space="0" w:color="auto"/>
            <w:left w:val="none" w:sz="0" w:space="0" w:color="auto"/>
            <w:bottom w:val="none" w:sz="0" w:space="0" w:color="auto"/>
            <w:right w:val="none" w:sz="0" w:space="0" w:color="auto"/>
          </w:divBdr>
          <w:divsChild>
            <w:div w:id="996802933">
              <w:marLeft w:val="0"/>
              <w:marRight w:val="0"/>
              <w:marTop w:val="0"/>
              <w:marBottom w:val="0"/>
              <w:divBdr>
                <w:top w:val="none" w:sz="0" w:space="0" w:color="auto"/>
                <w:left w:val="none" w:sz="0" w:space="0" w:color="auto"/>
                <w:bottom w:val="none" w:sz="0" w:space="0" w:color="auto"/>
                <w:right w:val="none" w:sz="0" w:space="0" w:color="auto"/>
              </w:divBdr>
              <w:divsChild>
                <w:div w:id="1562015353">
                  <w:marLeft w:val="0"/>
                  <w:marRight w:val="0"/>
                  <w:marTop w:val="0"/>
                  <w:marBottom w:val="0"/>
                  <w:divBdr>
                    <w:top w:val="none" w:sz="0" w:space="0" w:color="auto"/>
                    <w:left w:val="none" w:sz="0" w:space="0" w:color="auto"/>
                    <w:bottom w:val="none" w:sz="0" w:space="0" w:color="auto"/>
                    <w:right w:val="none" w:sz="0" w:space="0" w:color="auto"/>
                  </w:divBdr>
                  <w:divsChild>
                    <w:div w:id="17620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035">
      <w:bodyDiv w:val="1"/>
      <w:marLeft w:val="0"/>
      <w:marRight w:val="0"/>
      <w:marTop w:val="0"/>
      <w:marBottom w:val="0"/>
      <w:divBdr>
        <w:top w:val="none" w:sz="0" w:space="0" w:color="auto"/>
        <w:left w:val="none" w:sz="0" w:space="0" w:color="auto"/>
        <w:bottom w:val="none" w:sz="0" w:space="0" w:color="auto"/>
        <w:right w:val="none" w:sz="0" w:space="0" w:color="auto"/>
      </w:divBdr>
      <w:divsChild>
        <w:div w:id="1359963702">
          <w:marLeft w:val="0"/>
          <w:marRight w:val="0"/>
          <w:marTop w:val="0"/>
          <w:marBottom w:val="0"/>
          <w:divBdr>
            <w:top w:val="none" w:sz="0" w:space="0" w:color="auto"/>
            <w:left w:val="none" w:sz="0" w:space="0" w:color="auto"/>
            <w:bottom w:val="none" w:sz="0" w:space="0" w:color="auto"/>
            <w:right w:val="none" w:sz="0" w:space="0" w:color="auto"/>
          </w:divBdr>
          <w:divsChild>
            <w:div w:id="2029211929">
              <w:marLeft w:val="0"/>
              <w:marRight w:val="0"/>
              <w:marTop w:val="0"/>
              <w:marBottom w:val="0"/>
              <w:divBdr>
                <w:top w:val="none" w:sz="0" w:space="0" w:color="auto"/>
                <w:left w:val="none" w:sz="0" w:space="0" w:color="auto"/>
                <w:bottom w:val="none" w:sz="0" w:space="0" w:color="auto"/>
                <w:right w:val="none" w:sz="0" w:space="0" w:color="auto"/>
              </w:divBdr>
              <w:divsChild>
                <w:div w:id="1778597425">
                  <w:marLeft w:val="0"/>
                  <w:marRight w:val="0"/>
                  <w:marTop w:val="0"/>
                  <w:marBottom w:val="0"/>
                  <w:divBdr>
                    <w:top w:val="none" w:sz="0" w:space="0" w:color="auto"/>
                    <w:left w:val="none" w:sz="0" w:space="0" w:color="auto"/>
                    <w:bottom w:val="none" w:sz="0" w:space="0" w:color="auto"/>
                    <w:right w:val="none" w:sz="0" w:space="0" w:color="auto"/>
                  </w:divBdr>
                  <w:divsChild>
                    <w:div w:id="1950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068765">
      <w:bodyDiv w:val="1"/>
      <w:marLeft w:val="0"/>
      <w:marRight w:val="0"/>
      <w:marTop w:val="0"/>
      <w:marBottom w:val="0"/>
      <w:divBdr>
        <w:top w:val="none" w:sz="0" w:space="0" w:color="auto"/>
        <w:left w:val="none" w:sz="0" w:space="0" w:color="auto"/>
        <w:bottom w:val="none" w:sz="0" w:space="0" w:color="auto"/>
        <w:right w:val="none" w:sz="0" w:space="0" w:color="auto"/>
      </w:divBdr>
      <w:divsChild>
        <w:div w:id="1445617522">
          <w:marLeft w:val="0"/>
          <w:marRight w:val="0"/>
          <w:marTop w:val="0"/>
          <w:marBottom w:val="0"/>
          <w:divBdr>
            <w:top w:val="none" w:sz="0" w:space="0" w:color="auto"/>
            <w:left w:val="none" w:sz="0" w:space="0" w:color="auto"/>
            <w:bottom w:val="none" w:sz="0" w:space="0" w:color="auto"/>
            <w:right w:val="none" w:sz="0" w:space="0" w:color="auto"/>
          </w:divBdr>
          <w:divsChild>
            <w:div w:id="1045980473">
              <w:marLeft w:val="0"/>
              <w:marRight w:val="0"/>
              <w:marTop w:val="0"/>
              <w:marBottom w:val="0"/>
              <w:divBdr>
                <w:top w:val="none" w:sz="0" w:space="0" w:color="auto"/>
                <w:left w:val="none" w:sz="0" w:space="0" w:color="auto"/>
                <w:bottom w:val="none" w:sz="0" w:space="0" w:color="auto"/>
                <w:right w:val="none" w:sz="0" w:space="0" w:color="auto"/>
              </w:divBdr>
              <w:divsChild>
                <w:div w:id="19645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051475">
      <w:bodyDiv w:val="1"/>
      <w:marLeft w:val="0"/>
      <w:marRight w:val="0"/>
      <w:marTop w:val="0"/>
      <w:marBottom w:val="0"/>
      <w:divBdr>
        <w:top w:val="none" w:sz="0" w:space="0" w:color="auto"/>
        <w:left w:val="none" w:sz="0" w:space="0" w:color="auto"/>
        <w:bottom w:val="none" w:sz="0" w:space="0" w:color="auto"/>
        <w:right w:val="none" w:sz="0" w:space="0" w:color="auto"/>
      </w:divBdr>
      <w:divsChild>
        <w:div w:id="1095590300">
          <w:marLeft w:val="0"/>
          <w:marRight w:val="0"/>
          <w:marTop w:val="0"/>
          <w:marBottom w:val="0"/>
          <w:divBdr>
            <w:top w:val="none" w:sz="0" w:space="0" w:color="auto"/>
            <w:left w:val="none" w:sz="0" w:space="0" w:color="auto"/>
            <w:bottom w:val="none" w:sz="0" w:space="0" w:color="auto"/>
            <w:right w:val="none" w:sz="0" w:space="0" w:color="auto"/>
          </w:divBdr>
          <w:divsChild>
            <w:div w:id="47152132">
              <w:marLeft w:val="0"/>
              <w:marRight w:val="0"/>
              <w:marTop w:val="0"/>
              <w:marBottom w:val="0"/>
              <w:divBdr>
                <w:top w:val="none" w:sz="0" w:space="0" w:color="auto"/>
                <w:left w:val="none" w:sz="0" w:space="0" w:color="auto"/>
                <w:bottom w:val="none" w:sz="0" w:space="0" w:color="auto"/>
                <w:right w:val="none" w:sz="0" w:space="0" w:color="auto"/>
              </w:divBdr>
              <w:divsChild>
                <w:div w:id="420177497">
                  <w:marLeft w:val="0"/>
                  <w:marRight w:val="0"/>
                  <w:marTop w:val="0"/>
                  <w:marBottom w:val="0"/>
                  <w:divBdr>
                    <w:top w:val="none" w:sz="0" w:space="0" w:color="auto"/>
                    <w:left w:val="none" w:sz="0" w:space="0" w:color="auto"/>
                    <w:bottom w:val="none" w:sz="0" w:space="0" w:color="auto"/>
                    <w:right w:val="none" w:sz="0" w:space="0" w:color="auto"/>
                  </w:divBdr>
                  <w:divsChild>
                    <w:div w:id="8966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505392">
      <w:bodyDiv w:val="1"/>
      <w:marLeft w:val="0"/>
      <w:marRight w:val="0"/>
      <w:marTop w:val="0"/>
      <w:marBottom w:val="0"/>
      <w:divBdr>
        <w:top w:val="none" w:sz="0" w:space="0" w:color="auto"/>
        <w:left w:val="none" w:sz="0" w:space="0" w:color="auto"/>
        <w:bottom w:val="none" w:sz="0" w:space="0" w:color="auto"/>
        <w:right w:val="none" w:sz="0" w:space="0" w:color="auto"/>
      </w:divBdr>
      <w:divsChild>
        <w:div w:id="1607227670">
          <w:marLeft w:val="0"/>
          <w:marRight w:val="0"/>
          <w:marTop w:val="0"/>
          <w:marBottom w:val="0"/>
          <w:divBdr>
            <w:top w:val="none" w:sz="0" w:space="0" w:color="auto"/>
            <w:left w:val="none" w:sz="0" w:space="0" w:color="auto"/>
            <w:bottom w:val="none" w:sz="0" w:space="0" w:color="auto"/>
            <w:right w:val="none" w:sz="0" w:space="0" w:color="auto"/>
          </w:divBdr>
          <w:divsChild>
            <w:div w:id="845287938">
              <w:marLeft w:val="0"/>
              <w:marRight w:val="0"/>
              <w:marTop w:val="0"/>
              <w:marBottom w:val="0"/>
              <w:divBdr>
                <w:top w:val="none" w:sz="0" w:space="0" w:color="auto"/>
                <w:left w:val="none" w:sz="0" w:space="0" w:color="auto"/>
                <w:bottom w:val="none" w:sz="0" w:space="0" w:color="auto"/>
                <w:right w:val="none" w:sz="0" w:space="0" w:color="auto"/>
              </w:divBdr>
              <w:divsChild>
                <w:div w:id="1715304334">
                  <w:marLeft w:val="0"/>
                  <w:marRight w:val="0"/>
                  <w:marTop w:val="0"/>
                  <w:marBottom w:val="0"/>
                  <w:divBdr>
                    <w:top w:val="none" w:sz="0" w:space="0" w:color="auto"/>
                    <w:left w:val="none" w:sz="0" w:space="0" w:color="auto"/>
                    <w:bottom w:val="none" w:sz="0" w:space="0" w:color="auto"/>
                    <w:right w:val="none" w:sz="0" w:space="0" w:color="auto"/>
                  </w:divBdr>
                  <w:divsChild>
                    <w:div w:id="19027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38143">
      <w:bodyDiv w:val="1"/>
      <w:marLeft w:val="0"/>
      <w:marRight w:val="0"/>
      <w:marTop w:val="0"/>
      <w:marBottom w:val="0"/>
      <w:divBdr>
        <w:top w:val="none" w:sz="0" w:space="0" w:color="auto"/>
        <w:left w:val="none" w:sz="0" w:space="0" w:color="auto"/>
        <w:bottom w:val="none" w:sz="0" w:space="0" w:color="auto"/>
        <w:right w:val="none" w:sz="0" w:space="0" w:color="auto"/>
      </w:divBdr>
      <w:divsChild>
        <w:div w:id="385497758">
          <w:marLeft w:val="0"/>
          <w:marRight w:val="0"/>
          <w:marTop w:val="0"/>
          <w:marBottom w:val="0"/>
          <w:divBdr>
            <w:top w:val="none" w:sz="0" w:space="0" w:color="auto"/>
            <w:left w:val="none" w:sz="0" w:space="0" w:color="auto"/>
            <w:bottom w:val="none" w:sz="0" w:space="0" w:color="auto"/>
            <w:right w:val="none" w:sz="0" w:space="0" w:color="auto"/>
          </w:divBdr>
          <w:divsChild>
            <w:div w:id="250086601">
              <w:marLeft w:val="0"/>
              <w:marRight w:val="0"/>
              <w:marTop w:val="0"/>
              <w:marBottom w:val="0"/>
              <w:divBdr>
                <w:top w:val="none" w:sz="0" w:space="0" w:color="auto"/>
                <w:left w:val="none" w:sz="0" w:space="0" w:color="auto"/>
                <w:bottom w:val="none" w:sz="0" w:space="0" w:color="auto"/>
                <w:right w:val="none" w:sz="0" w:space="0" w:color="auto"/>
              </w:divBdr>
              <w:divsChild>
                <w:div w:id="1490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15776">
      <w:bodyDiv w:val="1"/>
      <w:marLeft w:val="0"/>
      <w:marRight w:val="0"/>
      <w:marTop w:val="0"/>
      <w:marBottom w:val="0"/>
      <w:divBdr>
        <w:top w:val="none" w:sz="0" w:space="0" w:color="auto"/>
        <w:left w:val="none" w:sz="0" w:space="0" w:color="auto"/>
        <w:bottom w:val="none" w:sz="0" w:space="0" w:color="auto"/>
        <w:right w:val="none" w:sz="0" w:space="0" w:color="auto"/>
      </w:divBdr>
      <w:divsChild>
        <w:div w:id="1062216405">
          <w:marLeft w:val="0"/>
          <w:marRight w:val="0"/>
          <w:marTop w:val="0"/>
          <w:marBottom w:val="0"/>
          <w:divBdr>
            <w:top w:val="none" w:sz="0" w:space="0" w:color="auto"/>
            <w:left w:val="none" w:sz="0" w:space="0" w:color="auto"/>
            <w:bottom w:val="none" w:sz="0" w:space="0" w:color="auto"/>
            <w:right w:val="none" w:sz="0" w:space="0" w:color="auto"/>
          </w:divBdr>
          <w:divsChild>
            <w:div w:id="1370033468">
              <w:marLeft w:val="0"/>
              <w:marRight w:val="0"/>
              <w:marTop w:val="0"/>
              <w:marBottom w:val="0"/>
              <w:divBdr>
                <w:top w:val="none" w:sz="0" w:space="0" w:color="auto"/>
                <w:left w:val="none" w:sz="0" w:space="0" w:color="auto"/>
                <w:bottom w:val="none" w:sz="0" w:space="0" w:color="auto"/>
                <w:right w:val="none" w:sz="0" w:space="0" w:color="auto"/>
              </w:divBdr>
              <w:divsChild>
                <w:div w:id="1808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737343">
      <w:bodyDiv w:val="1"/>
      <w:marLeft w:val="0"/>
      <w:marRight w:val="0"/>
      <w:marTop w:val="0"/>
      <w:marBottom w:val="0"/>
      <w:divBdr>
        <w:top w:val="none" w:sz="0" w:space="0" w:color="auto"/>
        <w:left w:val="none" w:sz="0" w:space="0" w:color="auto"/>
        <w:bottom w:val="none" w:sz="0" w:space="0" w:color="auto"/>
        <w:right w:val="none" w:sz="0" w:space="0" w:color="auto"/>
      </w:divBdr>
      <w:divsChild>
        <w:div w:id="1247223189">
          <w:marLeft w:val="0"/>
          <w:marRight w:val="0"/>
          <w:marTop w:val="0"/>
          <w:marBottom w:val="0"/>
          <w:divBdr>
            <w:top w:val="none" w:sz="0" w:space="0" w:color="auto"/>
            <w:left w:val="none" w:sz="0" w:space="0" w:color="auto"/>
            <w:bottom w:val="none" w:sz="0" w:space="0" w:color="auto"/>
            <w:right w:val="none" w:sz="0" w:space="0" w:color="auto"/>
          </w:divBdr>
          <w:divsChild>
            <w:div w:id="268779853">
              <w:marLeft w:val="0"/>
              <w:marRight w:val="0"/>
              <w:marTop w:val="0"/>
              <w:marBottom w:val="0"/>
              <w:divBdr>
                <w:top w:val="none" w:sz="0" w:space="0" w:color="auto"/>
                <w:left w:val="none" w:sz="0" w:space="0" w:color="auto"/>
                <w:bottom w:val="none" w:sz="0" w:space="0" w:color="auto"/>
                <w:right w:val="none" w:sz="0" w:space="0" w:color="auto"/>
              </w:divBdr>
              <w:divsChild>
                <w:div w:id="9451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219">
      <w:bodyDiv w:val="1"/>
      <w:marLeft w:val="0"/>
      <w:marRight w:val="0"/>
      <w:marTop w:val="0"/>
      <w:marBottom w:val="0"/>
      <w:divBdr>
        <w:top w:val="none" w:sz="0" w:space="0" w:color="auto"/>
        <w:left w:val="none" w:sz="0" w:space="0" w:color="auto"/>
        <w:bottom w:val="none" w:sz="0" w:space="0" w:color="auto"/>
        <w:right w:val="none" w:sz="0" w:space="0" w:color="auto"/>
      </w:divBdr>
      <w:divsChild>
        <w:div w:id="282611904">
          <w:marLeft w:val="0"/>
          <w:marRight w:val="0"/>
          <w:marTop w:val="0"/>
          <w:marBottom w:val="0"/>
          <w:divBdr>
            <w:top w:val="none" w:sz="0" w:space="0" w:color="auto"/>
            <w:left w:val="none" w:sz="0" w:space="0" w:color="auto"/>
            <w:bottom w:val="none" w:sz="0" w:space="0" w:color="auto"/>
            <w:right w:val="none" w:sz="0" w:space="0" w:color="auto"/>
          </w:divBdr>
          <w:divsChild>
            <w:div w:id="1887795569">
              <w:marLeft w:val="0"/>
              <w:marRight w:val="0"/>
              <w:marTop w:val="0"/>
              <w:marBottom w:val="0"/>
              <w:divBdr>
                <w:top w:val="none" w:sz="0" w:space="0" w:color="auto"/>
                <w:left w:val="none" w:sz="0" w:space="0" w:color="auto"/>
                <w:bottom w:val="none" w:sz="0" w:space="0" w:color="auto"/>
                <w:right w:val="none" w:sz="0" w:space="0" w:color="auto"/>
              </w:divBdr>
              <w:divsChild>
                <w:div w:id="3893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52211">
      <w:bodyDiv w:val="1"/>
      <w:marLeft w:val="0"/>
      <w:marRight w:val="0"/>
      <w:marTop w:val="0"/>
      <w:marBottom w:val="0"/>
      <w:divBdr>
        <w:top w:val="none" w:sz="0" w:space="0" w:color="auto"/>
        <w:left w:val="none" w:sz="0" w:space="0" w:color="auto"/>
        <w:bottom w:val="none" w:sz="0" w:space="0" w:color="auto"/>
        <w:right w:val="none" w:sz="0" w:space="0" w:color="auto"/>
      </w:divBdr>
      <w:divsChild>
        <w:div w:id="2007440715">
          <w:marLeft w:val="0"/>
          <w:marRight w:val="0"/>
          <w:marTop w:val="0"/>
          <w:marBottom w:val="0"/>
          <w:divBdr>
            <w:top w:val="none" w:sz="0" w:space="0" w:color="auto"/>
            <w:left w:val="none" w:sz="0" w:space="0" w:color="auto"/>
            <w:bottom w:val="none" w:sz="0" w:space="0" w:color="auto"/>
            <w:right w:val="none" w:sz="0" w:space="0" w:color="auto"/>
          </w:divBdr>
          <w:divsChild>
            <w:div w:id="418452614">
              <w:marLeft w:val="0"/>
              <w:marRight w:val="0"/>
              <w:marTop w:val="0"/>
              <w:marBottom w:val="0"/>
              <w:divBdr>
                <w:top w:val="none" w:sz="0" w:space="0" w:color="auto"/>
                <w:left w:val="none" w:sz="0" w:space="0" w:color="auto"/>
                <w:bottom w:val="none" w:sz="0" w:space="0" w:color="auto"/>
                <w:right w:val="none" w:sz="0" w:space="0" w:color="auto"/>
              </w:divBdr>
              <w:divsChild>
                <w:div w:id="8557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28128">
          <w:marLeft w:val="0"/>
          <w:marRight w:val="0"/>
          <w:marTop w:val="0"/>
          <w:marBottom w:val="0"/>
          <w:divBdr>
            <w:top w:val="none" w:sz="0" w:space="0" w:color="auto"/>
            <w:left w:val="none" w:sz="0" w:space="0" w:color="auto"/>
            <w:bottom w:val="none" w:sz="0" w:space="0" w:color="auto"/>
            <w:right w:val="none" w:sz="0" w:space="0" w:color="auto"/>
          </w:divBdr>
          <w:divsChild>
            <w:div w:id="853961053">
              <w:marLeft w:val="0"/>
              <w:marRight w:val="0"/>
              <w:marTop w:val="0"/>
              <w:marBottom w:val="0"/>
              <w:divBdr>
                <w:top w:val="none" w:sz="0" w:space="0" w:color="auto"/>
                <w:left w:val="none" w:sz="0" w:space="0" w:color="auto"/>
                <w:bottom w:val="none" w:sz="0" w:space="0" w:color="auto"/>
                <w:right w:val="none" w:sz="0" w:space="0" w:color="auto"/>
              </w:divBdr>
              <w:divsChild>
                <w:div w:id="1589389516">
                  <w:marLeft w:val="0"/>
                  <w:marRight w:val="0"/>
                  <w:marTop w:val="0"/>
                  <w:marBottom w:val="0"/>
                  <w:divBdr>
                    <w:top w:val="none" w:sz="0" w:space="0" w:color="auto"/>
                    <w:left w:val="none" w:sz="0" w:space="0" w:color="auto"/>
                    <w:bottom w:val="none" w:sz="0" w:space="0" w:color="auto"/>
                    <w:right w:val="none" w:sz="0" w:space="0" w:color="auto"/>
                  </w:divBdr>
                </w:div>
              </w:divsChild>
            </w:div>
            <w:div w:id="1376344532">
              <w:marLeft w:val="0"/>
              <w:marRight w:val="0"/>
              <w:marTop w:val="0"/>
              <w:marBottom w:val="0"/>
              <w:divBdr>
                <w:top w:val="none" w:sz="0" w:space="0" w:color="auto"/>
                <w:left w:val="none" w:sz="0" w:space="0" w:color="auto"/>
                <w:bottom w:val="none" w:sz="0" w:space="0" w:color="auto"/>
                <w:right w:val="none" w:sz="0" w:space="0" w:color="auto"/>
              </w:divBdr>
              <w:divsChild>
                <w:div w:id="109236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769699">
      <w:bodyDiv w:val="1"/>
      <w:marLeft w:val="0"/>
      <w:marRight w:val="0"/>
      <w:marTop w:val="0"/>
      <w:marBottom w:val="0"/>
      <w:divBdr>
        <w:top w:val="none" w:sz="0" w:space="0" w:color="auto"/>
        <w:left w:val="none" w:sz="0" w:space="0" w:color="auto"/>
        <w:bottom w:val="none" w:sz="0" w:space="0" w:color="auto"/>
        <w:right w:val="none" w:sz="0" w:space="0" w:color="auto"/>
      </w:divBdr>
      <w:divsChild>
        <w:div w:id="1321082522">
          <w:marLeft w:val="0"/>
          <w:marRight w:val="0"/>
          <w:marTop w:val="0"/>
          <w:marBottom w:val="0"/>
          <w:divBdr>
            <w:top w:val="none" w:sz="0" w:space="0" w:color="auto"/>
            <w:left w:val="none" w:sz="0" w:space="0" w:color="auto"/>
            <w:bottom w:val="none" w:sz="0" w:space="0" w:color="auto"/>
            <w:right w:val="none" w:sz="0" w:space="0" w:color="auto"/>
          </w:divBdr>
          <w:divsChild>
            <w:div w:id="1508669834">
              <w:marLeft w:val="0"/>
              <w:marRight w:val="0"/>
              <w:marTop w:val="0"/>
              <w:marBottom w:val="0"/>
              <w:divBdr>
                <w:top w:val="none" w:sz="0" w:space="0" w:color="auto"/>
                <w:left w:val="none" w:sz="0" w:space="0" w:color="auto"/>
                <w:bottom w:val="none" w:sz="0" w:space="0" w:color="auto"/>
                <w:right w:val="none" w:sz="0" w:space="0" w:color="auto"/>
              </w:divBdr>
              <w:divsChild>
                <w:div w:id="1002659639">
                  <w:marLeft w:val="0"/>
                  <w:marRight w:val="0"/>
                  <w:marTop w:val="0"/>
                  <w:marBottom w:val="0"/>
                  <w:divBdr>
                    <w:top w:val="none" w:sz="0" w:space="0" w:color="auto"/>
                    <w:left w:val="none" w:sz="0" w:space="0" w:color="auto"/>
                    <w:bottom w:val="none" w:sz="0" w:space="0" w:color="auto"/>
                    <w:right w:val="none" w:sz="0" w:space="0" w:color="auto"/>
                  </w:divBdr>
                  <w:divsChild>
                    <w:div w:id="21247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55080">
      <w:bodyDiv w:val="1"/>
      <w:marLeft w:val="0"/>
      <w:marRight w:val="0"/>
      <w:marTop w:val="0"/>
      <w:marBottom w:val="0"/>
      <w:divBdr>
        <w:top w:val="none" w:sz="0" w:space="0" w:color="auto"/>
        <w:left w:val="none" w:sz="0" w:space="0" w:color="auto"/>
        <w:bottom w:val="none" w:sz="0" w:space="0" w:color="auto"/>
        <w:right w:val="none" w:sz="0" w:space="0" w:color="auto"/>
      </w:divBdr>
      <w:divsChild>
        <w:div w:id="1521427358">
          <w:marLeft w:val="0"/>
          <w:marRight w:val="0"/>
          <w:marTop w:val="0"/>
          <w:marBottom w:val="0"/>
          <w:divBdr>
            <w:top w:val="none" w:sz="0" w:space="0" w:color="auto"/>
            <w:left w:val="none" w:sz="0" w:space="0" w:color="auto"/>
            <w:bottom w:val="none" w:sz="0" w:space="0" w:color="auto"/>
            <w:right w:val="none" w:sz="0" w:space="0" w:color="auto"/>
          </w:divBdr>
          <w:divsChild>
            <w:div w:id="764807021">
              <w:marLeft w:val="0"/>
              <w:marRight w:val="0"/>
              <w:marTop w:val="0"/>
              <w:marBottom w:val="0"/>
              <w:divBdr>
                <w:top w:val="none" w:sz="0" w:space="0" w:color="auto"/>
                <w:left w:val="none" w:sz="0" w:space="0" w:color="auto"/>
                <w:bottom w:val="none" w:sz="0" w:space="0" w:color="auto"/>
                <w:right w:val="none" w:sz="0" w:space="0" w:color="auto"/>
              </w:divBdr>
              <w:divsChild>
                <w:div w:id="12144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75732">
      <w:bodyDiv w:val="1"/>
      <w:marLeft w:val="0"/>
      <w:marRight w:val="0"/>
      <w:marTop w:val="0"/>
      <w:marBottom w:val="0"/>
      <w:divBdr>
        <w:top w:val="none" w:sz="0" w:space="0" w:color="auto"/>
        <w:left w:val="none" w:sz="0" w:space="0" w:color="auto"/>
        <w:bottom w:val="none" w:sz="0" w:space="0" w:color="auto"/>
        <w:right w:val="none" w:sz="0" w:space="0" w:color="auto"/>
      </w:divBdr>
      <w:divsChild>
        <w:div w:id="1605070912">
          <w:marLeft w:val="0"/>
          <w:marRight w:val="0"/>
          <w:marTop w:val="0"/>
          <w:marBottom w:val="0"/>
          <w:divBdr>
            <w:top w:val="none" w:sz="0" w:space="0" w:color="auto"/>
            <w:left w:val="none" w:sz="0" w:space="0" w:color="auto"/>
            <w:bottom w:val="none" w:sz="0" w:space="0" w:color="auto"/>
            <w:right w:val="none" w:sz="0" w:space="0" w:color="auto"/>
          </w:divBdr>
          <w:divsChild>
            <w:div w:id="1357385471">
              <w:marLeft w:val="0"/>
              <w:marRight w:val="0"/>
              <w:marTop w:val="0"/>
              <w:marBottom w:val="0"/>
              <w:divBdr>
                <w:top w:val="none" w:sz="0" w:space="0" w:color="auto"/>
                <w:left w:val="none" w:sz="0" w:space="0" w:color="auto"/>
                <w:bottom w:val="none" w:sz="0" w:space="0" w:color="auto"/>
                <w:right w:val="none" w:sz="0" w:space="0" w:color="auto"/>
              </w:divBdr>
              <w:divsChild>
                <w:div w:id="768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2</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30</cp:revision>
  <dcterms:created xsi:type="dcterms:W3CDTF">2020-07-28T14:39:00Z</dcterms:created>
  <dcterms:modified xsi:type="dcterms:W3CDTF">2020-09-04T20:26:00Z</dcterms:modified>
</cp:coreProperties>
</file>